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5CC" w:rsidRDefault="003E05CC">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bookmarkStart w:id="0" w:name="_GoBack"/>
      <w:bookmarkEnd w:id="0"/>
      <w:r>
        <w:rPr>
          <w:rFonts w:ascii="ＭＳ 明朝" w:eastAsia="ＭＳ 明朝" w:cs="ＭＳ 明朝" w:hint="eastAsia"/>
          <w:color w:val="000000"/>
          <w:spacing w:val="10"/>
          <w:kern w:val="0"/>
          <w:sz w:val="20"/>
          <w:szCs w:val="20"/>
        </w:rPr>
        <w:t>大阪府警察留置業務管理指導員運用要綱の制定について</w:t>
      </w:r>
    </w:p>
    <w:p w:rsidR="003E05CC" w:rsidRDefault="003E05CC">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平成</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21</w:t>
      </w:r>
      <w:r>
        <w:rPr>
          <w:rFonts w:ascii="ＭＳ 明朝" w:eastAsia="ＭＳ 明朝" w:cs="ＭＳ 明朝" w:hint="eastAsia"/>
          <w:color w:val="000000"/>
          <w:spacing w:val="10"/>
          <w:kern w:val="0"/>
          <w:sz w:val="20"/>
          <w:szCs w:val="20"/>
        </w:rPr>
        <w:t>日</w:t>
      </w:r>
    </w:p>
    <w:p w:rsidR="003E05CC" w:rsidRDefault="003E05CC">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例規（留）第</w:t>
      </w:r>
      <w:r>
        <w:rPr>
          <w:rFonts w:ascii="ＭＳ 明朝" w:eastAsia="ＭＳ 明朝" w:cs="ＭＳ 明朝"/>
          <w:color w:val="000000"/>
          <w:spacing w:val="10"/>
          <w:kern w:val="0"/>
          <w:sz w:val="20"/>
          <w:szCs w:val="20"/>
        </w:rPr>
        <w:t>65</w:t>
      </w:r>
      <w:r>
        <w:rPr>
          <w:rFonts w:ascii="ＭＳ 明朝" w:eastAsia="ＭＳ 明朝" w:cs="ＭＳ 明朝" w:hint="eastAsia"/>
          <w:color w:val="000000"/>
          <w:spacing w:val="10"/>
          <w:kern w:val="0"/>
          <w:sz w:val="20"/>
          <w:szCs w:val="20"/>
        </w:rPr>
        <w:t>号</w:t>
      </w:r>
    </w:p>
    <w:p w:rsidR="003E05CC" w:rsidRDefault="003E05CC">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 xml:space="preserve"> </w:t>
      </w:r>
    </w:p>
    <w:p w:rsidR="00373132" w:rsidRDefault="00373132">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最近改正　令和３年３月</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日例規（務）第</w:t>
      </w:r>
      <w:r>
        <w:rPr>
          <w:rFonts w:ascii="ＭＳ 明朝" w:eastAsia="ＭＳ 明朝" w:cs="ＭＳ 明朝"/>
          <w:color w:val="000000"/>
          <w:spacing w:val="10"/>
          <w:kern w:val="0"/>
          <w:sz w:val="20"/>
          <w:szCs w:val="20"/>
        </w:rPr>
        <w:t>40</w:t>
      </w:r>
      <w:r>
        <w:rPr>
          <w:rFonts w:ascii="ＭＳ 明朝" w:eastAsia="ＭＳ 明朝" w:cs="ＭＳ 明朝" w:hint="eastAsia"/>
          <w:color w:val="000000"/>
          <w:spacing w:val="10"/>
          <w:kern w:val="0"/>
          <w:sz w:val="20"/>
          <w:szCs w:val="20"/>
        </w:rPr>
        <w:t>号</w:t>
      </w:r>
    </w:p>
    <w:p w:rsidR="003E05CC" w:rsidRDefault="003E05CC">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この度、別記のとおり大阪府警察留置業務管理指導員運用要綱を制定し、平成</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年１月１日から実施することとしたので、効果的な運用に努められたい。</w:t>
      </w:r>
    </w:p>
    <w:p w:rsidR="003E05CC" w:rsidRDefault="003E05CC">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別　記</w:t>
      </w:r>
    </w:p>
    <w:p w:rsidR="003E05CC" w:rsidRDefault="003E05CC">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大阪府警察留置業務管理指導員運用要綱</w:t>
      </w:r>
    </w:p>
    <w:p w:rsidR="003E05CC" w:rsidRDefault="003E05CC">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第１　趣旨</w:t>
      </w:r>
    </w:p>
    <w:p w:rsidR="003E05CC" w:rsidRDefault="003E05CC">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要綱は、留置業務に係る専門的な知識及び技能を有する警察官を留置業務管理指導員（以下「管理指導員」という。）として認定し、その者に実践的な指導を行わせることにより、看守勤務員の実務能力の向上及び適正な留置業務の推進を図るため、管理指導員の認定・運用に関し必要な事項を定めるものとする。</w:t>
      </w:r>
    </w:p>
    <w:p w:rsidR="003E05CC" w:rsidRDefault="003E05CC">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第２　管理指導員の候補者の推薦</w:t>
      </w:r>
    </w:p>
    <w:p w:rsidR="003E05CC" w:rsidRDefault="003E05CC">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警察署長及び総務部留置管理課長（以下「署長等」という。）は、次により管理指導員の候補者を推薦するものとする。</w:t>
      </w:r>
    </w:p>
    <w:p w:rsidR="003E05CC" w:rsidRDefault="003E05CC">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推薦基準</w:t>
      </w:r>
    </w:p>
    <w:p w:rsidR="003E05CC" w:rsidRDefault="003E05CC">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管理指導員の候補者は、次のいずれにも該当する者とする。</w:t>
      </w:r>
    </w:p>
    <w:p w:rsidR="003E05CC" w:rsidRDefault="003E05CC">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留置業務に従事している警部補又は巡査部長の階級にある警察官で、当該業務の経験年数（職員の任用に関する規則（昭和</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年人委規則第１号）第５条第２号の規定に基づく現に他の都道府県警察の警察官である者を対象とする選考により採用をされた者（当該他の都道府県警察への復帰を前提としない者に限る。）にあっては当該他の都道府県警察の警察官としての当該業務の経験年数を、同号及び同条第３号の規定に基づくかつて警察官であった者を対象とする選考により採用をされた者にあっては当該採用前の警察官としての当該業務の経験年数を含む。）が警部補にあっては３年以上、巡査部長にあっては５年以上のもの</w:t>
      </w:r>
    </w:p>
    <w:p w:rsidR="003E05CC" w:rsidRDefault="003E05CC">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留置業務に関して専門的な知識及び技能を有する者</w:t>
      </w:r>
    </w:p>
    <w:p w:rsidR="003E05CC" w:rsidRDefault="003E05CC">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勤務成績が優秀であり、かつ、優れた指導力を有する者</w:t>
      </w:r>
    </w:p>
    <w:p w:rsidR="003E05CC" w:rsidRDefault="003E05CC">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推薦要領</w:t>
      </w:r>
    </w:p>
    <w:p w:rsidR="003E05CC" w:rsidRDefault="003E05CC">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署長等は、前記１の推薦基準を満たし、かつ、管理指導員として適任と認められる者を留置業務管理指導員推薦書（別記様式第１号）により総務部長（留置管理課）に推薦するものとする。</w:t>
      </w:r>
    </w:p>
    <w:p w:rsidR="003E05CC" w:rsidRDefault="003E05CC">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第３　管理指導員の認定等</w:t>
      </w:r>
    </w:p>
    <w:p w:rsidR="003E05CC" w:rsidRDefault="003E05CC">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管理指導員の認定</w:t>
      </w:r>
    </w:p>
    <w:p w:rsidR="003E05CC" w:rsidRDefault="003E05CC">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総務部長は、署長等から推薦のあった者について、警務部長と協議した上、適任者を管理指導員に認定するものとする。</w:t>
      </w:r>
    </w:p>
    <w:p w:rsidR="003E05CC" w:rsidRDefault="003E05CC">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名簿への登載及び認定の通知</w:t>
      </w:r>
    </w:p>
    <w:p w:rsidR="003E05CC" w:rsidRDefault="003E05CC">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総務部長は、前記１により管理指導員の認定を行ったときは、留置業務管理指導員名簿（別記様式第２号）に登載するとともに、留置業務管理指導員認定書（別記様式第３号）を添えて推薦した署長等に通知するものとする。</w:t>
      </w:r>
    </w:p>
    <w:p w:rsidR="003E05CC" w:rsidRDefault="003E05CC">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第４　管理指導員の認定の取消し等</w:t>
      </w:r>
    </w:p>
    <w:p w:rsidR="003E05CC" w:rsidRDefault="003E05CC">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認定の取消しに係る申出</w:t>
      </w:r>
    </w:p>
    <w:p w:rsidR="003E05CC" w:rsidRDefault="003E05CC">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署長等は、管理指導員に認定された者が次のいずれかに該当する場合は、速やかに総務部長（留置管理課）に申し出るものとする。</w:t>
      </w:r>
    </w:p>
    <w:p w:rsidR="003E05CC" w:rsidRDefault="003E05CC">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人事異動により留置業務を担当する部署以外の部署に配置された場合</w:t>
      </w:r>
    </w:p>
    <w:p w:rsidR="003E05CC" w:rsidRDefault="003E05CC">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管理指導員としてふさわしくない行為があった場合</w:t>
      </w:r>
    </w:p>
    <w:p w:rsidR="003E05CC" w:rsidRDefault="003E05CC">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その他署長等が認定の取消しの必要を認めた場合</w:t>
      </w:r>
    </w:p>
    <w:p w:rsidR="003E05CC" w:rsidRDefault="003E05CC">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認定の取消し</w:t>
      </w:r>
    </w:p>
    <w:p w:rsidR="003E05CC" w:rsidRDefault="003E05CC">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総務部長は、署長等から前記１の申出を受けた場合は、その申出の内容を審査し、管理指導員の認定を取り消すことが適当であると認めるときは、その認定を取り消すものとする。</w:t>
      </w:r>
    </w:p>
    <w:p w:rsidR="003E05CC" w:rsidRDefault="003E05CC">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認定の取消しの通知</w:t>
      </w:r>
    </w:p>
    <w:p w:rsidR="003E05CC" w:rsidRDefault="003E05CC">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lastRenderedPageBreak/>
        <w:t>総務部長は、管理指導員の認定を取り消したときは、留置業務管理指導員名簿から削除するとともに、その旨を認定の取消しを申し出た署長等に通知するものとする。</w:t>
      </w:r>
    </w:p>
    <w:p w:rsidR="003E05CC" w:rsidRDefault="003E05CC">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第５　標章の着装</w:t>
      </w:r>
    </w:p>
    <w:p w:rsidR="003E05CC" w:rsidRDefault="003E05CC">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管理指導員は、勤務に従事するときは、留置業務管理指導員標章（別記様式第４号）を制服の左胸部のポケットのふたに着装するものとする。</w:t>
      </w:r>
    </w:p>
    <w:p w:rsidR="003E05CC" w:rsidRDefault="003E05CC">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第６　運用要領</w:t>
      </w:r>
    </w:p>
    <w:p w:rsidR="003E05CC" w:rsidRDefault="003E05CC">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署長等は、管理指導員に通常の勤務を通じて看守勤務員に対する実践的な指導を行わせるものとする。</w:t>
      </w:r>
    </w:p>
    <w:p w:rsidR="003E05CC" w:rsidRDefault="003E05CC">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署長等は、他所属の看守勤務員に対する指導教養を行わせるため、総務部長から留置業務管理指導員派遣要請書（別記様式第５号）により管理指導員の派遣要請があったときは、管理指導員を派遣するものとする。</w:t>
      </w:r>
    </w:p>
    <w:p w:rsidR="003E05CC" w:rsidRDefault="003E05CC">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第７　配意事項</w:t>
      </w:r>
    </w:p>
    <w:p w:rsidR="003E05CC" w:rsidRDefault="003E05CC">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署長等は、所属職員に対しこの要綱の趣旨を徹底するとともに、管理指導員の士気の高揚を図ること。</w:t>
      </w:r>
    </w:p>
    <w:p w:rsidR="003E05CC" w:rsidRDefault="003E05CC">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警察署留置管理課長（大淀、大阪水上、大正、東成、西淀川、摂津、豊能、箕面、池田、枚岡、河内、松原、柏原、門真、南堺、高石、泉大津、貝塚、関西空港、泉南及び河内長野の各警察署にあっては、総務課長）及び課長代理（留置管理担当）は、部下職員が管理指導員に認定されたときは、当該部下職員に対し、管理指導員としての心構え、指導事項及び指導方法について教養を実施すること。</w:t>
      </w:r>
    </w:p>
    <w:p w:rsidR="003E05CC" w:rsidRDefault="003E05CC">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第８　経過措置</w:t>
      </w:r>
    </w:p>
    <w:p w:rsidR="003E05CC" w:rsidRDefault="003E05CC">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この例規通達実施の際現に「大阪府警察留置業務管理指導員運用要綱の制定について」（平成９年９月１日一般（留）第</w:t>
      </w:r>
      <w:r>
        <w:rPr>
          <w:rFonts w:ascii="ＭＳ 明朝" w:eastAsia="ＭＳ 明朝" w:cs="ＭＳ 明朝"/>
          <w:color w:val="000000"/>
          <w:spacing w:val="10"/>
          <w:kern w:val="0"/>
          <w:sz w:val="20"/>
          <w:szCs w:val="20"/>
        </w:rPr>
        <w:t>421</w:t>
      </w:r>
      <w:r>
        <w:rPr>
          <w:rFonts w:ascii="ＭＳ 明朝" w:eastAsia="ＭＳ 明朝" w:cs="ＭＳ 明朝" w:hint="eastAsia"/>
          <w:color w:val="000000"/>
          <w:spacing w:val="10"/>
          <w:kern w:val="0"/>
          <w:sz w:val="20"/>
          <w:szCs w:val="20"/>
        </w:rPr>
        <w:t>号）の規定により管理指導員に認定されている者は、この例規通達の規定により管理指導員として認定された者とみなす。</w:t>
      </w:r>
    </w:p>
    <w:sectPr w:rsidR="003E05CC">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D66" w:rsidRDefault="00537D66" w:rsidP="00537D66">
      <w:r>
        <w:separator/>
      </w:r>
    </w:p>
  </w:endnote>
  <w:endnote w:type="continuationSeparator" w:id="0">
    <w:p w:rsidR="00537D66" w:rsidRDefault="00537D66" w:rsidP="00537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D66" w:rsidRDefault="00537D66" w:rsidP="00537D66">
      <w:r>
        <w:separator/>
      </w:r>
    </w:p>
  </w:footnote>
  <w:footnote w:type="continuationSeparator" w:id="0">
    <w:p w:rsidR="00537D66" w:rsidRDefault="00537D66" w:rsidP="00537D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D89"/>
    <w:rsid w:val="00373132"/>
    <w:rsid w:val="003E05CC"/>
    <w:rsid w:val="00537D66"/>
    <w:rsid w:val="00577A92"/>
    <w:rsid w:val="0099640B"/>
    <w:rsid w:val="00F30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7D66"/>
    <w:pPr>
      <w:tabs>
        <w:tab w:val="center" w:pos="4252"/>
        <w:tab w:val="right" w:pos="8504"/>
      </w:tabs>
      <w:snapToGrid w:val="0"/>
    </w:pPr>
  </w:style>
  <w:style w:type="character" w:customStyle="1" w:styleId="a4">
    <w:name w:val="ヘッダー (文字)"/>
    <w:basedOn w:val="a0"/>
    <w:link w:val="a3"/>
    <w:uiPriority w:val="99"/>
    <w:rsid w:val="00537D66"/>
    <w:rPr>
      <w:szCs w:val="22"/>
    </w:rPr>
  </w:style>
  <w:style w:type="paragraph" w:styleId="a5">
    <w:name w:val="footer"/>
    <w:basedOn w:val="a"/>
    <w:link w:val="a6"/>
    <w:uiPriority w:val="99"/>
    <w:unhideWhenUsed/>
    <w:rsid w:val="00537D66"/>
    <w:pPr>
      <w:tabs>
        <w:tab w:val="center" w:pos="4252"/>
        <w:tab w:val="right" w:pos="8504"/>
      </w:tabs>
      <w:snapToGrid w:val="0"/>
    </w:pPr>
  </w:style>
  <w:style w:type="character" w:customStyle="1" w:styleId="a6">
    <w:name w:val="フッター (文字)"/>
    <w:basedOn w:val="a0"/>
    <w:link w:val="a5"/>
    <w:uiPriority w:val="99"/>
    <w:rsid w:val="00537D66"/>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1931</Words>
  <Characters>1941</Characters>
  <Application>Microsoft Office Word</Application>
  <DocSecurity>4</DocSecurity>
  <Lines>73</Lines>
  <Paragraphs>43</Paragraphs>
  <ScaleCrop>false</ScaleCrop>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2022-09-01T04:14:00Z</dcterms:created>
  <dcterms:modified xsi:type="dcterms:W3CDTF">2022-09-01T04:14:00Z</dcterms:modified>
</cp:coreProperties>
</file>