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D4" w:rsidRDefault="005F79D4">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留置業務改善委員会運営要綱の制定について</w:t>
      </w:r>
    </w:p>
    <w:p w:rsidR="005F79D4" w:rsidRDefault="005F79D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w:t>
      </w:r>
    </w:p>
    <w:p w:rsidR="005F79D4" w:rsidRDefault="005F79D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例規（留）第</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号</w:t>
      </w:r>
    </w:p>
    <w:p w:rsidR="005F79D4" w:rsidRDefault="005F79D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F81289" w:rsidRDefault="00F81289">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5F79D4" w:rsidRDefault="005F79D4">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留置及び護送業務の刷新強化と整備に関する総合的な施策の策定に必要な調査及び研究を行うため、この度、留置業務改善委員会運営要綱を別記のとおり定め、昭和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年１月１日から実施することとしたので適切な運営に協力されたい。</w:t>
      </w:r>
    </w:p>
    <w:p w:rsidR="005F79D4" w:rsidRDefault="005F79D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5F79D4" w:rsidRDefault="005F79D4">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留置業務改善委員会運営要綱</w:t>
      </w:r>
    </w:p>
    <w:p w:rsidR="005F79D4" w:rsidRDefault="005F79D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5F79D4" w:rsidRDefault="005F79D4">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この要綱は、留置業務改善委員会（以下「委員会」という。）の任務、構成、運営等について、必要な事項を定めるものとする。</w:t>
      </w:r>
    </w:p>
    <w:p w:rsidR="005F79D4" w:rsidRDefault="005F79D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任務</w:t>
      </w:r>
    </w:p>
    <w:p w:rsidR="005F79D4" w:rsidRDefault="005F79D4">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委員会は、留置及び護送業務の改善に関する総合的な施策の策定に必要な調査及び研究を行うものとする。</w:t>
      </w:r>
    </w:p>
    <w:p w:rsidR="005F79D4" w:rsidRDefault="005F79D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構成</w:t>
      </w:r>
    </w:p>
    <w:p w:rsidR="005F79D4" w:rsidRDefault="005F79D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委員会は、委員長、副委員長及び委員をもって構成する。</w:t>
      </w:r>
    </w:p>
    <w:p w:rsidR="005F79D4" w:rsidRDefault="005F79D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委員長には総務部長、副委員長には留置管理課長をもって充てる。</w:t>
      </w:r>
    </w:p>
    <w:p w:rsidR="005F79D4" w:rsidRDefault="005F79D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委員には、次の者をもって充てる。</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施設課次長</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留置管理課次長</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警務課調査官（企画担当）</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生活安全総務課管理官（企画担当）</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地域総務課管理官（企画担当）</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刑事総務課管理官（企画・養成担当）</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交通指導課次長</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警備総務課管理官（企画担当）</w:t>
      </w:r>
    </w:p>
    <w:p w:rsidR="005F79D4" w:rsidRDefault="005F79D4">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９</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その他委員長が指名する者</w:t>
      </w:r>
    </w:p>
    <w:p w:rsidR="005F79D4" w:rsidRDefault="005F79D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運営</w:t>
      </w:r>
    </w:p>
    <w:p w:rsidR="005F79D4" w:rsidRDefault="005F79D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委員会は、委員長が必要の都度招集し、議事を主宰する。</w:t>
      </w:r>
    </w:p>
    <w:p w:rsidR="005F79D4" w:rsidRDefault="005F79D4">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委員長に事故があるときは、副委員長がその職務を代理する。</w:t>
      </w:r>
    </w:p>
    <w:p w:rsidR="005F79D4" w:rsidRDefault="005F79D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庶務</w:t>
      </w:r>
    </w:p>
    <w:p w:rsidR="005F79D4" w:rsidRDefault="005F79D4">
      <w:pPr>
        <w:autoSpaceDE w:val="0"/>
        <w:autoSpaceDN w:val="0"/>
        <w:adjustRightInd w:val="0"/>
        <w:spacing w:line="296" w:lineRule="atLeast"/>
        <w:ind w:left="220" w:firstLine="220"/>
        <w:jc w:val="left"/>
      </w:pPr>
      <w:r>
        <w:rPr>
          <w:rFonts w:ascii="ＭＳ 明朝" w:eastAsia="ＭＳ 明朝" w:cs="ＭＳ 明朝" w:hint="eastAsia"/>
          <w:color w:val="000000"/>
          <w:spacing w:val="10"/>
          <w:kern w:val="0"/>
          <w:sz w:val="20"/>
          <w:szCs w:val="20"/>
        </w:rPr>
        <w:t>委員会の庶務は、総務部留置管理課において行う。</w:t>
      </w:r>
    </w:p>
    <w:sectPr w:rsidR="005F79D4">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BE" w:rsidRDefault="003D15BE" w:rsidP="003D15BE">
      <w:r>
        <w:separator/>
      </w:r>
    </w:p>
  </w:endnote>
  <w:endnote w:type="continuationSeparator" w:id="0">
    <w:p w:rsidR="003D15BE" w:rsidRDefault="003D15BE" w:rsidP="003D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BE" w:rsidRDefault="003D15BE" w:rsidP="003D15BE">
      <w:r>
        <w:separator/>
      </w:r>
    </w:p>
  </w:footnote>
  <w:footnote w:type="continuationSeparator" w:id="0">
    <w:p w:rsidR="003D15BE" w:rsidRDefault="003D15BE" w:rsidP="003D1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FD"/>
    <w:rsid w:val="000931FD"/>
    <w:rsid w:val="00312463"/>
    <w:rsid w:val="003D15BE"/>
    <w:rsid w:val="005F79D4"/>
    <w:rsid w:val="00F8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5BE"/>
    <w:pPr>
      <w:tabs>
        <w:tab w:val="center" w:pos="4252"/>
        <w:tab w:val="right" w:pos="8504"/>
      </w:tabs>
      <w:snapToGrid w:val="0"/>
    </w:pPr>
  </w:style>
  <w:style w:type="character" w:customStyle="1" w:styleId="a4">
    <w:name w:val="ヘッダー (文字)"/>
    <w:basedOn w:val="a0"/>
    <w:link w:val="a3"/>
    <w:uiPriority w:val="99"/>
    <w:rsid w:val="003D15BE"/>
    <w:rPr>
      <w:szCs w:val="22"/>
    </w:rPr>
  </w:style>
  <w:style w:type="paragraph" w:styleId="a5">
    <w:name w:val="footer"/>
    <w:basedOn w:val="a"/>
    <w:link w:val="a6"/>
    <w:uiPriority w:val="99"/>
    <w:unhideWhenUsed/>
    <w:rsid w:val="003D15BE"/>
    <w:pPr>
      <w:tabs>
        <w:tab w:val="center" w:pos="4252"/>
        <w:tab w:val="right" w:pos="8504"/>
      </w:tabs>
      <w:snapToGrid w:val="0"/>
    </w:pPr>
  </w:style>
  <w:style w:type="character" w:customStyle="1" w:styleId="a6">
    <w:name w:val="フッター (文字)"/>
    <w:basedOn w:val="a0"/>
    <w:link w:val="a5"/>
    <w:uiPriority w:val="99"/>
    <w:rsid w:val="003D15B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595</Characters>
  <Application>Microsoft Office Word</Application>
  <DocSecurity>4</DocSecurity>
  <Lines>34</Lines>
  <Paragraphs>29</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