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21E" w:rsidRPr="00E7789F" w:rsidRDefault="005F021E" w:rsidP="00E7789F">
      <w:pPr>
        <w:autoSpaceDE w:val="0"/>
        <w:autoSpaceDN w:val="0"/>
        <w:adjustRightInd w:val="0"/>
        <w:spacing w:line="296" w:lineRule="atLeast"/>
        <w:ind w:leftChars="100" w:left="210" w:firstLineChars="200" w:firstLine="440"/>
        <w:rPr>
          <w:rFonts w:ascii="ＭＳ 明朝" w:eastAsia="ＭＳ 明朝" w:hAnsi="ＭＳ 明朝" w:cs="ＭＳ ゴシック"/>
          <w:spacing w:val="5"/>
          <w:kern w:val="0"/>
          <w:szCs w:val="21"/>
          <w:lang w:val="ja-JP"/>
        </w:rPr>
      </w:pPr>
      <w:bookmarkStart w:id="0" w:name="_GoBack"/>
      <w:bookmarkEnd w:id="0"/>
      <w:r w:rsidRPr="00E7789F">
        <w:rPr>
          <w:rFonts w:ascii="ＭＳ 明朝" w:eastAsia="ＭＳ 明朝" w:hAnsi="ＭＳ 明朝" w:cs="ＭＳ ゴシック" w:hint="eastAsia"/>
          <w:spacing w:val="5"/>
          <w:kern w:val="0"/>
          <w:szCs w:val="21"/>
          <w:lang w:val="ja-JP"/>
        </w:rPr>
        <w:t>大阪府警察個人情報保護検討委員会設置要綱の制定について</w:t>
      </w:r>
    </w:p>
    <w:p w:rsidR="00E7789F" w:rsidRPr="00E7789F" w:rsidRDefault="005F021E">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平成</w:t>
      </w:r>
      <w:r w:rsidRPr="00E7789F">
        <w:rPr>
          <w:rFonts w:ascii="ＭＳ 明朝" w:eastAsia="ＭＳ 明朝" w:hAnsi="ＭＳ 明朝" w:cs="ＭＳ ゴシック"/>
          <w:spacing w:val="5"/>
          <w:kern w:val="0"/>
          <w:szCs w:val="21"/>
          <w:lang w:val="ja-JP"/>
        </w:rPr>
        <w:t>15</w:t>
      </w:r>
      <w:r w:rsidRPr="00E7789F">
        <w:rPr>
          <w:rFonts w:ascii="ＭＳ 明朝" w:eastAsia="ＭＳ 明朝" w:hAnsi="ＭＳ 明朝" w:cs="ＭＳ ゴシック" w:hint="eastAsia"/>
          <w:spacing w:val="5"/>
          <w:kern w:val="0"/>
          <w:szCs w:val="21"/>
          <w:lang w:val="ja-JP"/>
        </w:rPr>
        <w:t>年</w:t>
      </w:r>
      <w:r w:rsidRPr="00E7789F">
        <w:rPr>
          <w:rFonts w:ascii="ＭＳ 明朝" w:eastAsia="ＭＳ 明朝" w:hAnsi="ＭＳ 明朝" w:cs="ＭＳ ゴシック"/>
          <w:spacing w:val="5"/>
          <w:kern w:val="0"/>
          <w:szCs w:val="21"/>
          <w:lang w:val="ja-JP"/>
        </w:rPr>
        <w:t>10</w:t>
      </w:r>
      <w:r w:rsidRPr="00E7789F">
        <w:rPr>
          <w:rFonts w:ascii="ＭＳ 明朝" w:eastAsia="ＭＳ 明朝" w:hAnsi="ＭＳ 明朝" w:cs="ＭＳ ゴシック" w:hint="eastAsia"/>
          <w:spacing w:val="5"/>
          <w:kern w:val="0"/>
          <w:szCs w:val="21"/>
          <w:lang w:val="ja-JP"/>
        </w:rPr>
        <w:t>月</w:t>
      </w:r>
      <w:r w:rsidRPr="00E7789F">
        <w:rPr>
          <w:rFonts w:ascii="ＭＳ 明朝" w:eastAsia="ＭＳ 明朝" w:hAnsi="ＭＳ 明朝" w:cs="ＭＳ ゴシック"/>
          <w:spacing w:val="5"/>
          <w:kern w:val="0"/>
          <w:szCs w:val="21"/>
          <w:lang w:val="ja-JP"/>
        </w:rPr>
        <w:t>28</w:t>
      </w:r>
      <w:r w:rsidRPr="00E7789F">
        <w:rPr>
          <w:rFonts w:ascii="ＭＳ 明朝" w:eastAsia="ＭＳ 明朝" w:hAnsi="ＭＳ 明朝" w:cs="ＭＳ ゴシック" w:hint="eastAsia"/>
          <w:spacing w:val="5"/>
          <w:kern w:val="0"/>
          <w:szCs w:val="21"/>
          <w:lang w:val="ja-JP"/>
        </w:rPr>
        <w:t>日</w:t>
      </w:r>
    </w:p>
    <w:p w:rsidR="005F021E" w:rsidRPr="00E7789F" w:rsidRDefault="005F021E">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例規（府民）第</w:t>
      </w:r>
      <w:r w:rsidRPr="00E7789F">
        <w:rPr>
          <w:rFonts w:ascii="ＭＳ 明朝" w:eastAsia="ＭＳ 明朝" w:hAnsi="ＭＳ 明朝" w:cs="ＭＳ ゴシック"/>
          <w:spacing w:val="5"/>
          <w:kern w:val="0"/>
          <w:szCs w:val="21"/>
          <w:lang w:val="ja-JP"/>
        </w:rPr>
        <w:t>61</w:t>
      </w:r>
      <w:r w:rsidRPr="00E7789F">
        <w:rPr>
          <w:rFonts w:ascii="ＭＳ 明朝" w:eastAsia="ＭＳ 明朝" w:hAnsi="ＭＳ 明朝" w:cs="ＭＳ ゴシック" w:hint="eastAsia"/>
          <w:spacing w:val="5"/>
          <w:kern w:val="0"/>
          <w:szCs w:val="21"/>
          <w:lang w:val="ja-JP"/>
        </w:rPr>
        <w:t>号</w:t>
      </w:r>
    </w:p>
    <w:p w:rsidR="005F021E" w:rsidRPr="00E7789F" w:rsidRDefault="005F021E" w:rsidP="00E7789F">
      <w:pPr>
        <w:autoSpaceDE w:val="0"/>
        <w:autoSpaceDN w:val="0"/>
        <w:adjustRightInd w:val="0"/>
        <w:spacing w:line="296" w:lineRule="atLeast"/>
        <w:ind w:left="1760"/>
        <w:rPr>
          <w:rFonts w:ascii="ＭＳ 明朝" w:eastAsia="ＭＳ 明朝" w:hAnsi="ＭＳ 明朝" w:cs="ＭＳ ゴシック"/>
          <w:spacing w:val="5"/>
          <w:kern w:val="0"/>
          <w:szCs w:val="21"/>
          <w:lang w:val="ja-JP"/>
        </w:rPr>
      </w:pPr>
    </w:p>
    <w:p w:rsidR="005F021E" w:rsidRPr="00E7789F" w:rsidRDefault="00E7789F" w:rsidP="00E7789F">
      <w:pPr>
        <w:autoSpaceDE w:val="0"/>
        <w:autoSpaceDN w:val="0"/>
        <w:adjustRightInd w:val="0"/>
        <w:spacing w:line="296" w:lineRule="atLeast"/>
        <w:ind w:firstLineChars="200" w:firstLine="44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 xml:space="preserve">最近改正　　</w:t>
      </w:r>
      <w:r w:rsidR="005F021E" w:rsidRPr="00E7789F">
        <w:rPr>
          <w:rFonts w:ascii="ＭＳ 明朝" w:eastAsia="ＭＳ 明朝" w:hAnsi="ＭＳ 明朝" w:cs="ＭＳ ゴシック" w:hint="eastAsia"/>
          <w:spacing w:val="5"/>
          <w:kern w:val="0"/>
          <w:szCs w:val="21"/>
          <w:lang w:val="ja-JP"/>
        </w:rPr>
        <w:t>令和５年３月</w:t>
      </w:r>
      <w:r w:rsidR="005F021E" w:rsidRPr="00E7789F">
        <w:rPr>
          <w:rFonts w:ascii="ＭＳ 明朝" w:eastAsia="ＭＳ 明朝" w:hAnsi="ＭＳ 明朝" w:cs="ＭＳ ゴシック"/>
          <w:spacing w:val="5"/>
          <w:kern w:val="0"/>
          <w:szCs w:val="21"/>
          <w:lang w:val="ja-JP"/>
        </w:rPr>
        <w:t>31</w:t>
      </w:r>
      <w:r w:rsidR="005F021E" w:rsidRPr="00E7789F">
        <w:rPr>
          <w:rFonts w:ascii="ＭＳ 明朝" w:eastAsia="ＭＳ 明朝" w:hAnsi="ＭＳ 明朝" w:cs="ＭＳ ゴシック" w:hint="eastAsia"/>
          <w:spacing w:val="5"/>
          <w:kern w:val="0"/>
          <w:szCs w:val="21"/>
          <w:lang w:val="ja-JP"/>
        </w:rPr>
        <w:t>日例規（務）第</w:t>
      </w:r>
      <w:r w:rsidR="005F021E" w:rsidRPr="00E7789F">
        <w:rPr>
          <w:rFonts w:ascii="ＭＳ 明朝" w:eastAsia="ＭＳ 明朝" w:hAnsi="ＭＳ 明朝" w:cs="ＭＳ ゴシック"/>
          <w:spacing w:val="5"/>
          <w:kern w:val="0"/>
          <w:szCs w:val="21"/>
          <w:lang w:val="ja-JP"/>
        </w:rPr>
        <w:t>40</w:t>
      </w:r>
      <w:r w:rsidR="005F021E" w:rsidRPr="00E7789F">
        <w:rPr>
          <w:rFonts w:ascii="ＭＳ 明朝" w:eastAsia="ＭＳ 明朝" w:hAnsi="ＭＳ 明朝" w:cs="ＭＳ ゴシック" w:hint="eastAsia"/>
          <w:spacing w:val="5"/>
          <w:kern w:val="0"/>
          <w:szCs w:val="21"/>
          <w:lang w:val="ja-JP"/>
        </w:rPr>
        <w:t>号</w:t>
      </w:r>
    </w:p>
    <w:p w:rsidR="005F021E" w:rsidRPr="00E7789F" w:rsidRDefault="005F021E">
      <w:pPr>
        <w:autoSpaceDE w:val="0"/>
        <w:autoSpaceDN w:val="0"/>
        <w:adjustRightInd w:val="0"/>
        <w:spacing w:line="296" w:lineRule="atLeast"/>
        <w:ind w:firstLine="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個人情報の保護に関する諸問題について総合的な検討を行うため、別記のとおり大阪府警察個人情報保護検討委員会設置要綱を制定し、平成</w:t>
      </w:r>
      <w:r w:rsidRPr="00E7789F">
        <w:rPr>
          <w:rFonts w:ascii="ＭＳ 明朝" w:eastAsia="ＭＳ 明朝" w:hAnsi="ＭＳ 明朝" w:cs="ＭＳ ゴシック"/>
          <w:spacing w:val="5"/>
          <w:kern w:val="0"/>
          <w:szCs w:val="21"/>
          <w:lang w:val="ja-JP"/>
        </w:rPr>
        <w:t>15</w:t>
      </w:r>
      <w:r w:rsidRPr="00E7789F">
        <w:rPr>
          <w:rFonts w:ascii="ＭＳ 明朝" w:eastAsia="ＭＳ 明朝" w:hAnsi="ＭＳ 明朝" w:cs="ＭＳ ゴシック" w:hint="eastAsia"/>
          <w:spacing w:val="5"/>
          <w:kern w:val="0"/>
          <w:szCs w:val="21"/>
          <w:lang w:val="ja-JP"/>
        </w:rPr>
        <w:t>年</w:t>
      </w:r>
      <w:r w:rsidRPr="00E7789F">
        <w:rPr>
          <w:rFonts w:ascii="ＭＳ 明朝" w:eastAsia="ＭＳ 明朝" w:hAnsi="ＭＳ 明朝" w:cs="ＭＳ ゴシック"/>
          <w:spacing w:val="5"/>
          <w:kern w:val="0"/>
          <w:szCs w:val="21"/>
          <w:lang w:val="ja-JP"/>
        </w:rPr>
        <w:t>11</w:t>
      </w:r>
      <w:r w:rsidRPr="00E7789F">
        <w:rPr>
          <w:rFonts w:ascii="ＭＳ 明朝" w:eastAsia="ＭＳ 明朝" w:hAnsi="ＭＳ 明朝" w:cs="ＭＳ ゴシック" w:hint="eastAsia"/>
          <w:spacing w:val="5"/>
          <w:kern w:val="0"/>
          <w:szCs w:val="21"/>
          <w:lang w:val="ja-JP"/>
        </w:rPr>
        <w:t>月１日から実施することとしたので、適切に運用されたい。</w:t>
      </w:r>
    </w:p>
    <w:p w:rsidR="005F021E" w:rsidRPr="00E7789F" w:rsidRDefault="005F021E">
      <w:pPr>
        <w:autoSpaceDE w:val="0"/>
        <w:autoSpaceDN w:val="0"/>
        <w:adjustRightInd w:val="0"/>
        <w:spacing w:line="296" w:lineRule="atLeast"/>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別　記</w:t>
      </w:r>
    </w:p>
    <w:p w:rsidR="005F021E" w:rsidRPr="00E7789F" w:rsidRDefault="005F021E">
      <w:pPr>
        <w:autoSpaceDE w:val="0"/>
        <w:autoSpaceDN w:val="0"/>
        <w:adjustRightInd w:val="0"/>
        <w:spacing w:line="296" w:lineRule="atLeast"/>
        <w:ind w:left="66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大阪府警察個人情報保護検討委員会設置要綱</w:t>
      </w:r>
    </w:p>
    <w:p w:rsidR="005F021E" w:rsidRPr="00E7789F" w:rsidRDefault="005F021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第１　設置</w:t>
      </w:r>
    </w:p>
    <w:p w:rsidR="005F021E" w:rsidRPr="00E7789F" w:rsidRDefault="005F021E">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警察本部に大阪府警察個人情報保護検討委員会（以下「委員会」という。）を置く。</w:t>
      </w:r>
    </w:p>
    <w:p w:rsidR="005F021E" w:rsidRPr="00E7789F" w:rsidRDefault="005F021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第２　任務</w:t>
      </w:r>
    </w:p>
    <w:p w:rsidR="005F021E" w:rsidRPr="00E7789F" w:rsidRDefault="005F021E">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委員会は、個人に関する情報（以下「個人情報」という。）の保護に関する諸問題について総合的な検討を行うことを任務とする。</w:t>
      </w:r>
    </w:p>
    <w:p w:rsidR="005F021E" w:rsidRPr="00E7789F" w:rsidRDefault="005F021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第３　構成</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１　委員会は、委員長、副委員長及び委員をもって構成する。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２　委員長は総務部長を、副委員長は総務課長及び警務課長をもって充てる。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３　委員は、次に掲げる者をもって充てる。</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１</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各部の庶務担当課長（総務課長及び警務課長を除く。）</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２</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監察室長</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３</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広報課長</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４</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会計課長</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５</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府民応接センター所長</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６</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高度情報推進課長</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７</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警察学校副校長</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８</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第一方面本部副方面本部長</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９</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組織犯罪対策本部副本部長</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(10)</w:t>
      </w:r>
      <w:r w:rsidRPr="00E7789F">
        <w:rPr>
          <w:rFonts w:ascii="ＭＳ 明朝" w:eastAsia="ＭＳ 明朝" w:hAnsi="ＭＳ 明朝" w:cs="ＭＳ ゴシック" w:hint="eastAsia"/>
          <w:spacing w:val="5"/>
          <w:kern w:val="0"/>
          <w:szCs w:val="21"/>
          <w:lang w:val="ja-JP"/>
        </w:rPr>
        <w:t xml:space="preserve">　犯罪対策戦略本部副本部長</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(11)</w:t>
      </w:r>
      <w:r w:rsidRPr="00E7789F">
        <w:rPr>
          <w:rFonts w:ascii="ＭＳ 明朝" w:eastAsia="ＭＳ 明朝" w:hAnsi="ＭＳ 明朝" w:cs="ＭＳ ゴシック" w:hint="eastAsia"/>
          <w:spacing w:val="5"/>
          <w:kern w:val="0"/>
          <w:szCs w:val="21"/>
          <w:lang w:val="ja-JP"/>
        </w:rPr>
        <w:t xml:space="preserve">　万博対策官</w:t>
      </w:r>
    </w:p>
    <w:p w:rsidR="005F021E" w:rsidRPr="00E7789F" w:rsidRDefault="005F021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第４　運営</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１　委員会は、委員長が必要の都度招集し、議事を主宰する。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２　委員長に事故があるときは、あらかじめ委員長が指名する副委員長がその職務を代理する。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３　委員長は、必要があると認めるときは、委員以外の者に対し、委員会への出席を求めることができる。</w:t>
      </w:r>
    </w:p>
    <w:p w:rsidR="005F021E" w:rsidRPr="00E7789F" w:rsidRDefault="005F021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第５　幹事会</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１　委員会に付議される事項について事前に検討・協議させるため、委員会に幹事会を置く。</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２　幹事会は、幹事長、副幹事長及び幹事をもって構成する。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３　幹事長は府民応接センター所長を、副幹事長は府民応接センター調査官（情報公開・個人情報保護担当）及び警務課調査官（企画担当）をもって充てる。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４　幹事は、次に掲げる者をもって充てる。</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１</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各部の庶務担当課の管理官（企画担当）</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２</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広報課広報第一担当課長補佐</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３</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会計課管理官（調整担当）</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４</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監察室訟務第三担当室長補佐</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５</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高度情報推進課管理官（計画担当）</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６</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警察学校総務部長</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７</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第一方面本部統括官</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８</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組織犯罪対策本部管理官（総務・企画担当）</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９</w:t>
      </w:r>
      <w:r w:rsidRPr="00E7789F">
        <w:rPr>
          <w:rFonts w:ascii="ＭＳ 明朝" w:eastAsia="ＭＳ 明朝" w:hAnsi="ＭＳ 明朝" w:cs="ＭＳ ゴシック"/>
          <w:spacing w:val="5"/>
          <w:kern w:val="0"/>
          <w:szCs w:val="21"/>
          <w:lang w:val="ja-JP"/>
        </w:rPr>
        <w:t>)</w:t>
      </w:r>
      <w:r w:rsidRPr="00E7789F">
        <w:rPr>
          <w:rFonts w:ascii="ＭＳ 明朝" w:eastAsia="ＭＳ 明朝" w:hAnsi="ＭＳ 明朝" w:cs="ＭＳ ゴシック" w:hint="eastAsia"/>
          <w:spacing w:val="5"/>
          <w:kern w:val="0"/>
          <w:szCs w:val="21"/>
          <w:lang w:val="ja-JP"/>
        </w:rPr>
        <w:t xml:space="preserve">　犯罪対策戦略本部管理官（総務担当）</w:t>
      </w:r>
    </w:p>
    <w:p w:rsidR="005F021E" w:rsidRPr="00E7789F" w:rsidRDefault="005F021E">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spacing w:val="5"/>
          <w:kern w:val="0"/>
          <w:szCs w:val="21"/>
          <w:lang w:val="ja-JP"/>
        </w:rPr>
        <w:lastRenderedPageBreak/>
        <w:t>(10)</w:t>
      </w:r>
      <w:r w:rsidRPr="00E7789F">
        <w:rPr>
          <w:rFonts w:ascii="ＭＳ 明朝" w:eastAsia="ＭＳ 明朝" w:hAnsi="ＭＳ 明朝" w:cs="ＭＳ ゴシック" w:hint="eastAsia"/>
          <w:spacing w:val="5"/>
          <w:kern w:val="0"/>
          <w:szCs w:val="21"/>
          <w:lang w:val="ja-JP"/>
        </w:rPr>
        <w:t xml:space="preserve">　万博対策本部管理官（企画・対策担当）</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５　幹事会は、幹事長が必要の都度招集し、議事を主宰する。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６　幹事長に事故があるときは、あらかじめ幹事長が指名する副幹事長がその職務を代理する。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７　幹事長は、必要があると認めるときは、幹事以外の者に対し、幹事会への出席を求めることができる。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８　幹事長は、幹事会において検討・協議した結果を、その都度委員長に報告する。</w:t>
      </w:r>
    </w:p>
    <w:p w:rsidR="005F021E" w:rsidRPr="00E7789F" w:rsidRDefault="005F021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第６　作業部会</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１　個人情報の保護に係る各種施策について具体的又は継続的に調査・研究させるため、幹事会に作業部会を置く。</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２　作業部会は、部会長、副部会長及び部会員をもって構成する。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３　部会長は府民応接センター調査官（情報公開・個人情報保護担当）を、副部会長は府民応接センター情報公開・個人情報保護担当所長補佐及び警務課企画第四担当課長補佐を、部会員は幹事長が指名する者をもって充て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４　作業部会は、部会長が必要の都度招集し、議事を主宰する。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５　部会長に事故があるときは、あらかじめ部会長が指名する副部会長がその職務を代理する。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６　部会長は、作業部会において調査・研究した結果を、幹事長に報告する。</w:t>
      </w:r>
    </w:p>
    <w:p w:rsidR="005F021E" w:rsidRPr="00E7789F" w:rsidRDefault="005F021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第７　検討部会</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１　警察本部の各部、警察学校、第一方面本部、組織犯罪対策本部、犯罪対策戦略本部及び万博対策本部（以下「部等」という。）にそれぞれ個人情報保護検討部会（以下「検討部会」という。）を置く。</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２　検討部会は、その置かれる部等（第一方面本部に置く検討部会にあっては、全方面本部）における個人情報の保護に関する諸問題について検討を行うものとする。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３　検討部会は、部会長、副部会長及び部会員をもって構成する。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４　部会長は、警察本部の各部に置く検討部会にあっては庶務担当課長を、警察学校に置く検討部会にあっては副校長を、第一方面本部に置く検討部会にあっては第一方面本部副方面本部長を、組織犯罪対策本部に置く検討部会にあっては組織犯罪対策本部副本部長を、犯罪対策戦略本部に置く検討部会にあっては犯罪対策戦略本部副本部長を、万博対策本部にあっては万博対策官をもって充て、副部会長及び部会員は、各検討部会の部会長が指名する者をもって充てる。</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５　その他検討部会の運営については、各検討部会の部会長が定める。</w:t>
      </w:r>
    </w:p>
    <w:p w:rsidR="005F021E" w:rsidRPr="00E7789F" w:rsidRDefault="005F021E">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第８　庶務</w:t>
      </w:r>
    </w:p>
    <w:p w:rsidR="005F021E" w:rsidRPr="00E7789F" w:rsidRDefault="005F021E">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１　委員会、幹事会及び作業部会の庶務は、総務部府民応接センター情報公開・個人情報保護室において行う。</w:t>
      </w:r>
    </w:p>
    <w:p w:rsidR="005F021E" w:rsidRPr="00E7789F" w:rsidRDefault="005F021E" w:rsidP="00E7789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7789F">
        <w:rPr>
          <w:rFonts w:ascii="ＭＳ 明朝" w:eastAsia="ＭＳ 明朝" w:hAnsi="ＭＳ 明朝" w:cs="ＭＳ ゴシック" w:hint="eastAsia"/>
          <w:spacing w:val="5"/>
          <w:kern w:val="0"/>
          <w:szCs w:val="21"/>
          <w:lang w:val="ja-JP"/>
        </w:rPr>
        <w:t>２　検討部会の庶務は、各検討部会の部会長の属する所属において行う。</w:t>
      </w:r>
    </w:p>
    <w:sectPr w:rsidR="005F021E" w:rsidRPr="00E7789F">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1CA" w:rsidRDefault="006541CA">
      <w:r>
        <w:separator/>
      </w:r>
    </w:p>
  </w:endnote>
  <w:endnote w:type="continuationSeparator" w:id="0">
    <w:p w:rsidR="006541CA" w:rsidRDefault="0065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1E" w:rsidRDefault="005F021E">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1CA" w:rsidRDefault="006541CA">
      <w:r>
        <w:separator/>
      </w:r>
    </w:p>
  </w:footnote>
  <w:footnote w:type="continuationSeparator" w:id="0">
    <w:p w:rsidR="006541CA" w:rsidRDefault="00654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9F"/>
    <w:rsid w:val="0009426B"/>
    <w:rsid w:val="005407FD"/>
    <w:rsid w:val="005F021E"/>
    <w:rsid w:val="006541CA"/>
    <w:rsid w:val="00E7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789F"/>
  </w:style>
  <w:style w:type="character" w:customStyle="1" w:styleId="a4">
    <w:name w:val="日付 (文字)"/>
    <w:basedOn w:val="a0"/>
    <w:link w:val="a3"/>
    <w:uiPriority w:val="99"/>
    <w:semiHidden/>
    <w:locked/>
    <w:rsid w:val="00E7789F"/>
    <w:rPr>
      <w:rFonts w:cs="Times New Roman"/>
    </w:rPr>
  </w:style>
  <w:style w:type="paragraph" w:styleId="a5">
    <w:name w:val="header"/>
    <w:basedOn w:val="a"/>
    <w:link w:val="a6"/>
    <w:uiPriority w:val="99"/>
    <w:unhideWhenUsed/>
    <w:rsid w:val="00E7789F"/>
    <w:pPr>
      <w:tabs>
        <w:tab w:val="center" w:pos="4252"/>
        <w:tab w:val="right" w:pos="8504"/>
      </w:tabs>
      <w:snapToGrid w:val="0"/>
    </w:pPr>
  </w:style>
  <w:style w:type="character" w:customStyle="1" w:styleId="a6">
    <w:name w:val="ヘッダー (文字)"/>
    <w:basedOn w:val="a0"/>
    <w:link w:val="a5"/>
    <w:uiPriority w:val="99"/>
    <w:locked/>
    <w:rsid w:val="00E7789F"/>
    <w:rPr>
      <w:rFonts w:cs="Times New Roman"/>
    </w:rPr>
  </w:style>
  <w:style w:type="paragraph" w:styleId="a7">
    <w:name w:val="footer"/>
    <w:basedOn w:val="a"/>
    <w:link w:val="a8"/>
    <w:uiPriority w:val="99"/>
    <w:unhideWhenUsed/>
    <w:rsid w:val="00E7789F"/>
    <w:pPr>
      <w:tabs>
        <w:tab w:val="center" w:pos="4252"/>
        <w:tab w:val="right" w:pos="8504"/>
      </w:tabs>
      <w:snapToGrid w:val="0"/>
    </w:pPr>
  </w:style>
  <w:style w:type="character" w:customStyle="1" w:styleId="a8">
    <w:name w:val="フッター (文字)"/>
    <w:basedOn w:val="a0"/>
    <w:link w:val="a7"/>
    <w:uiPriority w:val="99"/>
    <w:locked/>
    <w:rsid w:val="00E778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1925</Words>
  <Characters>1942</Characters>
  <Application>Microsoft Office Word</Application>
  <DocSecurity>4</DocSecurity>
  <Lines>83</Lines>
  <Paragraphs>65</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2023-09-15T00:49:00Z</dcterms:created>
  <dcterms:modified xsi:type="dcterms:W3CDTF">2023-09-15T00:49:00Z</dcterms:modified>
</cp:coreProperties>
</file>