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AF9BC" w14:textId="77777777" w:rsidR="0046392F" w:rsidRDefault="00E43D9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大阪府警察技能指導官に関する規程</w:t>
      </w:r>
    </w:p>
    <w:p w14:paraId="652B7956" w14:textId="77777777" w:rsidR="00856A65" w:rsidRDefault="00E43D95">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平成７年４月７日</w:t>
      </w:r>
    </w:p>
    <w:p w14:paraId="4FDAC27D" w14:textId="77777777" w:rsidR="0046392F" w:rsidRDefault="00E43D95">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本部訓令第</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号</w:t>
      </w:r>
    </w:p>
    <w:p w14:paraId="166424FB" w14:textId="77777777" w:rsidR="0046392F" w:rsidRDefault="00AE59A5" w:rsidP="00AE59A5">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E43D95">
        <w:rPr>
          <w:rFonts w:ascii="ＭＳ ゴシック" w:eastAsia="ＭＳ ゴシック" w:cs="ＭＳ ゴシック" w:hint="eastAsia"/>
          <w:spacing w:val="5"/>
          <w:kern w:val="0"/>
          <w:szCs w:val="21"/>
          <w:lang w:val="ja-JP"/>
        </w:rPr>
        <w:t>改正</w:t>
      </w:r>
      <w:r>
        <w:rPr>
          <w:rFonts w:ascii="ＭＳ ゴシック" w:eastAsia="ＭＳ ゴシック" w:cs="ＭＳ ゴシック" w:hint="eastAsia"/>
          <w:spacing w:val="5"/>
          <w:kern w:val="0"/>
          <w:szCs w:val="21"/>
          <w:lang w:val="ja-JP"/>
        </w:rPr>
        <w:t xml:space="preserve">　</w:t>
      </w:r>
      <w:r w:rsidR="00E43D95">
        <w:rPr>
          <w:rFonts w:ascii="ＭＳ ゴシック" w:eastAsia="ＭＳ ゴシック" w:cs="ＭＳ ゴシック" w:hint="eastAsia"/>
          <w:spacing w:val="5"/>
          <w:kern w:val="0"/>
          <w:szCs w:val="21"/>
          <w:lang w:val="ja-JP"/>
        </w:rPr>
        <w:t>令和６年３月</w:t>
      </w:r>
      <w:r w:rsidR="00E43D95">
        <w:rPr>
          <w:rFonts w:ascii="ＭＳ ゴシック" w:eastAsia="ＭＳ ゴシック" w:cs="ＭＳ ゴシック"/>
          <w:spacing w:val="5"/>
          <w:kern w:val="0"/>
          <w:szCs w:val="21"/>
          <w:lang w:val="ja-JP"/>
        </w:rPr>
        <w:t>15</w:t>
      </w:r>
      <w:r w:rsidR="00E43D95">
        <w:rPr>
          <w:rFonts w:ascii="ＭＳ ゴシック" w:eastAsia="ＭＳ ゴシック" w:cs="ＭＳ ゴシック" w:hint="eastAsia"/>
          <w:spacing w:val="5"/>
          <w:kern w:val="0"/>
          <w:szCs w:val="21"/>
          <w:lang w:val="ja-JP"/>
        </w:rPr>
        <w:t>日本部訓令第４号</w:t>
      </w:r>
    </w:p>
    <w:p w14:paraId="1AEB766C"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（趣旨）</w:t>
      </w:r>
    </w:p>
    <w:p w14:paraId="562ABA6A"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第１条　この訓令は、技能指導官に関する要綱（平成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年６月</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日警察庁乙官発第８号）に基づき、大阪府警察技能指導官（以下「技能指導官」という。）の指定、運用等に関し必要な事項を定めるものとする。</w:t>
      </w:r>
    </w:p>
    <w:p w14:paraId="403E62A7"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（技能指導官の職務）</w:t>
      </w:r>
    </w:p>
    <w:p w14:paraId="345B7AF5"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第２条　技能指導官は、警察職員（以下「職員」という。）に対し、次の方法により警察実務に関する卓越した専門的な技能又は知識（以下「専門的技能等」という。）に関する指導教養を行うものとする。</w:t>
      </w:r>
    </w:p>
    <w:p w14:paraId="3488DE20" w14:textId="77777777" w:rsidR="0046392F" w:rsidRDefault="00E43D9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技能指導官が配置されている所属（以下「配置所属」という。）における専門的技能等を有する後継者育成のための個人指導</w:t>
      </w:r>
    </w:p>
    <w:p w14:paraId="01BE324B" w14:textId="77777777" w:rsidR="0046392F" w:rsidRDefault="00E43D9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専科、講習等における講義及び演習</w:t>
      </w:r>
    </w:p>
    <w:p w14:paraId="789C115A" w14:textId="77777777" w:rsidR="0046392F" w:rsidRDefault="00E43D9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巡回教養による講義及び実技の指導</w:t>
      </w:r>
    </w:p>
    <w:p w14:paraId="1652AD0D" w14:textId="77777777" w:rsidR="0046392F" w:rsidRDefault="00E43D9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事件、事故等の現場における事件の指導</w:t>
      </w:r>
    </w:p>
    <w:p w14:paraId="7CC57FCB" w14:textId="77777777" w:rsidR="0046392F" w:rsidRDefault="00E43D9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前各号に掲げるもののほか、専門的技能等の効果的な継承ができる方法</w:t>
      </w:r>
    </w:p>
    <w:p w14:paraId="3FC4982A"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（技能指導官に充てる職員）</w:t>
      </w:r>
    </w:p>
    <w:p w14:paraId="740E6230"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第３条　技能指導官には、次のいずれにも該当する職員のうちから選考して、これに充てるものとする。</w:t>
      </w:r>
    </w:p>
    <w:p w14:paraId="66D9D0F5" w14:textId="77777777" w:rsidR="0046392F" w:rsidRDefault="00E43D9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担当する業務に係る専門的技能等を有する職員</w:t>
      </w:r>
    </w:p>
    <w:p w14:paraId="4D323B38" w14:textId="77777777" w:rsidR="0046392F" w:rsidRDefault="00E43D9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原則として年齢が</w:t>
      </w:r>
      <w:r>
        <w:rPr>
          <w:rFonts w:ascii="ＭＳ ゴシック" w:eastAsia="ＭＳ ゴシック" w:cs="ＭＳ ゴシック"/>
          <w:spacing w:val="5"/>
          <w:kern w:val="0"/>
          <w:szCs w:val="21"/>
          <w:lang w:val="ja-JP"/>
        </w:rPr>
        <w:t>45</w:t>
      </w:r>
      <w:r>
        <w:rPr>
          <w:rFonts w:ascii="ＭＳ ゴシック" w:eastAsia="ＭＳ ゴシック" w:cs="ＭＳ ゴシック" w:hint="eastAsia"/>
          <w:spacing w:val="5"/>
          <w:kern w:val="0"/>
          <w:szCs w:val="21"/>
          <w:lang w:val="ja-JP"/>
        </w:rPr>
        <w:t>歳以上であり、かつ、当該専門的技能等に係る実務経験が通算して</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年以上ある係長級以上の職にある職員</w:t>
      </w:r>
    </w:p>
    <w:p w14:paraId="1B16A29F" w14:textId="77777777" w:rsidR="0046392F" w:rsidRDefault="00E43D9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勤務成績が優秀であり、かつ、優れた指導力を有する職員</w:t>
      </w:r>
    </w:p>
    <w:p w14:paraId="4E6967FB"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（技能指導官の推薦）</w:t>
      </w:r>
    </w:p>
    <w:p w14:paraId="3CC6E731"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第４条　本部の所属長は、教養課長が別途通知する時期に技能指導官として適任と思われる職員について、技能指導官推薦書（別記様式第１号）により、部の庶務担当課長を経由して部長に推薦するものとする。</w:t>
      </w:r>
    </w:p>
    <w:p w14:paraId="35A028EE"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部の庶務担当課長は、技能指導官に推薦された職員について必要な調査を行うとともに、警務課長及び教養課長と推薦に関し必要な調整を行うものとする。</w:t>
      </w:r>
    </w:p>
    <w:p w14:paraId="5C4EFC0A"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第１項の規定により推薦を受けた部長は、推薦された職員が技能指導官として適任であると認めたときは、警務部長（教養課）に推薦するものとする。</w:t>
      </w:r>
    </w:p>
    <w:p w14:paraId="5D27F3B5"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（技能指導官の選考）</w:t>
      </w:r>
    </w:p>
    <w:p w14:paraId="60BD4C0E"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第５条　前条第３項の規定により推薦を受けた警務部長は、推薦された職員について、推薦した部長と協議の上、書類審査による選考を行うものとする。</w:t>
      </w:r>
    </w:p>
    <w:p w14:paraId="591BA51A"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（技能指導官の指定）</w:t>
      </w:r>
    </w:p>
    <w:p w14:paraId="1499C57E"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第６条　警察本部長（以下「本部長」という。）は、前条の規定により技能指導官に選考された職員に対し、大阪府警察技能指導官指定書（別記様式第２号）を交付して、技能指導官に指定するものとする。</w:t>
      </w:r>
    </w:p>
    <w:p w14:paraId="6A3A2D97"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教養課長は、大阪府警察技能指導官名簿（別記様式第３号）を備え付け、技能指導官に指定された職員をこれに登載するとともに、必要の都度、技能指導官の指定の状況を各所属長に通知するものとする。</w:t>
      </w:r>
    </w:p>
    <w:p w14:paraId="54F3EA3F"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（技能指導官の指定の解除）</w:t>
      </w:r>
    </w:p>
    <w:p w14:paraId="2C6E5E69"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第７条　配置所属の所属長（以下「配置所属長」という。）又は教養課長は、技能指導官に指定された職員が病気その他の理由により技能指導官としての職務を遂行できないと認めた場合は、技能指導官指定解除申請書（別記様式第４号）により、警務部長（教養課）を経由して本部長に技能指導官の指定の解除を申請するものとする。</w:t>
      </w:r>
    </w:p>
    <w:p w14:paraId="2128AEB9"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本部長は、指定の解除の申請があった場合において、指定を解除することが相当であると認めたときは、技能指導官の指定を解除するものとする。</w:t>
      </w:r>
    </w:p>
    <w:p w14:paraId="30C3BB1C"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３　前２項の規定により、技能指導官に指定された職員が指定を解除されたときは、教養課長は、当該職員を大阪府警察技能指導官名簿から削除するとともに、必要の都度、各所属長に通知するものとする。</w:t>
      </w:r>
    </w:p>
    <w:p w14:paraId="5FEDFB16"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（技能指導官記章の着装等）</w:t>
      </w:r>
    </w:p>
    <w:p w14:paraId="47C653A2"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第８条　技能指導官は、勤務中は、制服の着用時にあっては右胸部に、私服の着用時にあっては適宜の位置に技能指導官記章（別記様式第５号）を着装するものとする。ただし、職務の性質上、着装することが適当でない場合は、この限りでない。</w:t>
      </w:r>
    </w:p>
    <w:p w14:paraId="1E83431F"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技能指導官は、前条第２項の規定により技能指導官の指定を解除された場合、警察庁指定広域技能指導官（「警察庁指定広域技能指導官の指定及び広域活用に関する要綱の一部改正について」（平成</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年４月１日警察庁乙官発第２号、乙生発第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号、乙刑発第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号、乙交発第７号、乙備発第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号、乙情発第５号）２の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に規定する警察庁指定広域技能指導官をいう。）に指定された場合その他技能指導官記章を着装しないこととなった場合は、技能指導官記章を本部長（教養課）に返納するものとする。</w:t>
      </w:r>
    </w:p>
    <w:p w14:paraId="2CB2CADD"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（技能指導官の運用）</w:t>
      </w:r>
    </w:p>
    <w:p w14:paraId="621D4884"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第９条　技能指導官の運用に当たっては、配置所属長、教養課長及び部の庶務担当課長が連携を図り、効果的な運用に努めるものとする。</w:t>
      </w:r>
    </w:p>
    <w:p w14:paraId="1873CDB1"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（技能指導官の派遣要請）</w:t>
      </w:r>
    </w:p>
    <w:p w14:paraId="2DA6BBB2"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条　所属長は、第２条第２号及び第３号に掲げる指導教養を実施するため、技能指導官の派遣が必要な場合は、部の庶務担当課長を経由して配置所属長に要請することができる。</w:t>
      </w:r>
    </w:p>
    <w:p w14:paraId="707B5E93"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所属長は、第２条第４号に規定する事件の指導を必要とするときは、配置所属長に技能指導官の派遣を要請することができる。</w:t>
      </w:r>
    </w:p>
    <w:p w14:paraId="47E80F1C"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（技能指導官の活動結果の報告）</w:t>
      </w:r>
    </w:p>
    <w:p w14:paraId="2C98799E"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条　配置所属長は、技能指導官の活動結果を年度ごとに取りまとめ、技能指導官活動結果報告書（別記様式第６号）により翌年度の４月</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日までに警務部長（教養課）宛てに報告するものとする。</w:t>
      </w:r>
    </w:p>
    <w:p w14:paraId="707E7112"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（技能指導官の処遇）</w:t>
      </w:r>
    </w:p>
    <w:p w14:paraId="3DC4B51A"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条　配置所属長は、技能指導官が専門的技能等に関する指導教養に積極的に取り組めるよう、その処遇に十分配意するものとする。</w:t>
      </w:r>
    </w:p>
    <w:p w14:paraId="3E648023" w14:textId="77777777" w:rsidR="0046392F" w:rsidRDefault="00E43D95">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w:t>
      </w:r>
    </w:p>
    <w:p w14:paraId="30948274"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14:paraId="4C5D5769"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この訓令は、平成７年４月７日から施行する。</w:t>
      </w:r>
    </w:p>
    <w:p w14:paraId="33EF249F" w14:textId="77777777" w:rsidR="0046392F" w:rsidRDefault="00E43D95">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14:paraId="785CBA8E" w14:textId="77777777" w:rsidR="0046392F" w:rsidRDefault="00E43D9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省略</w:t>
      </w:r>
    </w:p>
    <w:p w14:paraId="186DCEC7" w14:textId="77777777" w:rsidR="0046392F" w:rsidRDefault="00E43D95">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32</w:t>
      </w:r>
      <w:r>
        <w:rPr>
          <w:rFonts w:ascii="ＭＳ ゴシック" w:eastAsia="ＭＳ ゴシック" w:cs="ＭＳ ゴシック" w:hint="eastAsia"/>
          <w:spacing w:val="5"/>
          <w:kern w:val="0"/>
          <w:szCs w:val="21"/>
          <w:lang w:val="ja-JP"/>
        </w:rPr>
        <w:t>号）</w:t>
      </w:r>
    </w:p>
    <w:p w14:paraId="47A25F11" w14:textId="77777777" w:rsidR="0046392F" w:rsidRDefault="00E43D95">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日から施行する。</w:t>
      </w:r>
    </w:p>
    <w:p w14:paraId="3B25E08C" w14:textId="77777777" w:rsidR="0046392F" w:rsidRDefault="00E43D95">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号）</w:t>
      </w:r>
    </w:p>
    <w:p w14:paraId="37243EBD" w14:textId="77777777" w:rsidR="0046392F" w:rsidRDefault="00E43D95">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日から施行する。</w:t>
      </w:r>
    </w:p>
    <w:p w14:paraId="0487B760" w14:textId="77777777" w:rsidR="0046392F" w:rsidRDefault="00E43D95">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号）</w:t>
      </w:r>
    </w:p>
    <w:p w14:paraId="659281C4" w14:textId="77777777" w:rsidR="0046392F" w:rsidRDefault="00E43D95">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日から施行する。</w:t>
      </w:r>
    </w:p>
    <w:p w14:paraId="40891644" w14:textId="77777777" w:rsidR="0046392F" w:rsidRDefault="00E43D95">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号）</w:t>
      </w:r>
    </w:p>
    <w:p w14:paraId="66281547" w14:textId="77777777" w:rsidR="0046392F" w:rsidRDefault="00E43D95">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月１日から施行する。</w:t>
      </w:r>
    </w:p>
    <w:p w14:paraId="2AC5382F" w14:textId="77777777" w:rsidR="0046392F" w:rsidRDefault="00E43D95">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年４月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号）</w:t>
      </w:r>
    </w:p>
    <w:p w14:paraId="6B09326C" w14:textId="77777777" w:rsidR="0046392F" w:rsidRDefault="00E43D95">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年５月１日から施行する。</w:t>
      </w:r>
    </w:p>
    <w:p w14:paraId="5AE040C9" w14:textId="77777777" w:rsidR="0046392F" w:rsidRDefault="00E43D95">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年３月２日本部訓令第６号）</w:t>
      </w:r>
    </w:p>
    <w:p w14:paraId="68223A0E" w14:textId="77777777" w:rsidR="0046392F" w:rsidRDefault="00E43D95">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年３月２日から施行する。</w:t>
      </w:r>
    </w:p>
    <w:p w14:paraId="041A1F87" w14:textId="77777777" w:rsidR="0046392F" w:rsidRDefault="00E43D95">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則（令和元年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33</w:t>
      </w:r>
      <w:r>
        <w:rPr>
          <w:rFonts w:ascii="ＭＳ ゴシック" w:eastAsia="ＭＳ ゴシック" w:cs="ＭＳ ゴシック" w:hint="eastAsia"/>
          <w:spacing w:val="5"/>
          <w:kern w:val="0"/>
          <w:szCs w:val="21"/>
          <w:lang w:val="ja-JP"/>
        </w:rPr>
        <w:t>号）</w:t>
      </w:r>
    </w:p>
    <w:p w14:paraId="79383BDB" w14:textId="77777777" w:rsidR="0046392F" w:rsidRDefault="00E43D95">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この訓令は、令和元年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日から施行する。</w:t>
      </w:r>
    </w:p>
    <w:p w14:paraId="7D5D3B23" w14:textId="77777777" w:rsidR="0046392F" w:rsidRDefault="00E43D95">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則（令和６年３月</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日本部訓令第４号）</w:t>
      </w:r>
    </w:p>
    <w:p w14:paraId="7CB2B435" w14:textId="77777777" w:rsidR="00E43D95" w:rsidRDefault="00E43D95">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この訓令は、令和６年４月１日から施行する。</w:t>
      </w:r>
    </w:p>
    <w:sectPr w:rsidR="00E43D95">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E6BA5" w14:textId="77777777" w:rsidR="00E43D95" w:rsidRDefault="00E43D95">
      <w:r>
        <w:separator/>
      </w:r>
    </w:p>
  </w:endnote>
  <w:endnote w:type="continuationSeparator" w:id="0">
    <w:p w14:paraId="15E18439" w14:textId="77777777" w:rsidR="00E43D95" w:rsidRDefault="00E43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C44F0" w14:textId="77777777" w:rsidR="0046392F" w:rsidRDefault="0046392F">
    <w:pPr>
      <w:autoSpaceDE w:val="0"/>
      <w:autoSpaceDN w:val="0"/>
      <w:adjustRightInd w:val="0"/>
      <w:jc w:val="center"/>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83826" w14:textId="77777777" w:rsidR="00E43D95" w:rsidRDefault="00E43D95">
      <w:r>
        <w:separator/>
      </w:r>
    </w:p>
  </w:footnote>
  <w:footnote w:type="continuationSeparator" w:id="0">
    <w:p w14:paraId="2B6A1D84" w14:textId="77777777" w:rsidR="00E43D95" w:rsidRDefault="00E43D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81F"/>
    <w:rsid w:val="0046392F"/>
    <w:rsid w:val="00856A65"/>
    <w:rsid w:val="0092181F"/>
    <w:rsid w:val="00AE59A5"/>
    <w:rsid w:val="00DF0EF4"/>
    <w:rsid w:val="00E43D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4809735"/>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56A65"/>
  </w:style>
  <w:style w:type="character" w:customStyle="1" w:styleId="a4">
    <w:name w:val="日付 (文字)"/>
    <w:basedOn w:val="a0"/>
    <w:link w:val="a3"/>
    <w:uiPriority w:val="99"/>
    <w:semiHidden/>
    <w:rsid w:val="00856A65"/>
  </w:style>
  <w:style w:type="paragraph" w:styleId="a5">
    <w:name w:val="header"/>
    <w:basedOn w:val="a"/>
    <w:link w:val="a6"/>
    <w:uiPriority w:val="99"/>
    <w:unhideWhenUsed/>
    <w:rsid w:val="00856A65"/>
    <w:pPr>
      <w:tabs>
        <w:tab w:val="center" w:pos="4252"/>
        <w:tab w:val="right" w:pos="8504"/>
      </w:tabs>
      <w:snapToGrid w:val="0"/>
    </w:pPr>
  </w:style>
  <w:style w:type="character" w:customStyle="1" w:styleId="a6">
    <w:name w:val="ヘッダー (文字)"/>
    <w:basedOn w:val="a0"/>
    <w:link w:val="a5"/>
    <w:uiPriority w:val="99"/>
    <w:rsid w:val="00856A65"/>
  </w:style>
  <w:style w:type="paragraph" w:styleId="a7">
    <w:name w:val="footer"/>
    <w:basedOn w:val="a"/>
    <w:link w:val="a8"/>
    <w:uiPriority w:val="99"/>
    <w:unhideWhenUsed/>
    <w:rsid w:val="00856A65"/>
    <w:pPr>
      <w:tabs>
        <w:tab w:val="center" w:pos="4252"/>
        <w:tab w:val="right" w:pos="8504"/>
      </w:tabs>
      <w:snapToGrid w:val="0"/>
    </w:pPr>
  </w:style>
  <w:style w:type="character" w:customStyle="1" w:styleId="a8">
    <w:name w:val="フッター (文字)"/>
    <w:basedOn w:val="a0"/>
    <w:link w:val="a7"/>
    <w:uiPriority w:val="99"/>
    <w:rsid w:val="00856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2521</Words>
  <Characters>2569</Characters>
  <Application>Microsoft Office Word</Application>
  <DocSecurity>4</DocSecurity>
  <Lines>98</Lines>
  <Paragraphs>64</Paragraphs>
  <ScaleCrop>false</ScaleCrop>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2024-09-19T02:45:00Z</dcterms:created>
  <dcterms:modified xsi:type="dcterms:W3CDTF">2024-09-19T02:45:00Z</dcterms:modified>
</cp:coreProperties>
</file>