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535" w:rsidRDefault="00957535">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重点的個人指導実施要領の制定について</w:t>
      </w:r>
    </w:p>
    <w:p w:rsidR="00957535" w:rsidRDefault="00957535">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月５日</w:t>
      </w:r>
    </w:p>
    <w:p w:rsidR="00957535" w:rsidRDefault="00957535">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例規（教）第</w:t>
      </w:r>
      <w:r>
        <w:rPr>
          <w:rFonts w:ascii="ＭＳ 明朝" w:eastAsia="ＭＳ 明朝" w:cs="ＭＳ 明朝"/>
          <w:color w:val="000000"/>
          <w:spacing w:val="10"/>
          <w:kern w:val="0"/>
          <w:sz w:val="20"/>
          <w:szCs w:val="20"/>
        </w:rPr>
        <w:t>111</w:t>
      </w:r>
      <w:r>
        <w:rPr>
          <w:rFonts w:ascii="ＭＳ 明朝" w:eastAsia="ＭＳ 明朝" w:cs="ＭＳ 明朝" w:hint="eastAsia"/>
          <w:color w:val="000000"/>
          <w:spacing w:val="10"/>
          <w:kern w:val="0"/>
          <w:sz w:val="20"/>
          <w:szCs w:val="20"/>
        </w:rPr>
        <w:t>号</w:t>
      </w:r>
    </w:p>
    <w:p w:rsidR="00957535" w:rsidRDefault="00957535">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p w:rsidR="00B33F31" w:rsidRDefault="00B33F31">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　令和２年９月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87</w:t>
      </w:r>
      <w:r>
        <w:rPr>
          <w:rFonts w:ascii="ＭＳ 明朝" w:eastAsia="ＭＳ 明朝" w:cs="ＭＳ 明朝" w:hint="eastAsia"/>
          <w:color w:val="000000"/>
          <w:spacing w:val="10"/>
          <w:kern w:val="0"/>
          <w:sz w:val="20"/>
          <w:szCs w:val="20"/>
        </w:rPr>
        <w:t>号</w:t>
      </w:r>
    </w:p>
    <w:p w:rsidR="00957535" w:rsidRDefault="0095753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この度、別記のとおり重点的個人指導実施要領を制定し、平成</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月５日から実施することとしたので、適切に運用されたい。</w:t>
      </w:r>
    </w:p>
    <w:p w:rsidR="00957535" w:rsidRDefault="0095753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なお、「重点的個人指導実施要領の制定について」（平成</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日一般（教）第</w:t>
      </w:r>
      <w:r>
        <w:rPr>
          <w:rFonts w:ascii="ＭＳ 明朝" w:eastAsia="ＭＳ 明朝" w:cs="ＭＳ 明朝"/>
          <w:color w:val="000000"/>
          <w:spacing w:val="10"/>
          <w:kern w:val="0"/>
          <w:sz w:val="20"/>
          <w:szCs w:val="20"/>
        </w:rPr>
        <w:t>682</w:t>
      </w:r>
      <w:r>
        <w:rPr>
          <w:rFonts w:ascii="ＭＳ 明朝" w:eastAsia="ＭＳ 明朝" w:cs="ＭＳ 明朝" w:hint="eastAsia"/>
          <w:color w:val="000000"/>
          <w:spacing w:val="10"/>
          <w:kern w:val="0"/>
          <w:sz w:val="20"/>
          <w:szCs w:val="20"/>
        </w:rPr>
        <w:t>号）は、廃止する。</w:t>
      </w:r>
    </w:p>
    <w:p w:rsidR="00957535" w:rsidRDefault="0095753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957535" w:rsidRDefault="00957535">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重点的個人指導実施要領</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957535" w:rsidRDefault="0095753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この要領は、職員の実務能力を向上することにより府民の期待と信頼に応える強い警察の確立を図るため、新たに採用された者等を対象に行う重点的個人指導（大阪府警察教養規程（平成</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年訓令第</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号。以下「規程」という。）第</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条に規定する個人指導のうち、指導する項目、修得の時期等の計画を定めて重点的に実施するものをいう。以下同じ。）の実施に関し、必要な事項を定めるものとする。</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実施対象者</w:t>
      </w:r>
    </w:p>
    <w:p w:rsidR="00957535" w:rsidRDefault="0095753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重点的個人指導の対象となる者（以下「対象者」という。）は、警察署に勤務する巡査部長以下の階級にある警察官のうち、次のいずれかに該当する者とする。ただし、当該者について、他の業務との兼務等により後記第６に規定する実施項目の修得が困難と認められる期間又は疾病、学校入校等により当該警察署において勤務しない期間が生ずる場合は、当該期間にあっては当該者を対象者としないことができるものとする。</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採用時教養修了後６か月未満の地域課員及び直轄警察隊員（以下「新規採用者」という。）</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現に総務課（総務係、証拠品係及び広聴相談係を除く。）、留置管理課、生活安全課、刑事課若しくは交通課（生活安全刑事課（係の職務内容によりその係を生活安全課又は刑事課とみなす。）及び地域交通課交通係を含む。）又は警備課に配置されている者のうち、当該課における勤務の期間が６か月未満の者（当該勤務に係る職務内容と同一の職務内容を６か月以上（機動隊における当該職務内容に係る期間を除く。）経験したことのある者を除く。以下「職務内容変更者」という。）</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次のいずれかに該当する者のうち、警察署長（以下「署長」という。）が指定する者（以下「署長指定者」という。）</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新規採用者又は職務内容変更者のうち、後記第３に規定する指導期間の終了後、更に指導が必要と認められる者</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担当する職務に関する知識、技能等の不足等の理由により、重点的個人指導が必要と認められる者</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指導期間</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重点的個人指導を実施する期間（以下「指導期間」という。）は、次に掲げる対象者の区分に応じ、それぞれに定める期間とする。この場合において、前記第２のただし書の規定により対象者としないこととした期間は、指導期間に算入しないものとする。</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新規採用者及び職務内容変更者　６か月間</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署長指定者　３か月間</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署長は、新規採用者について、指導期間の終了前であっても、後記第６の実施項目の全てを修得したと認めるときは、当該新規採用者への重点的個人指導を終了するものとする。</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署長は、署長指定者について、指導期間の終了時において重点的個人指導の継続の要否を判断し、必要と認めるときは、３か月単位で指導期間を延長するものとし、以後３か月を経過するごとに重点的個人指導の継続の要否を判断するものとする。</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実施体制</w:t>
      </w:r>
    </w:p>
    <w:p w:rsidR="00957535" w:rsidRDefault="0095753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重点的個人指導の実施体制については、規程第３章第１節に規定するところによる。</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　指導担当者</w:t>
      </w:r>
    </w:p>
    <w:p w:rsidR="00957535" w:rsidRDefault="0095753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対象者の直近の上司は、当該対象者の指導担当者として重点的個人指導を実施するものとする。ただし、直近の上司が長期入校のため不在になる等やむを得ない事情がある場合は、規程第</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条に規定する職場教養の実施担当者（以下「実施担当者」という。）が、当該直近の上司の代わりとして適任と認める者（対象者と同一階級にある者を含む。）に重点的個人指導を行わせるものとする。</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　実施項目</w:t>
      </w:r>
    </w:p>
    <w:p w:rsidR="00957535" w:rsidRDefault="0095753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重点的個人指導において指導する項目（以下「実施項目」という。）は、前記第２に規定する対象者の担当する職務に必要となる基本的な知識及び技能に関する事項とする。</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　実施要領</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実施計画</w:t>
      </w:r>
    </w:p>
    <w:p w:rsidR="00957535" w:rsidRDefault="00957535">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指導担当者は、実施項目を修得するための方法等について対象者と協議し、重点的個人指導の実施計画を立てるものとする。</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対象者の取組</w:t>
      </w:r>
    </w:p>
    <w:p w:rsidR="00957535" w:rsidRDefault="00957535">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対象者は、各種の教養資料による自己研さん、指導担当者等に対する質問その他実施項目を修得するための取組を行うものとする。</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指導担当者による指導の方法</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指導担当者は、次に掲げる方法により対象者の経験、実務能力等に応じた具体的な指導を行うものとする。この場合においては、対象者に自ら考え、実践的に行動する機会を積極的に与える等、自己啓発意欲を高めるための創意工夫を凝らした指導に努めるものとする。</w:t>
      </w:r>
    </w:p>
    <w:p w:rsidR="00957535" w:rsidRDefault="00957535">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業務マニュアル、部内資料等を活用した法的知識、業務対応要領等についての教養を行うこと。</w:t>
      </w:r>
    </w:p>
    <w:p w:rsidR="00957535" w:rsidRDefault="00957535">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指導担当者自ら又は模範となる者の業務対応要領を観察させること。</w:t>
      </w:r>
    </w:p>
    <w:p w:rsidR="00957535" w:rsidRDefault="00957535">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対象者に実際の業務を実践力が付くまで反復して行わせること。</w:t>
      </w:r>
    </w:p>
    <w:p w:rsidR="00957535" w:rsidRDefault="00957535">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対象者の取組姿勢等について必要な督励を行うこと。</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指導担当者は、対象者の取組状況を点検し、実施項目の修得のために必要な指導を行うものとする。この場合において、指導担当者よりも専門知識を有する者等から、より効果的な指導を受けることができると判断したときは、実施担当者に報告し、指導担当者以外の者からの指導を受けることができるように配意するものとする。</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実施担当者による教養等</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施担当者は、対象者の実施項目に関する指導担当者の経験又は知識が不足していると判断した場合は、指導担当者以外の者でその知識及び技能を有するものを指導担当者の補助者に充て、指導担当者との連携による指導を行わせるとともに、自らも指導担当者に対し、教養資料の提供、指導技法についての教養等を行うものとする。</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実施担当者は、対象者一人ひとりの取組状況に応じて、視聴覚教養の実施、指導担当者に対する研修会の開催等対象者が実施項目を修得するための効果的な支援等を講ずるものとする。</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施担当者は、必要に応じて対象者との面接を行って実施項目の修得の進捗度及び業務遂行への効果を検証するとともに、指導担当者に対しては、指導重点、指導方法等について具体的に指示して、指導の効果を上げさせるものとする。</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警察本部の所属等の職員による指導</w:t>
      </w:r>
    </w:p>
    <w:p w:rsidR="00957535" w:rsidRDefault="00957535">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警察本部の所属等の職員は、巡回教養等の実施のため警察署に派遣された際には、対象者の取組状況について、適宜、点検して必要な指導を行うものとする。</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実施項目の修得状況の管理</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対象者は、実施項目の修得状況を指導担当者に適宜報告するとともに、別途送付する重点的個人指導記録表（以下「記録表」という。）に記載するものとする。</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指導担当者は、実施項目の修得状況を記録表により、新規採用者にあっては３か月に１回以上、職務内容変更者及び署長指定者にあっては１か月に１回以上、対象者と共に実施担当者に報告するものとする。</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指導担当者は、新規採用者との面接を行って実施項目の修得状況を確認し、実施項目の全てを修得できたと判断したときは、新規採用者と共に実施担当者を経由して署長に報告するものとする。</w:t>
      </w:r>
    </w:p>
    <w:p w:rsidR="00957535" w:rsidRDefault="00957535">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指導担当者は、職務内容変更者及び署長指定者の実施項目の修得状況を３か月に１回以上、実施担当者を経由して署長に報告するものとする。</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第８　評価</w:t>
      </w:r>
    </w:p>
    <w:p w:rsidR="00957535" w:rsidRDefault="0095753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評価者等（人事評価及び自己申告実施要領（平成</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年８月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日（務）第</w:t>
      </w:r>
      <w:r>
        <w:rPr>
          <w:rFonts w:ascii="ＭＳ 明朝" w:eastAsia="ＭＳ 明朝" w:cs="ＭＳ 明朝"/>
          <w:color w:val="000000"/>
          <w:spacing w:val="10"/>
          <w:kern w:val="0"/>
          <w:sz w:val="20"/>
          <w:szCs w:val="20"/>
        </w:rPr>
        <w:t>87</w:t>
      </w:r>
      <w:r>
        <w:rPr>
          <w:rFonts w:ascii="ＭＳ 明朝" w:eastAsia="ＭＳ 明朝" w:cs="ＭＳ 明朝" w:hint="eastAsia"/>
          <w:color w:val="000000"/>
          <w:spacing w:val="10"/>
          <w:kern w:val="0"/>
          <w:sz w:val="20"/>
          <w:szCs w:val="20"/>
        </w:rPr>
        <w:t>号）第２の２に定める「評価者等」をいう。）は、指導担当者及び対象者が実施項目の修得のために自ら行った努力を適正に評価し、大阪府警察人事資料取扱規程（平成</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年訓令第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号）第２条第２項第１号に規定する人事評価書の作成に当たり、能力評価、業績評価等の評価に反映させるものとする。</w:t>
      </w:r>
    </w:p>
    <w:p w:rsidR="00957535" w:rsidRDefault="0095753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第９　報告</w:t>
      </w:r>
    </w:p>
    <w:p w:rsidR="00957535" w:rsidRDefault="0095753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署長は、対象者を指定し、又は指定を解除したときは、その都度、対象者の指定の状況を重点的個人指導対象者指定状況報告書（別記様式）により警務部長（教養課）に報告するものとする。</w:t>
      </w:r>
    </w:p>
    <w:p w:rsidR="00957535" w:rsidRPr="004F79B8" w:rsidRDefault="00957535" w:rsidP="004F79B8">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署長は、重点的個人指導の効果が顕著であると認める事例又は他の所属の参考となると認める事例について、速やかにその内容を規程第</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条第２項の規定により警務部長（教養課）に報告するものとする。</w:t>
      </w:r>
    </w:p>
    <w:sectPr w:rsidR="00957535" w:rsidRPr="004F79B8">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30B" w:rsidRDefault="00ED530B" w:rsidP="00B33F31">
      <w:r>
        <w:separator/>
      </w:r>
    </w:p>
  </w:endnote>
  <w:endnote w:type="continuationSeparator" w:id="0">
    <w:p w:rsidR="00ED530B" w:rsidRDefault="00ED530B" w:rsidP="00B33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30B" w:rsidRDefault="00ED530B" w:rsidP="00B33F31">
      <w:r>
        <w:separator/>
      </w:r>
    </w:p>
  </w:footnote>
  <w:footnote w:type="continuationSeparator" w:id="0">
    <w:p w:rsidR="00ED530B" w:rsidRDefault="00ED530B" w:rsidP="00B33F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79B8"/>
    <w:rsid w:val="001C7F86"/>
    <w:rsid w:val="004F79B8"/>
    <w:rsid w:val="00957535"/>
    <w:rsid w:val="00B33F31"/>
    <w:rsid w:val="00ED53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3F31"/>
    <w:pPr>
      <w:tabs>
        <w:tab w:val="center" w:pos="4252"/>
        <w:tab w:val="right" w:pos="8504"/>
      </w:tabs>
      <w:snapToGrid w:val="0"/>
    </w:pPr>
  </w:style>
  <w:style w:type="character" w:customStyle="1" w:styleId="a4">
    <w:name w:val="ヘッダー (文字)"/>
    <w:link w:val="a3"/>
    <w:uiPriority w:val="99"/>
    <w:rsid w:val="00B33F31"/>
    <w:rPr>
      <w:szCs w:val="22"/>
    </w:rPr>
  </w:style>
  <w:style w:type="paragraph" w:styleId="a5">
    <w:name w:val="footer"/>
    <w:basedOn w:val="a"/>
    <w:link w:val="a6"/>
    <w:uiPriority w:val="99"/>
    <w:unhideWhenUsed/>
    <w:rsid w:val="00B33F31"/>
    <w:pPr>
      <w:tabs>
        <w:tab w:val="center" w:pos="4252"/>
        <w:tab w:val="right" w:pos="8504"/>
      </w:tabs>
      <w:snapToGrid w:val="0"/>
    </w:pPr>
  </w:style>
  <w:style w:type="character" w:customStyle="1" w:styleId="a6">
    <w:name w:val="フッター (文字)"/>
    <w:link w:val="a5"/>
    <w:uiPriority w:val="99"/>
    <w:rsid w:val="00B33F31"/>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3335</Words>
  <Characters>3358</Characters>
  <Application>Microsoft Office Word</Application>
  <DocSecurity>4</DocSecurity>
  <Lines>112</Lines>
  <Paragraphs>57</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2022-09-01T04:17:00Z</dcterms:created>
  <dcterms:modified xsi:type="dcterms:W3CDTF">2022-09-01T04:17:00Z</dcterms:modified>
</cp:coreProperties>
</file>