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099" w:rsidRDefault="000F2099" w:rsidP="000F2099">
      <w:pPr>
        <w:autoSpaceDE w:val="0"/>
        <w:autoSpaceDN w:val="0"/>
        <w:adjustRightInd w:val="0"/>
        <w:spacing w:line="296" w:lineRule="atLeast"/>
        <w:rPr>
          <w:rFonts w:ascii="ＭＳ ゴシック" w:eastAsia="ＭＳ ゴシック" w:cs="ＭＳ ゴシック"/>
          <w:spacing w:val="5"/>
          <w:kern w:val="0"/>
          <w:szCs w:val="21"/>
          <w:lang w:val="ja-JP"/>
        </w:rPr>
      </w:pPr>
      <w:bookmarkStart w:id="0" w:name="_GoBack"/>
      <w:bookmarkEnd w:id="0"/>
    </w:p>
    <w:p w:rsidR="001B7F7C" w:rsidRPr="000F2099" w:rsidRDefault="001B7F7C" w:rsidP="000F2099">
      <w:pPr>
        <w:autoSpaceDE w:val="0"/>
        <w:autoSpaceDN w:val="0"/>
        <w:adjustRightInd w:val="0"/>
        <w:spacing w:line="296" w:lineRule="atLeast"/>
        <w:ind w:firstLineChars="300" w:firstLine="660"/>
        <w:rPr>
          <w:rFonts w:ascii="ＭＳ ゴシック" w:eastAsia="ＭＳ ゴシック" w:cs="ＭＳ ゴシック"/>
          <w:spacing w:val="5"/>
          <w:kern w:val="0"/>
          <w:szCs w:val="21"/>
          <w:lang w:val="ja-JP"/>
        </w:rPr>
      </w:pPr>
      <w:r w:rsidRPr="000F2099">
        <w:rPr>
          <w:rFonts w:ascii="ＭＳ ゴシック" w:eastAsia="ＭＳ ゴシック" w:cs="ＭＳ ゴシック" w:hint="eastAsia"/>
          <w:spacing w:val="5"/>
          <w:kern w:val="0"/>
          <w:szCs w:val="21"/>
          <w:lang w:val="ja-JP"/>
        </w:rPr>
        <w:t>大阪府警察職員の職務上の行為に係る損害賠償請求訴訟の遂行の支援に関する規程</w:t>
      </w:r>
    </w:p>
    <w:p w:rsidR="000F2099" w:rsidRDefault="001B7F7C">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0F2099">
        <w:rPr>
          <w:rFonts w:ascii="ＭＳ ゴシック" w:eastAsia="ＭＳ ゴシック" w:cs="ＭＳ ゴシック" w:hint="eastAsia"/>
          <w:spacing w:val="5"/>
          <w:kern w:val="0"/>
          <w:szCs w:val="21"/>
          <w:lang w:val="ja-JP"/>
        </w:rPr>
        <w:t>平成</w:t>
      </w:r>
      <w:r w:rsidRPr="000F2099">
        <w:rPr>
          <w:rFonts w:ascii="ＭＳ ゴシック" w:eastAsia="ＭＳ ゴシック" w:cs="ＭＳ ゴシック"/>
          <w:spacing w:val="5"/>
          <w:kern w:val="0"/>
          <w:szCs w:val="21"/>
          <w:lang w:val="ja-JP"/>
        </w:rPr>
        <w:t>20</w:t>
      </w:r>
      <w:r w:rsidRPr="000F2099">
        <w:rPr>
          <w:rFonts w:ascii="ＭＳ ゴシック" w:eastAsia="ＭＳ ゴシック" w:cs="ＭＳ ゴシック" w:hint="eastAsia"/>
          <w:spacing w:val="5"/>
          <w:kern w:val="0"/>
          <w:szCs w:val="21"/>
          <w:lang w:val="ja-JP"/>
        </w:rPr>
        <w:t>年</w:t>
      </w:r>
      <w:r w:rsidRPr="000F2099">
        <w:rPr>
          <w:rFonts w:ascii="ＭＳ ゴシック" w:eastAsia="ＭＳ ゴシック" w:cs="ＭＳ ゴシック"/>
          <w:spacing w:val="5"/>
          <w:kern w:val="0"/>
          <w:szCs w:val="21"/>
          <w:lang w:val="ja-JP"/>
        </w:rPr>
        <w:t>10</w:t>
      </w:r>
      <w:r w:rsidRPr="000F2099">
        <w:rPr>
          <w:rFonts w:ascii="ＭＳ ゴシック" w:eastAsia="ＭＳ ゴシック" w:cs="ＭＳ ゴシック" w:hint="eastAsia"/>
          <w:spacing w:val="5"/>
          <w:kern w:val="0"/>
          <w:szCs w:val="21"/>
          <w:lang w:val="ja-JP"/>
        </w:rPr>
        <w:t>月</w:t>
      </w:r>
      <w:r w:rsidRPr="000F2099">
        <w:rPr>
          <w:rFonts w:ascii="ＭＳ ゴシック" w:eastAsia="ＭＳ ゴシック" w:cs="ＭＳ ゴシック"/>
          <w:spacing w:val="5"/>
          <w:kern w:val="0"/>
          <w:szCs w:val="21"/>
          <w:lang w:val="ja-JP"/>
        </w:rPr>
        <w:t>31</w:t>
      </w:r>
      <w:r w:rsidRPr="000F2099">
        <w:rPr>
          <w:rFonts w:ascii="ＭＳ ゴシック" w:eastAsia="ＭＳ ゴシック" w:cs="ＭＳ ゴシック" w:hint="eastAsia"/>
          <w:spacing w:val="5"/>
          <w:kern w:val="0"/>
          <w:szCs w:val="21"/>
          <w:lang w:val="ja-JP"/>
        </w:rPr>
        <w:t>日</w:t>
      </w:r>
    </w:p>
    <w:p w:rsidR="001B7F7C" w:rsidRPr="000F2099" w:rsidRDefault="001B7F7C">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0F2099">
        <w:rPr>
          <w:rFonts w:ascii="ＭＳ ゴシック" w:eastAsia="ＭＳ ゴシック" w:cs="ＭＳ ゴシック" w:hint="eastAsia"/>
          <w:spacing w:val="5"/>
          <w:kern w:val="0"/>
          <w:szCs w:val="21"/>
          <w:lang w:val="ja-JP"/>
        </w:rPr>
        <w:t>本部訓令第</w:t>
      </w:r>
      <w:r w:rsidRPr="000F2099">
        <w:rPr>
          <w:rFonts w:ascii="ＭＳ ゴシック" w:eastAsia="ＭＳ ゴシック" w:cs="ＭＳ ゴシック"/>
          <w:spacing w:val="5"/>
          <w:kern w:val="0"/>
          <w:szCs w:val="21"/>
          <w:lang w:val="ja-JP"/>
        </w:rPr>
        <w:t>39</w:t>
      </w:r>
      <w:r w:rsidRPr="000F2099">
        <w:rPr>
          <w:rFonts w:ascii="ＭＳ ゴシック" w:eastAsia="ＭＳ ゴシック" w:cs="ＭＳ ゴシック" w:hint="eastAsia"/>
          <w:spacing w:val="5"/>
          <w:kern w:val="0"/>
          <w:szCs w:val="21"/>
          <w:lang w:val="ja-JP"/>
        </w:rPr>
        <w:t>号</w:t>
      </w:r>
    </w:p>
    <w:p w:rsidR="001B7F7C" w:rsidRPr="000F2099" w:rsidRDefault="001B7F7C">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0F2099">
        <w:rPr>
          <w:rFonts w:ascii="ＭＳ ゴシック" w:eastAsia="ＭＳ ゴシック" w:cs="ＭＳ ゴシック" w:hint="eastAsia"/>
          <w:spacing w:val="5"/>
          <w:kern w:val="0"/>
          <w:szCs w:val="21"/>
          <w:lang w:val="ja-JP"/>
        </w:rPr>
        <w:t>（目的）</w:t>
      </w:r>
    </w:p>
    <w:p w:rsidR="001B7F7C" w:rsidRPr="000F2099"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F2099">
        <w:rPr>
          <w:rFonts w:ascii="ＭＳ ゴシック" w:eastAsia="ＭＳ ゴシック" w:cs="ＭＳ ゴシック" w:hint="eastAsia"/>
          <w:spacing w:val="5"/>
          <w:kern w:val="0"/>
          <w:szCs w:val="21"/>
          <w:lang w:val="ja-JP"/>
        </w:rPr>
        <w:t>第１条　この訓令は、警察職員が大阪府警察の職務を行うについて故意又は過失によって違法に他人に損害を与えたとして当該他人が当該警察職員を被告として提起した損害賠償の請求を目的とする訴訟の遂行を警察本部長（以下「本部長」という。）が支援することにより、警察職員が職務に精励することができる環境を整備し、もって警察業務の円滑な推進に資することを目的とする。</w:t>
      </w:r>
    </w:p>
    <w:p w:rsidR="001B7F7C" w:rsidRPr="000F2099" w:rsidRDefault="001B7F7C">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0F2099">
        <w:rPr>
          <w:rFonts w:ascii="ＭＳ ゴシック" w:eastAsia="ＭＳ ゴシック" w:cs="ＭＳ ゴシック" w:hint="eastAsia"/>
          <w:spacing w:val="5"/>
          <w:kern w:val="0"/>
          <w:szCs w:val="21"/>
          <w:lang w:val="ja-JP"/>
        </w:rPr>
        <w:t>（定義）</w:t>
      </w:r>
    </w:p>
    <w:p w:rsidR="001B7F7C" w:rsidRPr="000F2099"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F2099">
        <w:rPr>
          <w:rFonts w:ascii="ＭＳ ゴシック" w:eastAsia="ＭＳ ゴシック" w:cs="ＭＳ ゴシック" w:hint="eastAsia"/>
          <w:spacing w:val="5"/>
          <w:kern w:val="0"/>
          <w:szCs w:val="21"/>
          <w:lang w:val="ja-JP"/>
        </w:rPr>
        <w:t>第２条　この訓令において、次の各号に掲げる用語の意義は、当該各号に定めるところによる。</w:t>
      </w:r>
    </w:p>
    <w:p w:rsidR="001B7F7C" w:rsidRPr="000F2099" w:rsidRDefault="001B7F7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F2099">
        <w:rPr>
          <w:rFonts w:ascii="ＭＳ ゴシック" w:eastAsia="ＭＳ ゴシック" w:cs="ＭＳ ゴシック"/>
          <w:spacing w:val="5"/>
          <w:kern w:val="0"/>
          <w:szCs w:val="21"/>
          <w:lang w:val="ja-JP"/>
        </w:rPr>
        <w:t>(</w:t>
      </w:r>
      <w:r w:rsidRPr="000F2099">
        <w:rPr>
          <w:rFonts w:ascii="ＭＳ ゴシック" w:eastAsia="ＭＳ ゴシック" w:cs="ＭＳ ゴシック" w:hint="eastAsia"/>
          <w:spacing w:val="5"/>
          <w:kern w:val="0"/>
          <w:szCs w:val="21"/>
          <w:lang w:val="ja-JP"/>
        </w:rPr>
        <w:t>１</w:t>
      </w:r>
      <w:r w:rsidRPr="000F2099">
        <w:rPr>
          <w:rFonts w:ascii="ＭＳ ゴシック" w:eastAsia="ＭＳ ゴシック" w:cs="ＭＳ ゴシック"/>
          <w:spacing w:val="5"/>
          <w:kern w:val="0"/>
          <w:szCs w:val="21"/>
          <w:lang w:val="ja-JP"/>
        </w:rPr>
        <w:t>)</w:t>
      </w:r>
      <w:r w:rsidRPr="000F2099">
        <w:rPr>
          <w:rFonts w:ascii="ＭＳ ゴシック" w:eastAsia="ＭＳ ゴシック" w:cs="ＭＳ ゴシック" w:hint="eastAsia"/>
          <w:spacing w:val="5"/>
          <w:kern w:val="0"/>
          <w:szCs w:val="21"/>
          <w:lang w:val="ja-JP"/>
        </w:rPr>
        <w:t xml:space="preserve">　警察職員　大阪府警察に勤務する職員をいう。</w:t>
      </w:r>
    </w:p>
    <w:p w:rsidR="001B7F7C" w:rsidRPr="000F2099" w:rsidRDefault="001B7F7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F2099">
        <w:rPr>
          <w:rFonts w:ascii="ＭＳ ゴシック" w:eastAsia="ＭＳ ゴシック" w:cs="ＭＳ ゴシック"/>
          <w:spacing w:val="5"/>
          <w:kern w:val="0"/>
          <w:szCs w:val="21"/>
          <w:lang w:val="ja-JP"/>
        </w:rPr>
        <w:t>(</w:t>
      </w:r>
      <w:r w:rsidRPr="000F2099">
        <w:rPr>
          <w:rFonts w:ascii="ＭＳ ゴシック" w:eastAsia="ＭＳ ゴシック" w:cs="ＭＳ ゴシック" w:hint="eastAsia"/>
          <w:spacing w:val="5"/>
          <w:kern w:val="0"/>
          <w:szCs w:val="21"/>
          <w:lang w:val="ja-JP"/>
        </w:rPr>
        <w:t>２</w:t>
      </w:r>
      <w:r w:rsidRPr="000F2099">
        <w:rPr>
          <w:rFonts w:ascii="ＭＳ ゴシック" w:eastAsia="ＭＳ ゴシック" w:cs="ＭＳ ゴシック"/>
          <w:spacing w:val="5"/>
          <w:kern w:val="0"/>
          <w:szCs w:val="21"/>
          <w:lang w:val="ja-JP"/>
        </w:rPr>
        <w:t>)</w:t>
      </w:r>
      <w:r w:rsidRPr="000F2099">
        <w:rPr>
          <w:rFonts w:ascii="ＭＳ ゴシック" w:eastAsia="ＭＳ ゴシック" w:cs="ＭＳ ゴシック" w:hint="eastAsia"/>
          <w:spacing w:val="5"/>
          <w:kern w:val="0"/>
          <w:szCs w:val="21"/>
          <w:lang w:val="ja-JP"/>
        </w:rPr>
        <w:t xml:space="preserve">　損害賠償請求訴訟　警察職員が大阪府警察の職務を行うについて故意又は過失により違法に他人に損害を与えたとして当該警察職員に対し損害賠償を求める訴えに係る訴訟をいう。</w:t>
      </w:r>
    </w:p>
    <w:p w:rsidR="001B7F7C" w:rsidRPr="000F2099" w:rsidRDefault="001B7F7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F2099">
        <w:rPr>
          <w:rFonts w:ascii="ＭＳ ゴシック" w:eastAsia="ＭＳ ゴシック" w:cs="ＭＳ ゴシック"/>
          <w:spacing w:val="5"/>
          <w:kern w:val="0"/>
          <w:szCs w:val="21"/>
          <w:lang w:val="ja-JP"/>
        </w:rPr>
        <w:t>(</w:t>
      </w:r>
      <w:r w:rsidRPr="000F2099">
        <w:rPr>
          <w:rFonts w:ascii="ＭＳ ゴシック" w:eastAsia="ＭＳ ゴシック" w:cs="ＭＳ ゴシック" w:hint="eastAsia"/>
          <w:spacing w:val="5"/>
          <w:kern w:val="0"/>
          <w:szCs w:val="21"/>
          <w:lang w:val="ja-JP"/>
        </w:rPr>
        <w:t>３</w:t>
      </w:r>
      <w:r w:rsidRPr="000F2099">
        <w:rPr>
          <w:rFonts w:ascii="ＭＳ ゴシック" w:eastAsia="ＭＳ ゴシック" w:cs="ＭＳ ゴシック"/>
          <w:spacing w:val="5"/>
          <w:kern w:val="0"/>
          <w:szCs w:val="21"/>
          <w:lang w:val="ja-JP"/>
        </w:rPr>
        <w:t>)</w:t>
      </w:r>
      <w:r w:rsidRPr="000F2099">
        <w:rPr>
          <w:rFonts w:ascii="ＭＳ ゴシック" w:eastAsia="ＭＳ ゴシック" w:cs="ＭＳ ゴシック" w:hint="eastAsia"/>
          <w:spacing w:val="5"/>
          <w:kern w:val="0"/>
          <w:szCs w:val="21"/>
          <w:lang w:val="ja-JP"/>
        </w:rPr>
        <w:t xml:space="preserve">　対象行為　損害賠償請求訴訟において損害の原因とされた行為をいう。</w:t>
      </w:r>
    </w:p>
    <w:p w:rsidR="001B7F7C" w:rsidRDefault="001B7F7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sidRPr="000F2099">
        <w:rPr>
          <w:rFonts w:ascii="ＭＳ ゴシック" w:eastAsia="ＭＳ ゴシック" w:cs="ＭＳ ゴシック" w:hint="eastAsia"/>
          <w:spacing w:val="5"/>
          <w:kern w:val="0"/>
          <w:szCs w:val="21"/>
          <w:lang w:val="ja-JP"/>
        </w:rPr>
        <w:t>（支援を要する旨の</w:t>
      </w:r>
      <w:r>
        <w:rPr>
          <w:rFonts w:ascii="ＭＳ ゴシック" w:eastAsia="ＭＳ ゴシック" w:cs="ＭＳ ゴシック" w:hint="eastAsia"/>
          <w:spacing w:val="5"/>
          <w:kern w:val="0"/>
          <w:szCs w:val="21"/>
          <w:highlight w:val="white"/>
          <w:lang w:val="ja-JP"/>
        </w:rPr>
        <w:t>申出）</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第３条　警察職員は、他人から当該警察職員を被告とする損害賠償請求訴訟が提起された場合で、当該訴訟を遂行するために支援を必要とするときは、その旨を本部長に申し出ることができる。</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警察職員は、前項の規定による申出をしようとするときは、申出書（別記様式第１号）に訴状の写し等関係資料を添付して所属長に提出しなければならない。</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３　所属長は、前項の規定による申出書の提出を受けたときは、当該申出書に申出に対する意見を付した書面を添付の上、監察室長を経由して本部長に進達するものとする。</w:t>
      </w:r>
    </w:p>
    <w:p w:rsidR="001B7F7C" w:rsidRDefault="001B7F7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（対象行為に係る調査）</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第４条　本部長は、前条第３項の規定による進達があったときは、監察室長に当該進達に係る対象行為について必要な事項を調査させるものとする。</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監察室長は、前項の規定により調査を行うときは、前条第１項の規定により申出を行った警察職員（以下「申出者」という。）の所属する所属の長、申出者が対象行為を行ったときの所属の長その他対象行為に関係する所属の長（以下これらを総称して「調査対象所属長」という。）に対し、申出者の対象行為に係る事案について調査を依頼するものとする。</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３　調査対象所属長は、前項の規定により監察室長から調査の依頼があったときは、速やかに調査した上、回答書を作成し、関係資料とともに監察室長に提出するものとする。</w:t>
      </w:r>
    </w:p>
    <w:p w:rsidR="001B7F7C" w:rsidRDefault="001B7F7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（学識経験を有する者への意見の聴取）</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第５条　本部長は、第３条第１項の規定による申出を受けた場合は、当該申出に係る損害賠償請求訴訟の遂行の支援の要否を判断するため、学識経験を有する者の意見を聴くものとする。ただし、対象行為が申出者の職務上の行為でないこと又は申出者が対象行為をするについて故意若しくは重大な過失があったことが明らかである場合は、この限りでない。</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前項の規定による学識経験を有する者からの意見の聴取は、本部長が大阪府知事（以下「知事」という。）に要請して行うものとする。</w:t>
      </w:r>
    </w:p>
    <w:p w:rsidR="001B7F7C" w:rsidRDefault="001B7F7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（支援の決定）</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第６条　本部長は、前条第１項の学識経験を有する者の意見を勘案し、損害賠償請求訴訟の遂行の支援の要否を決定するものとする。</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本部長は、前条第１項ただし書の規定により学識経験を有する者の意見を聴かない場合は、損害賠償請求訴訟の遂行の支援を行わない旨を決定するものとする。</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３　本部長は、前２項の規定による決定をしたときは、その旨を決定通知書（別記様式第２号）により、申出者及び調査対象所属長に通知するものとする。</w:t>
      </w:r>
    </w:p>
    <w:p w:rsidR="001B7F7C" w:rsidRDefault="001B7F7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（支援の内容）</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第７条　前条第１項の支援は、次の各号に掲げるもののうち、本部長が必要と認めるものとする。</w:t>
      </w:r>
    </w:p>
    <w:p w:rsidR="001B7F7C" w:rsidRDefault="001B7F7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支援対象訴訟（前条第１項の規定により支援を決定した第３条第１項の規定による申出に係る損害賠償請求訴訟をいう。以下同じ。）の遂行のための弁護士の紹介</w:t>
      </w:r>
    </w:p>
    <w:p w:rsidR="001B7F7C" w:rsidRDefault="001B7F7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裁判所に提出する書面等の作成に関する助言</w:t>
      </w:r>
    </w:p>
    <w:p w:rsidR="001B7F7C" w:rsidRDefault="001B7F7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lastRenderedPageBreak/>
        <w:t>(</w:t>
      </w:r>
      <w:r>
        <w:rPr>
          <w:rFonts w:ascii="ＭＳ ゴシック" w:eastAsia="ＭＳ ゴシック" w:cs="ＭＳ ゴシック" w:hint="eastAsia"/>
          <w:spacing w:val="5"/>
          <w:kern w:val="0"/>
          <w:szCs w:val="21"/>
          <w:highlight w:val="white"/>
          <w:lang w:val="ja-JP"/>
        </w:rPr>
        <w:t>３</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民事訴訟法（平成８年法律第</w:t>
      </w:r>
      <w:r>
        <w:rPr>
          <w:rFonts w:ascii="ＭＳ ゴシック" w:eastAsia="ＭＳ ゴシック" w:cs="ＭＳ ゴシック"/>
          <w:spacing w:val="5"/>
          <w:kern w:val="0"/>
          <w:szCs w:val="21"/>
          <w:highlight w:val="white"/>
          <w:lang w:val="ja-JP"/>
        </w:rPr>
        <w:t>109</w:t>
      </w:r>
      <w:r>
        <w:rPr>
          <w:rFonts w:ascii="ＭＳ ゴシック" w:eastAsia="ＭＳ ゴシック" w:cs="ＭＳ ゴシック" w:hint="eastAsia"/>
          <w:spacing w:val="5"/>
          <w:kern w:val="0"/>
          <w:szCs w:val="21"/>
          <w:highlight w:val="white"/>
          <w:lang w:val="ja-JP"/>
        </w:rPr>
        <w:t>号）第</w:t>
      </w:r>
      <w:r>
        <w:rPr>
          <w:rFonts w:ascii="ＭＳ ゴシック" w:eastAsia="ＭＳ ゴシック" w:cs="ＭＳ ゴシック"/>
          <w:spacing w:val="5"/>
          <w:kern w:val="0"/>
          <w:szCs w:val="21"/>
          <w:highlight w:val="white"/>
          <w:lang w:val="ja-JP"/>
        </w:rPr>
        <w:t>43</w:t>
      </w:r>
      <w:r>
        <w:rPr>
          <w:rFonts w:ascii="ＭＳ ゴシック" w:eastAsia="ＭＳ ゴシック" w:cs="ＭＳ ゴシック" w:hint="eastAsia"/>
          <w:spacing w:val="5"/>
          <w:kern w:val="0"/>
          <w:szCs w:val="21"/>
          <w:highlight w:val="white"/>
          <w:lang w:val="ja-JP"/>
        </w:rPr>
        <w:t>条に規定する補助参加の申出</w:t>
      </w:r>
    </w:p>
    <w:p w:rsidR="001B7F7C" w:rsidRDefault="001B7F7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４</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前３号に掲げるもののほか、支援対象訴訟の遂行のために必要な支援</w:t>
      </w:r>
    </w:p>
    <w:p w:rsidR="001B7F7C" w:rsidRDefault="001B7F7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（支援の実施）</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第８条　監察室長は、本部長の命を受け、支援対象訴訟について支援を行うものとする。</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調査対象所属長は、監察室長による前項の支援が円滑に行われるように協力しなければならない。</w:t>
      </w:r>
    </w:p>
    <w:p w:rsidR="001B7F7C" w:rsidRDefault="001B7F7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（行政文書の入手制限）</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第９条　支援対象訴訟の被告（以下「支援対象者」という。）は、当該訴訟に係る主張又は立証を行うに際し、大阪府警察が保有する行政文書を書証として裁判所に提出しようとする場合は、あらかじめ大阪府情報公開条例（平成</w:t>
      </w:r>
      <w:r>
        <w:rPr>
          <w:rFonts w:ascii="ＭＳ ゴシック" w:eastAsia="ＭＳ ゴシック" w:cs="ＭＳ ゴシック"/>
          <w:spacing w:val="5"/>
          <w:kern w:val="0"/>
          <w:szCs w:val="21"/>
          <w:highlight w:val="white"/>
          <w:lang w:val="ja-JP"/>
        </w:rPr>
        <w:t>11</w:t>
      </w:r>
      <w:r>
        <w:rPr>
          <w:rFonts w:ascii="ＭＳ ゴシック" w:eastAsia="ＭＳ ゴシック" w:cs="ＭＳ ゴシック" w:hint="eastAsia"/>
          <w:spacing w:val="5"/>
          <w:kern w:val="0"/>
          <w:szCs w:val="21"/>
          <w:highlight w:val="white"/>
          <w:lang w:val="ja-JP"/>
        </w:rPr>
        <w:t>年大阪府条例第</w:t>
      </w:r>
      <w:r>
        <w:rPr>
          <w:rFonts w:ascii="ＭＳ ゴシック" w:eastAsia="ＭＳ ゴシック" w:cs="ＭＳ ゴシック"/>
          <w:spacing w:val="5"/>
          <w:kern w:val="0"/>
          <w:szCs w:val="21"/>
          <w:highlight w:val="white"/>
          <w:lang w:val="ja-JP"/>
        </w:rPr>
        <w:t>39</w:t>
      </w:r>
      <w:r>
        <w:rPr>
          <w:rFonts w:ascii="ＭＳ ゴシック" w:eastAsia="ＭＳ ゴシック" w:cs="ＭＳ ゴシック" w:hint="eastAsia"/>
          <w:spacing w:val="5"/>
          <w:kern w:val="0"/>
          <w:szCs w:val="21"/>
          <w:highlight w:val="white"/>
          <w:lang w:val="ja-JP"/>
        </w:rPr>
        <w:t>号）に定める手続を経た上で、当該行政文書を入手しなければならない。</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支援対象者から、裁判所に書証として提出するための行政文書の提供を求められた警察職員は、大阪府情報公開条例に定める手続によらないで、当該行政文書を当該支援対象者に提供してはならない。</w:t>
      </w:r>
    </w:p>
    <w:p w:rsidR="001B7F7C" w:rsidRDefault="001B7F7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（退職者等に係る損害賠償請求訴訟の取扱い）</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w:t>
      </w:r>
      <w:r>
        <w:rPr>
          <w:rFonts w:ascii="ＭＳ ゴシック" w:eastAsia="ＭＳ ゴシック" w:cs="ＭＳ ゴシック"/>
          <w:spacing w:val="5"/>
          <w:kern w:val="0"/>
          <w:szCs w:val="21"/>
          <w:highlight w:val="white"/>
          <w:lang w:val="ja-JP"/>
        </w:rPr>
        <w:t>10</w:t>
      </w:r>
      <w:r>
        <w:rPr>
          <w:rFonts w:ascii="ＭＳ ゴシック" w:eastAsia="ＭＳ ゴシック" w:cs="ＭＳ ゴシック" w:hint="eastAsia"/>
          <w:spacing w:val="5"/>
          <w:kern w:val="0"/>
          <w:szCs w:val="21"/>
          <w:highlight w:val="white"/>
          <w:lang w:val="ja-JP"/>
        </w:rPr>
        <w:t>条　第４条から前条までの規定は、次の各号に掲げる場合に準用する。</w:t>
      </w:r>
    </w:p>
    <w:p w:rsidR="001B7F7C" w:rsidRDefault="001B7F7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次のアからエまでに掲げる者から損害賠償請求訴訟を遂行するために支援を必要とする旨の申出があった場合</w:t>
      </w:r>
    </w:p>
    <w:p w:rsidR="001B7F7C" w:rsidRDefault="001B7F7C">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ア　警察法（昭和</w:t>
      </w:r>
      <w:r>
        <w:rPr>
          <w:rFonts w:ascii="ＭＳ ゴシック" w:eastAsia="ＭＳ ゴシック" w:cs="ＭＳ ゴシック"/>
          <w:spacing w:val="5"/>
          <w:kern w:val="0"/>
          <w:szCs w:val="21"/>
          <w:highlight w:val="white"/>
          <w:lang w:val="ja-JP"/>
        </w:rPr>
        <w:t>29</w:t>
      </w:r>
      <w:r>
        <w:rPr>
          <w:rFonts w:ascii="ＭＳ ゴシック" w:eastAsia="ＭＳ ゴシック" w:cs="ＭＳ ゴシック" w:hint="eastAsia"/>
          <w:spacing w:val="5"/>
          <w:kern w:val="0"/>
          <w:szCs w:val="21"/>
          <w:highlight w:val="white"/>
          <w:lang w:val="ja-JP"/>
        </w:rPr>
        <w:t>年法律第</w:t>
      </w:r>
      <w:r>
        <w:rPr>
          <w:rFonts w:ascii="ＭＳ ゴシック" w:eastAsia="ＭＳ ゴシック" w:cs="ＭＳ ゴシック"/>
          <w:spacing w:val="5"/>
          <w:kern w:val="0"/>
          <w:szCs w:val="21"/>
          <w:highlight w:val="white"/>
          <w:lang w:val="ja-JP"/>
        </w:rPr>
        <w:t>162</w:t>
      </w:r>
      <w:r>
        <w:rPr>
          <w:rFonts w:ascii="ＭＳ ゴシック" w:eastAsia="ＭＳ ゴシック" w:cs="ＭＳ ゴシック" w:hint="eastAsia"/>
          <w:spacing w:val="5"/>
          <w:kern w:val="0"/>
          <w:szCs w:val="21"/>
          <w:highlight w:val="white"/>
          <w:lang w:val="ja-JP"/>
        </w:rPr>
        <w:t>号）第</w:t>
      </w:r>
      <w:r>
        <w:rPr>
          <w:rFonts w:ascii="ＭＳ ゴシック" w:eastAsia="ＭＳ ゴシック" w:cs="ＭＳ ゴシック"/>
          <w:spacing w:val="5"/>
          <w:kern w:val="0"/>
          <w:szCs w:val="21"/>
          <w:highlight w:val="white"/>
          <w:lang w:val="ja-JP"/>
        </w:rPr>
        <w:t>56</w:t>
      </w:r>
      <w:r>
        <w:rPr>
          <w:rFonts w:ascii="ＭＳ ゴシック" w:eastAsia="ＭＳ ゴシック" w:cs="ＭＳ ゴシック" w:hint="eastAsia"/>
          <w:spacing w:val="5"/>
          <w:kern w:val="0"/>
          <w:szCs w:val="21"/>
          <w:highlight w:val="white"/>
          <w:lang w:val="ja-JP"/>
        </w:rPr>
        <w:t>条第１項に規定する地方警務官のうち、人事異動により大阪府警察から警察庁その他の国の機関、他の都道府県警察等に異動した者</w:t>
      </w:r>
    </w:p>
    <w:p w:rsidR="001B7F7C" w:rsidRDefault="001B7F7C">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イ　次の（ア）から（オ）までのいずれかに該当する者</w:t>
      </w:r>
    </w:p>
    <w:p w:rsidR="001B7F7C" w:rsidRDefault="001B7F7C">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（ア）　地方自治法（昭和</w:t>
      </w:r>
      <w:r>
        <w:rPr>
          <w:rFonts w:ascii="ＭＳ ゴシック" w:eastAsia="ＭＳ ゴシック" w:cs="ＭＳ ゴシック"/>
          <w:spacing w:val="5"/>
          <w:kern w:val="0"/>
          <w:szCs w:val="21"/>
          <w:highlight w:val="white"/>
          <w:lang w:val="ja-JP"/>
        </w:rPr>
        <w:t>22</w:t>
      </w:r>
      <w:r>
        <w:rPr>
          <w:rFonts w:ascii="ＭＳ ゴシック" w:eastAsia="ＭＳ ゴシック" w:cs="ＭＳ ゴシック" w:hint="eastAsia"/>
          <w:spacing w:val="5"/>
          <w:kern w:val="0"/>
          <w:szCs w:val="21"/>
          <w:highlight w:val="white"/>
          <w:lang w:val="ja-JP"/>
        </w:rPr>
        <w:t>年法律第</w:t>
      </w:r>
      <w:r>
        <w:rPr>
          <w:rFonts w:ascii="ＭＳ ゴシック" w:eastAsia="ＭＳ ゴシック" w:cs="ＭＳ ゴシック"/>
          <w:spacing w:val="5"/>
          <w:kern w:val="0"/>
          <w:szCs w:val="21"/>
          <w:highlight w:val="white"/>
          <w:lang w:val="ja-JP"/>
        </w:rPr>
        <w:t>67</w:t>
      </w:r>
      <w:r>
        <w:rPr>
          <w:rFonts w:ascii="ＭＳ ゴシック" w:eastAsia="ＭＳ ゴシック" w:cs="ＭＳ ゴシック" w:hint="eastAsia"/>
          <w:spacing w:val="5"/>
          <w:kern w:val="0"/>
          <w:szCs w:val="21"/>
          <w:highlight w:val="white"/>
          <w:lang w:val="ja-JP"/>
        </w:rPr>
        <w:t>号）第</w:t>
      </w:r>
      <w:r>
        <w:rPr>
          <w:rFonts w:ascii="ＭＳ ゴシック" w:eastAsia="ＭＳ ゴシック" w:cs="ＭＳ ゴシック"/>
          <w:spacing w:val="5"/>
          <w:kern w:val="0"/>
          <w:szCs w:val="21"/>
          <w:highlight w:val="white"/>
          <w:lang w:val="ja-JP"/>
        </w:rPr>
        <w:t>252</w:t>
      </w:r>
      <w:r>
        <w:rPr>
          <w:rFonts w:ascii="ＭＳ ゴシック" w:eastAsia="ＭＳ ゴシック" w:cs="ＭＳ ゴシック" w:hint="eastAsia"/>
          <w:spacing w:val="5"/>
          <w:kern w:val="0"/>
          <w:szCs w:val="21"/>
          <w:highlight w:val="white"/>
          <w:lang w:val="ja-JP"/>
        </w:rPr>
        <w:t>条の</w:t>
      </w:r>
      <w:r>
        <w:rPr>
          <w:rFonts w:ascii="ＭＳ ゴシック" w:eastAsia="ＭＳ ゴシック" w:cs="ＭＳ ゴシック"/>
          <w:spacing w:val="5"/>
          <w:kern w:val="0"/>
          <w:szCs w:val="21"/>
          <w:highlight w:val="white"/>
          <w:lang w:val="ja-JP"/>
        </w:rPr>
        <w:t>17</w:t>
      </w:r>
      <w:r>
        <w:rPr>
          <w:rFonts w:ascii="ＭＳ ゴシック" w:eastAsia="ＭＳ ゴシック" w:cs="ＭＳ ゴシック" w:hint="eastAsia"/>
          <w:spacing w:val="5"/>
          <w:kern w:val="0"/>
          <w:szCs w:val="21"/>
          <w:highlight w:val="white"/>
          <w:lang w:val="ja-JP"/>
        </w:rPr>
        <w:t>第１項の規定による求めに応じて派遣された職員</w:t>
      </w:r>
    </w:p>
    <w:p w:rsidR="001B7F7C" w:rsidRDefault="001B7F7C">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（イ）　外国の地方公共団体の機関等に派遣される一般職の地方公務員の処遇等に関する法律（昭和</w:t>
      </w:r>
      <w:r>
        <w:rPr>
          <w:rFonts w:ascii="ＭＳ ゴシック" w:eastAsia="ＭＳ ゴシック" w:cs="ＭＳ ゴシック"/>
          <w:spacing w:val="5"/>
          <w:kern w:val="0"/>
          <w:szCs w:val="21"/>
          <w:highlight w:val="white"/>
          <w:lang w:val="ja-JP"/>
        </w:rPr>
        <w:t>62</w:t>
      </w:r>
      <w:r>
        <w:rPr>
          <w:rFonts w:ascii="ＭＳ ゴシック" w:eastAsia="ＭＳ ゴシック" w:cs="ＭＳ ゴシック" w:hint="eastAsia"/>
          <w:spacing w:val="5"/>
          <w:kern w:val="0"/>
          <w:szCs w:val="21"/>
          <w:highlight w:val="white"/>
          <w:lang w:val="ja-JP"/>
        </w:rPr>
        <w:t>年法律第</w:t>
      </w:r>
      <w:r>
        <w:rPr>
          <w:rFonts w:ascii="ＭＳ ゴシック" w:eastAsia="ＭＳ ゴシック" w:cs="ＭＳ ゴシック"/>
          <w:spacing w:val="5"/>
          <w:kern w:val="0"/>
          <w:szCs w:val="21"/>
          <w:highlight w:val="white"/>
          <w:lang w:val="ja-JP"/>
        </w:rPr>
        <w:t>78</w:t>
      </w:r>
      <w:r>
        <w:rPr>
          <w:rFonts w:ascii="ＭＳ ゴシック" w:eastAsia="ＭＳ ゴシック" w:cs="ＭＳ ゴシック" w:hint="eastAsia"/>
          <w:spacing w:val="5"/>
          <w:kern w:val="0"/>
          <w:szCs w:val="21"/>
          <w:highlight w:val="white"/>
          <w:lang w:val="ja-JP"/>
        </w:rPr>
        <w:t>号）第３条に規定する派遣職員</w:t>
      </w:r>
    </w:p>
    <w:p w:rsidR="001B7F7C" w:rsidRDefault="001B7F7C">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（ウ）　公益的法人等への一般職の地方公務員の派遣等に関する法律（平成</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年法律第</w:t>
      </w:r>
      <w:r>
        <w:rPr>
          <w:rFonts w:ascii="ＭＳ ゴシック" w:eastAsia="ＭＳ ゴシック" w:cs="ＭＳ ゴシック"/>
          <w:spacing w:val="5"/>
          <w:kern w:val="0"/>
          <w:szCs w:val="21"/>
          <w:highlight w:val="white"/>
          <w:lang w:val="ja-JP"/>
        </w:rPr>
        <w:t>50</w:t>
      </w:r>
      <w:r>
        <w:rPr>
          <w:rFonts w:ascii="ＭＳ ゴシック" w:eastAsia="ＭＳ ゴシック" w:cs="ＭＳ ゴシック" w:hint="eastAsia"/>
          <w:spacing w:val="5"/>
          <w:kern w:val="0"/>
          <w:szCs w:val="21"/>
          <w:highlight w:val="white"/>
          <w:lang w:val="ja-JP"/>
        </w:rPr>
        <w:t>号）第３条第２項に規定する派遣職員及び同法第</w:t>
      </w:r>
      <w:r>
        <w:rPr>
          <w:rFonts w:ascii="ＭＳ ゴシック" w:eastAsia="ＭＳ ゴシック" w:cs="ＭＳ ゴシック"/>
          <w:spacing w:val="5"/>
          <w:kern w:val="0"/>
          <w:szCs w:val="21"/>
          <w:highlight w:val="white"/>
          <w:lang w:val="ja-JP"/>
        </w:rPr>
        <w:t>10</w:t>
      </w:r>
      <w:r>
        <w:rPr>
          <w:rFonts w:ascii="ＭＳ ゴシック" w:eastAsia="ＭＳ ゴシック" w:cs="ＭＳ ゴシック" w:hint="eastAsia"/>
          <w:spacing w:val="5"/>
          <w:kern w:val="0"/>
          <w:szCs w:val="21"/>
          <w:highlight w:val="white"/>
          <w:lang w:val="ja-JP"/>
        </w:rPr>
        <w:t>条第２項に規定する退職派遣者</w:t>
      </w:r>
    </w:p>
    <w:p w:rsidR="001B7F7C" w:rsidRDefault="001B7F7C">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（エ）　地方独立行政法人法（平成</w:t>
      </w:r>
      <w:r>
        <w:rPr>
          <w:rFonts w:ascii="ＭＳ ゴシック" w:eastAsia="ＭＳ ゴシック" w:cs="ＭＳ ゴシック"/>
          <w:spacing w:val="5"/>
          <w:kern w:val="0"/>
          <w:szCs w:val="21"/>
          <w:highlight w:val="white"/>
          <w:lang w:val="ja-JP"/>
        </w:rPr>
        <w:t>15</w:t>
      </w:r>
      <w:r>
        <w:rPr>
          <w:rFonts w:ascii="ＭＳ ゴシック" w:eastAsia="ＭＳ ゴシック" w:cs="ＭＳ ゴシック" w:hint="eastAsia"/>
          <w:spacing w:val="5"/>
          <w:kern w:val="0"/>
          <w:szCs w:val="21"/>
          <w:highlight w:val="white"/>
          <w:lang w:val="ja-JP"/>
        </w:rPr>
        <w:t>年法律第</w:t>
      </w:r>
      <w:r>
        <w:rPr>
          <w:rFonts w:ascii="ＭＳ ゴシック" w:eastAsia="ＭＳ ゴシック" w:cs="ＭＳ ゴシック"/>
          <w:spacing w:val="5"/>
          <w:kern w:val="0"/>
          <w:szCs w:val="21"/>
          <w:highlight w:val="white"/>
          <w:lang w:val="ja-JP"/>
        </w:rPr>
        <w:t>118</w:t>
      </w:r>
      <w:r>
        <w:rPr>
          <w:rFonts w:ascii="ＭＳ ゴシック" w:eastAsia="ＭＳ ゴシック" w:cs="ＭＳ ゴシック" w:hint="eastAsia"/>
          <w:spacing w:val="5"/>
          <w:kern w:val="0"/>
          <w:szCs w:val="21"/>
          <w:highlight w:val="white"/>
          <w:lang w:val="ja-JP"/>
        </w:rPr>
        <w:t>号）第</w:t>
      </w:r>
      <w:r>
        <w:rPr>
          <w:rFonts w:ascii="ＭＳ ゴシック" w:eastAsia="ＭＳ ゴシック" w:cs="ＭＳ ゴシック"/>
          <w:spacing w:val="5"/>
          <w:kern w:val="0"/>
          <w:szCs w:val="21"/>
          <w:highlight w:val="white"/>
          <w:lang w:val="ja-JP"/>
        </w:rPr>
        <w:t>124</w:t>
      </w:r>
      <w:r>
        <w:rPr>
          <w:rFonts w:ascii="ＭＳ ゴシック" w:eastAsia="ＭＳ ゴシック" w:cs="ＭＳ ゴシック" w:hint="eastAsia"/>
          <w:spacing w:val="5"/>
          <w:kern w:val="0"/>
          <w:szCs w:val="21"/>
          <w:highlight w:val="white"/>
          <w:lang w:val="ja-JP"/>
        </w:rPr>
        <w:t>条第３項の規定による求めに応じて派遣された職員</w:t>
      </w:r>
    </w:p>
    <w:p w:rsidR="001B7F7C" w:rsidRDefault="001B7F7C">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（オ）　（ア）から（エ）までに掲げる者のほか、国の機関、地方公共団体等（以下「国の機関等」という。）に出向した者及び派遣された者</w:t>
      </w:r>
    </w:p>
    <w:p w:rsidR="001B7F7C" w:rsidRDefault="001B7F7C">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ウ　国の機関等から大阪府警察に出向していた者及び派遣されていた者で、当該国の機関等の職務に復帰した者</w:t>
      </w:r>
    </w:p>
    <w:p w:rsidR="001B7F7C" w:rsidRDefault="001B7F7C">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エ　大阪府警察を退職した者（アからウまでに掲げる者を除く。）</w:t>
      </w:r>
    </w:p>
    <w:p w:rsidR="001B7F7C" w:rsidRDefault="001B7F7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知事部局等職員（地方公務員法（昭和</w:t>
      </w:r>
      <w:r>
        <w:rPr>
          <w:rFonts w:ascii="ＭＳ ゴシック" w:eastAsia="ＭＳ ゴシック" w:cs="ＭＳ ゴシック"/>
          <w:spacing w:val="5"/>
          <w:kern w:val="0"/>
          <w:szCs w:val="21"/>
          <w:highlight w:val="white"/>
          <w:lang w:val="ja-JP"/>
        </w:rPr>
        <w:t>25</w:t>
      </w:r>
      <w:r>
        <w:rPr>
          <w:rFonts w:ascii="ＭＳ ゴシック" w:eastAsia="ＭＳ ゴシック" w:cs="ＭＳ ゴシック" w:hint="eastAsia"/>
          <w:spacing w:val="5"/>
          <w:kern w:val="0"/>
          <w:szCs w:val="21"/>
          <w:highlight w:val="white"/>
          <w:lang w:val="ja-JP"/>
        </w:rPr>
        <w:t>年法律第</w:t>
      </w:r>
      <w:r>
        <w:rPr>
          <w:rFonts w:ascii="ＭＳ ゴシック" w:eastAsia="ＭＳ ゴシック" w:cs="ＭＳ ゴシック"/>
          <w:spacing w:val="5"/>
          <w:kern w:val="0"/>
          <w:szCs w:val="21"/>
          <w:highlight w:val="white"/>
          <w:lang w:val="ja-JP"/>
        </w:rPr>
        <w:t>261</w:t>
      </w:r>
      <w:r>
        <w:rPr>
          <w:rFonts w:ascii="ＭＳ ゴシック" w:eastAsia="ＭＳ ゴシック" w:cs="ＭＳ ゴシック" w:hint="eastAsia"/>
          <w:spacing w:val="5"/>
          <w:kern w:val="0"/>
          <w:szCs w:val="21"/>
          <w:highlight w:val="white"/>
          <w:lang w:val="ja-JP"/>
        </w:rPr>
        <w:t>号）第６条第１項の任命権者（本部長を除く。）又は同条第２項の規定によりその委任を受けた者が任命する職員をいう。以下同じ。）から損害賠償請求訴訟を遂行するために支援を必要とする旨の申出を受けた知事からのその旨の通知があった場合</w:t>
      </w:r>
    </w:p>
    <w:p w:rsidR="001B7F7C" w:rsidRDefault="001B7F7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（支援の打切り）</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w:t>
      </w:r>
      <w:r>
        <w:rPr>
          <w:rFonts w:ascii="ＭＳ ゴシック" w:eastAsia="ＭＳ ゴシック" w:cs="ＭＳ ゴシック"/>
          <w:spacing w:val="5"/>
          <w:kern w:val="0"/>
          <w:szCs w:val="21"/>
          <w:highlight w:val="white"/>
          <w:lang w:val="ja-JP"/>
        </w:rPr>
        <w:t>11</w:t>
      </w:r>
      <w:r>
        <w:rPr>
          <w:rFonts w:ascii="ＭＳ ゴシック" w:eastAsia="ＭＳ ゴシック" w:cs="ＭＳ ゴシック" w:hint="eastAsia"/>
          <w:spacing w:val="5"/>
          <w:kern w:val="0"/>
          <w:szCs w:val="21"/>
          <w:highlight w:val="white"/>
          <w:lang w:val="ja-JP"/>
        </w:rPr>
        <w:t>条　本部長は、次の各号のいずれかに該当する場合は、支援を打ち切るものとする。</w:t>
      </w:r>
    </w:p>
    <w:p w:rsidR="001B7F7C" w:rsidRDefault="001B7F7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対象行為が支援対象者の職務上の行為ではないことが判明した場合</w:t>
      </w:r>
    </w:p>
    <w:p w:rsidR="001B7F7C" w:rsidRDefault="001B7F7C">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前号に掲げる場合のほか、本部長が支援する必要がなくなったと認める場合</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第５条の規定は、前項の規定により支援の打切りをしようとする場合に準用する。</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３　本部長は、第１項の規定により支援を打ち切るときは、その旨を打切通知書（別記様式第３号）により、支援対象者及び調査対象所属長に通知するものとする。</w:t>
      </w:r>
    </w:p>
    <w:p w:rsidR="001B7F7C" w:rsidRDefault="001B7F7C">
      <w:pPr>
        <w:autoSpaceDE w:val="0"/>
        <w:autoSpaceDN w:val="0"/>
        <w:adjustRightInd w:val="0"/>
        <w:spacing w:line="296" w:lineRule="atLeast"/>
        <w:ind w:left="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（警察職員が知事部局等職員であった時にした行為に係る訴訟についての知事への通知）</w:t>
      </w:r>
    </w:p>
    <w:p w:rsidR="001B7F7C" w:rsidRDefault="001B7F7C">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条　本部長は、知事部局等職員として職務を行うについて故意又は過失により違法に他人に損害を与えたとして当該職員に対し損害賠償を求める訴えに係る訴訟において損害の原因とされた行為を行った時に知事部局等職員であった警察職員から当該訴訟を遂行するために支援を必要とする旨の申出を受けた場合は、その旨を知事に通知するものとする。</w:t>
      </w:r>
    </w:p>
    <w:p w:rsidR="001B7F7C" w:rsidRDefault="001B7F7C">
      <w:pPr>
        <w:autoSpaceDE w:val="0"/>
        <w:autoSpaceDN w:val="0"/>
        <w:adjustRightInd w:val="0"/>
        <w:spacing w:line="296" w:lineRule="atLeast"/>
        <w:ind w:left="66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w:t>
      </w:r>
    </w:p>
    <w:p w:rsidR="001B7F7C" w:rsidRDefault="001B7F7C" w:rsidP="00C561DD">
      <w:pPr>
        <w:tabs>
          <w:tab w:val="left" w:pos="142"/>
          <w:tab w:val="left" w:pos="284"/>
          <w:tab w:val="left" w:pos="426"/>
        </w:tabs>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lastRenderedPageBreak/>
        <w:t>この訓令は、平成</w:t>
      </w:r>
      <w:r>
        <w:rPr>
          <w:rFonts w:ascii="ＭＳ ゴシック" w:eastAsia="ＭＳ ゴシック" w:cs="ＭＳ ゴシック"/>
          <w:spacing w:val="5"/>
          <w:kern w:val="0"/>
          <w:szCs w:val="21"/>
          <w:highlight w:val="white"/>
          <w:lang w:val="ja-JP"/>
        </w:rPr>
        <w:t>20</w:t>
      </w:r>
      <w:r>
        <w:rPr>
          <w:rFonts w:ascii="ＭＳ ゴシック" w:eastAsia="ＭＳ ゴシック" w:cs="ＭＳ ゴシック" w:hint="eastAsia"/>
          <w:spacing w:val="5"/>
          <w:kern w:val="0"/>
          <w:szCs w:val="21"/>
          <w:highlight w:val="white"/>
          <w:lang w:val="ja-JP"/>
        </w:rPr>
        <w:t>年</w:t>
      </w:r>
      <w:r>
        <w:rPr>
          <w:rFonts w:ascii="ＭＳ ゴシック" w:eastAsia="ＭＳ ゴシック" w:cs="ＭＳ ゴシック"/>
          <w:spacing w:val="5"/>
          <w:kern w:val="0"/>
          <w:szCs w:val="21"/>
          <w:highlight w:val="white"/>
          <w:lang w:val="ja-JP"/>
        </w:rPr>
        <w:t>11</w:t>
      </w:r>
      <w:r>
        <w:rPr>
          <w:rFonts w:ascii="ＭＳ ゴシック" w:eastAsia="ＭＳ ゴシック" w:cs="ＭＳ ゴシック" w:hint="eastAsia"/>
          <w:spacing w:val="5"/>
          <w:kern w:val="0"/>
          <w:szCs w:val="21"/>
          <w:highlight w:val="white"/>
          <w:lang w:val="ja-JP"/>
        </w:rPr>
        <w:t>月１日から施行する。</w:t>
      </w:r>
    </w:p>
    <w:p w:rsidR="001B7F7C" w:rsidRDefault="001B7F7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w:t>
      </w:r>
      <w:r>
        <w:rPr>
          <w:rFonts w:ascii="ＭＳ ゴシック" w:eastAsia="ＭＳ ゴシック" w:cs="ＭＳ ゴシック"/>
          <w:spacing w:val="5"/>
          <w:kern w:val="0"/>
          <w:szCs w:val="21"/>
          <w:highlight w:val="white"/>
          <w:lang w:val="ja-JP"/>
        </w:rPr>
        <w:t>20</w:t>
      </w:r>
      <w:r>
        <w:rPr>
          <w:rFonts w:ascii="ＭＳ ゴシック" w:eastAsia="ＭＳ ゴシック" w:cs="ＭＳ ゴシック" w:hint="eastAsia"/>
          <w:spacing w:val="5"/>
          <w:kern w:val="0"/>
          <w:szCs w:val="21"/>
          <w:highlight w:val="white"/>
          <w:lang w:val="ja-JP"/>
        </w:rPr>
        <w:t>年</w:t>
      </w:r>
      <w:r>
        <w:rPr>
          <w:rFonts w:ascii="ＭＳ ゴシック" w:eastAsia="ＭＳ ゴシック" w:cs="ＭＳ ゴシック"/>
          <w:spacing w:val="5"/>
          <w:kern w:val="0"/>
          <w:szCs w:val="21"/>
          <w:highlight w:val="white"/>
          <w:lang w:val="ja-JP"/>
        </w:rPr>
        <w:t>11</w:t>
      </w:r>
      <w:r>
        <w:rPr>
          <w:rFonts w:ascii="ＭＳ ゴシック" w:eastAsia="ＭＳ ゴシック" w:cs="ＭＳ ゴシック" w:hint="eastAsia"/>
          <w:spacing w:val="5"/>
          <w:kern w:val="0"/>
          <w:szCs w:val="21"/>
          <w:highlight w:val="white"/>
          <w:lang w:val="ja-JP"/>
        </w:rPr>
        <w:t>月</w:t>
      </w:r>
      <w:r>
        <w:rPr>
          <w:rFonts w:ascii="ＭＳ ゴシック" w:eastAsia="ＭＳ ゴシック" w:cs="ＭＳ ゴシック"/>
          <w:spacing w:val="5"/>
          <w:kern w:val="0"/>
          <w:szCs w:val="21"/>
          <w:highlight w:val="white"/>
          <w:lang w:val="ja-JP"/>
        </w:rPr>
        <w:t>28</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41</w:t>
      </w:r>
      <w:r>
        <w:rPr>
          <w:rFonts w:ascii="ＭＳ ゴシック" w:eastAsia="ＭＳ ゴシック" w:cs="ＭＳ ゴシック" w:hint="eastAsia"/>
          <w:spacing w:val="5"/>
          <w:kern w:val="0"/>
          <w:szCs w:val="21"/>
          <w:highlight w:val="white"/>
          <w:lang w:val="ja-JP"/>
        </w:rPr>
        <w:t>号）</w:t>
      </w:r>
    </w:p>
    <w:p w:rsidR="001B7F7C" w:rsidRDefault="001B7F7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この訓令は、平成</w:t>
      </w:r>
      <w:r>
        <w:rPr>
          <w:rFonts w:ascii="ＭＳ ゴシック" w:eastAsia="ＭＳ ゴシック" w:cs="ＭＳ ゴシック"/>
          <w:spacing w:val="5"/>
          <w:kern w:val="0"/>
          <w:szCs w:val="21"/>
          <w:highlight w:val="white"/>
          <w:lang w:val="ja-JP"/>
        </w:rPr>
        <w:t>20</w:t>
      </w:r>
      <w:r>
        <w:rPr>
          <w:rFonts w:ascii="ＭＳ ゴシック" w:eastAsia="ＭＳ ゴシック" w:cs="ＭＳ ゴシック" w:hint="eastAsia"/>
          <w:spacing w:val="5"/>
          <w:kern w:val="0"/>
          <w:szCs w:val="21"/>
          <w:highlight w:val="white"/>
          <w:lang w:val="ja-JP"/>
        </w:rPr>
        <w:t>年</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月１日から施行する。</w:t>
      </w:r>
    </w:p>
    <w:p w:rsidR="001B7F7C" w:rsidRDefault="001B7F7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則（平成</w:t>
      </w:r>
      <w:r>
        <w:rPr>
          <w:rFonts w:ascii="ＭＳ ゴシック" w:eastAsia="ＭＳ ゴシック" w:cs="ＭＳ ゴシック"/>
          <w:spacing w:val="5"/>
          <w:kern w:val="0"/>
          <w:szCs w:val="21"/>
          <w:highlight w:val="white"/>
          <w:lang w:val="ja-JP"/>
        </w:rPr>
        <w:t>28</w:t>
      </w:r>
      <w:r>
        <w:rPr>
          <w:rFonts w:ascii="ＭＳ ゴシック" w:eastAsia="ＭＳ ゴシック" w:cs="ＭＳ ゴシック" w:hint="eastAsia"/>
          <w:spacing w:val="5"/>
          <w:kern w:val="0"/>
          <w:szCs w:val="21"/>
          <w:highlight w:val="white"/>
          <w:lang w:val="ja-JP"/>
        </w:rPr>
        <w:t>年３月</w:t>
      </w:r>
      <w:r>
        <w:rPr>
          <w:rFonts w:ascii="ＭＳ ゴシック" w:eastAsia="ＭＳ ゴシック" w:cs="ＭＳ ゴシック"/>
          <w:spacing w:val="5"/>
          <w:kern w:val="0"/>
          <w:szCs w:val="21"/>
          <w:highlight w:val="white"/>
          <w:lang w:val="ja-JP"/>
        </w:rPr>
        <w:t>25</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号）</w:t>
      </w:r>
    </w:p>
    <w:p w:rsidR="001B7F7C" w:rsidRDefault="001B7F7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この訓令は、平成</w:t>
      </w:r>
      <w:r>
        <w:rPr>
          <w:rFonts w:ascii="ＭＳ ゴシック" w:eastAsia="ＭＳ ゴシック" w:cs="ＭＳ ゴシック"/>
          <w:spacing w:val="5"/>
          <w:kern w:val="0"/>
          <w:szCs w:val="21"/>
          <w:highlight w:val="white"/>
          <w:lang w:val="ja-JP"/>
        </w:rPr>
        <w:t>28</w:t>
      </w:r>
      <w:r>
        <w:rPr>
          <w:rFonts w:ascii="ＭＳ ゴシック" w:eastAsia="ＭＳ ゴシック" w:cs="ＭＳ ゴシック" w:hint="eastAsia"/>
          <w:spacing w:val="5"/>
          <w:kern w:val="0"/>
          <w:szCs w:val="21"/>
          <w:highlight w:val="white"/>
          <w:lang w:val="ja-JP"/>
        </w:rPr>
        <w:t>年４月１日から施行する。</w:t>
      </w:r>
    </w:p>
    <w:p w:rsidR="001B7F7C" w:rsidRDefault="001B7F7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附　則（令和４年</w:t>
      </w:r>
      <w:r>
        <w:rPr>
          <w:rFonts w:ascii="ＭＳ ゴシック" w:eastAsia="ＭＳ ゴシック" w:cs="ＭＳ ゴシック"/>
          <w:spacing w:val="5"/>
          <w:kern w:val="0"/>
          <w:szCs w:val="21"/>
          <w:highlight w:val="white"/>
          <w:lang w:val="ja-JP"/>
        </w:rPr>
        <w:t>11</w:t>
      </w:r>
      <w:r>
        <w:rPr>
          <w:rFonts w:ascii="ＭＳ ゴシック" w:eastAsia="ＭＳ ゴシック" w:cs="ＭＳ ゴシック" w:hint="eastAsia"/>
          <w:spacing w:val="5"/>
          <w:kern w:val="0"/>
          <w:szCs w:val="21"/>
          <w:highlight w:val="white"/>
          <w:lang w:val="ja-JP"/>
        </w:rPr>
        <w:t>月</w:t>
      </w:r>
      <w:r>
        <w:rPr>
          <w:rFonts w:ascii="ＭＳ ゴシック" w:eastAsia="ＭＳ ゴシック" w:cs="ＭＳ ゴシック"/>
          <w:spacing w:val="5"/>
          <w:kern w:val="0"/>
          <w:szCs w:val="21"/>
          <w:highlight w:val="white"/>
          <w:lang w:val="ja-JP"/>
        </w:rPr>
        <w:t>18</w:t>
      </w:r>
      <w:r>
        <w:rPr>
          <w:rFonts w:ascii="ＭＳ ゴシック" w:eastAsia="ＭＳ ゴシック" w:cs="ＭＳ ゴシック" w:hint="eastAsia"/>
          <w:spacing w:val="5"/>
          <w:kern w:val="0"/>
          <w:szCs w:val="21"/>
          <w:highlight w:val="white"/>
          <w:lang w:val="ja-JP"/>
        </w:rPr>
        <w:t>日本部訓令第</w:t>
      </w:r>
      <w:r>
        <w:rPr>
          <w:rFonts w:ascii="ＭＳ ゴシック" w:eastAsia="ＭＳ ゴシック" w:cs="ＭＳ ゴシック"/>
          <w:spacing w:val="5"/>
          <w:kern w:val="0"/>
          <w:szCs w:val="21"/>
          <w:highlight w:val="white"/>
          <w:lang w:val="ja-JP"/>
        </w:rPr>
        <w:t>24</w:t>
      </w:r>
      <w:r>
        <w:rPr>
          <w:rFonts w:ascii="ＭＳ ゴシック" w:eastAsia="ＭＳ ゴシック" w:cs="ＭＳ ゴシック" w:hint="eastAsia"/>
          <w:spacing w:val="5"/>
          <w:kern w:val="0"/>
          <w:szCs w:val="21"/>
          <w:highlight w:val="white"/>
          <w:lang w:val="ja-JP"/>
        </w:rPr>
        <w:t>号）</w:t>
      </w:r>
    </w:p>
    <w:p w:rsidR="001B7F7C" w:rsidRDefault="001B7F7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この訓令は、令和４年</w:t>
      </w:r>
      <w:r>
        <w:rPr>
          <w:rFonts w:ascii="ＭＳ ゴシック" w:eastAsia="ＭＳ ゴシック" w:cs="ＭＳ ゴシック"/>
          <w:spacing w:val="5"/>
          <w:kern w:val="0"/>
          <w:szCs w:val="21"/>
          <w:highlight w:val="white"/>
          <w:lang w:val="ja-JP"/>
        </w:rPr>
        <w:t>11</w:t>
      </w:r>
      <w:r>
        <w:rPr>
          <w:rFonts w:ascii="ＭＳ ゴシック" w:eastAsia="ＭＳ ゴシック" w:cs="ＭＳ ゴシック" w:hint="eastAsia"/>
          <w:spacing w:val="5"/>
          <w:kern w:val="0"/>
          <w:szCs w:val="21"/>
          <w:highlight w:val="white"/>
          <w:lang w:val="ja-JP"/>
        </w:rPr>
        <w:t>月</w:t>
      </w:r>
      <w:r>
        <w:rPr>
          <w:rFonts w:ascii="ＭＳ ゴシック" w:eastAsia="ＭＳ ゴシック" w:cs="ＭＳ ゴシック"/>
          <w:spacing w:val="5"/>
          <w:kern w:val="0"/>
          <w:szCs w:val="21"/>
          <w:highlight w:val="white"/>
          <w:lang w:val="ja-JP"/>
        </w:rPr>
        <w:t>18</w:t>
      </w:r>
      <w:r>
        <w:rPr>
          <w:rFonts w:ascii="ＭＳ ゴシック" w:eastAsia="ＭＳ ゴシック" w:cs="ＭＳ ゴシック" w:hint="eastAsia"/>
          <w:spacing w:val="5"/>
          <w:kern w:val="0"/>
          <w:szCs w:val="21"/>
          <w:highlight w:val="white"/>
          <w:lang w:val="ja-JP"/>
        </w:rPr>
        <w:t>日から施行する。</w:t>
      </w:r>
    </w:p>
    <w:p w:rsidR="00C561DD" w:rsidRDefault="00C561DD" w:rsidP="00C561DD">
      <w:pPr>
        <w:autoSpaceDE w:val="0"/>
        <w:autoSpaceDN w:val="0"/>
        <w:adjustRightInd w:val="0"/>
        <w:spacing w:line="296" w:lineRule="atLeas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別記様式第１号</w:t>
      </w:r>
    </w:p>
    <w:p w:rsidR="00C561DD" w:rsidRDefault="00C561DD" w:rsidP="00C561DD">
      <w:pPr>
        <w:autoSpaceDE w:val="0"/>
        <w:autoSpaceDN w:val="0"/>
        <w:adjustRightInd w:val="0"/>
        <w:spacing w:line="296" w:lineRule="atLeas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（第３条関係）</w:t>
      </w:r>
    </w:p>
    <w:p w:rsidR="00C561DD" w:rsidRDefault="00C561DD" w:rsidP="00C561DD">
      <w:pPr>
        <w:autoSpaceDE w:val="0"/>
        <w:autoSpaceDN w:val="0"/>
        <w:adjustRightInd w:val="0"/>
        <w:spacing w:line="296" w:lineRule="atLeas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別記様式第２号</w:t>
      </w:r>
    </w:p>
    <w:p w:rsidR="00C561DD" w:rsidRDefault="00C561DD" w:rsidP="00C561DD">
      <w:pPr>
        <w:autoSpaceDE w:val="0"/>
        <w:autoSpaceDN w:val="0"/>
        <w:adjustRightInd w:val="0"/>
        <w:spacing w:line="296" w:lineRule="atLeas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（第６条・第</w:t>
      </w:r>
      <w:r>
        <w:rPr>
          <w:rFonts w:ascii="ＭＳ ゴシック" w:eastAsia="ＭＳ ゴシック" w:cs="ＭＳ ゴシック"/>
          <w:spacing w:val="5"/>
          <w:kern w:val="0"/>
          <w:szCs w:val="21"/>
          <w:highlight w:val="white"/>
          <w:lang w:val="ja-JP"/>
        </w:rPr>
        <w:t>10</w:t>
      </w:r>
      <w:r>
        <w:rPr>
          <w:rFonts w:ascii="ＭＳ ゴシック" w:eastAsia="ＭＳ ゴシック" w:cs="ＭＳ ゴシック" w:hint="eastAsia"/>
          <w:spacing w:val="5"/>
          <w:kern w:val="0"/>
          <w:szCs w:val="21"/>
          <w:highlight w:val="white"/>
          <w:lang w:val="ja-JP"/>
        </w:rPr>
        <w:t>条関係）</w:t>
      </w:r>
    </w:p>
    <w:p w:rsidR="00C561DD" w:rsidRDefault="00C561DD" w:rsidP="00C561DD">
      <w:pPr>
        <w:autoSpaceDE w:val="0"/>
        <w:autoSpaceDN w:val="0"/>
        <w:adjustRightInd w:val="0"/>
        <w:spacing w:line="296" w:lineRule="atLeas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別記様式第３号</w:t>
      </w:r>
    </w:p>
    <w:p w:rsidR="00C561DD" w:rsidRDefault="00C561DD" w:rsidP="00C561DD">
      <w:pPr>
        <w:autoSpaceDE w:val="0"/>
        <w:autoSpaceDN w:val="0"/>
        <w:adjustRightInd w:val="0"/>
        <w:spacing w:line="296" w:lineRule="atLeas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w:t>
      </w:r>
      <w:r>
        <w:rPr>
          <w:rFonts w:ascii="ＭＳ ゴシック" w:eastAsia="ＭＳ ゴシック" w:cs="ＭＳ ゴシック"/>
          <w:spacing w:val="5"/>
          <w:kern w:val="0"/>
          <w:szCs w:val="21"/>
          <w:highlight w:val="white"/>
          <w:lang w:val="ja-JP"/>
        </w:rPr>
        <w:t>11</w:t>
      </w:r>
      <w:r>
        <w:rPr>
          <w:rFonts w:ascii="ＭＳ ゴシック" w:eastAsia="ＭＳ ゴシック" w:cs="ＭＳ ゴシック" w:hint="eastAsia"/>
          <w:spacing w:val="5"/>
          <w:kern w:val="0"/>
          <w:szCs w:val="21"/>
          <w:highlight w:val="white"/>
          <w:lang w:val="ja-JP"/>
        </w:rPr>
        <w:t>条関係）</w:t>
      </w:r>
    </w:p>
    <w:p w:rsidR="00C561DD" w:rsidRDefault="00C561DD" w:rsidP="00C561DD">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C561DD" w:rsidRPr="00C561DD" w:rsidRDefault="00C561DD" w:rsidP="00C561DD">
      <w:pPr>
        <w:autoSpaceDE w:val="0"/>
        <w:autoSpaceDN w:val="0"/>
        <w:adjustRightInd w:val="0"/>
        <w:spacing w:line="296" w:lineRule="atLeast"/>
        <w:rPr>
          <w:rFonts w:ascii="ＭＳ ゴシック" w:eastAsia="ＭＳ ゴシック" w:cs="ＭＳ ゴシック"/>
          <w:b/>
          <w:spacing w:val="5"/>
          <w:kern w:val="0"/>
          <w:szCs w:val="21"/>
          <w:highlight w:val="white"/>
          <w:lang w:val="ja-JP"/>
        </w:rPr>
      </w:pPr>
    </w:p>
    <w:sectPr w:rsidR="00C561DD" w:rsidRPr="00C561DD">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E09" w:rsidRDefault="00FC5E09">
      <w:r>
        <w:separator/>
      </w:r>
    </w:p>
  </w:endnote>
  <w:endnote w:type="continuationSeparator" w:id="0">
    <w:p w:rsidR="00FC5E09" w:rsidRDefault="00F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F7C" w:rsidRDefault="001B7F7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0F209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0F209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E09" w:rsidRDefault="00FC5E09">
      <w:r>
        <w:separator/>
      </w:r>
    </w:p>
  </w:footnote>
  <w:footnote w:type="continuationSeparator" w:id="0">
    <w:p w:rsidR="00FC5E09" w:rsidRDefault="00FC5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2099"/>
    <w:rsid w:val="000F2099"/>
    <w:rsid w:val="001B7F7C"/>
    <w:rsid w:val="004226DF"/>
    <w:rsid w:val="00497F28"/>
    <w:rsid w:val="00AA0291"/>
    <w:rsid w:val="00BE1282"/>
    <w:rsid w:val="00C561DD"/>
    <w:rsid w:val="00FC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2099"/>
  </w:style>
  <w:style w:type="character" w:customStyle="1" w:styleId="a4">
    <w:name w:val="日付 (文字)"/>
    <w:basedOn w:val="a0"/>
    <w:link w:val="a3"/>
    <w:uiPriority w:val="99"/>
    <w:semiHidden/>
    <w:locked/>
    <w:rsid w:val="000F2099"/>
    <w:rPr>
      <w:rFonts w:cs="Times New Roman"/>
    </w:rPr>
  </w:style>
  <w:style w:type="paragraph" w:styleId="a5">
    <w:name w:val="header"/>
    <w:basedOn w:val="a"/>
    <w:link w:val="a6"/>
    <w:uiPriority w:val="99"/>
    <w:unhideWhenUsed/>
    <w:rsid w:val="00C561DD"/>
    <w:pPr>
      <w:tabs>
        <w:tab w:val="center" w:pos="4252"/>
        <w:tab w:val="right" w:pos="8504"/>
      </w:tabs>
      <w:snapToGrid w:val="0"/>
    </w:pPr>
  </w:style>
  <w:style w:type="character" w:customStyle="1" w:styleId="a6">
    <w:name w:val="ヘッダー (文字)"/>
    <w:basedOn w:val="a0"/>
    <w:link w:val="a5"/>
    <w:uiPriority w:val="99"/>
    <w:locked/>
    <w:rsid w:val="00C561DD"/>
    <w:rPr>
      <w:rFonts w:cs="Times New Roman"/>
      <w:sz w:val="22"/>
      <w:szCs w:val="22"/>
    </w:rPr>
  </w:style>
  <w:style w:type="paragraph" w:styleId="a7">
    <w:name w:val="footer"/>
    <w:basedOn w:val="a"/>
    <w:link w:val="a8"/>
    <w:uiPriority w:val="99"/>
    <w:unhideWhenUsed/>
    <w:rsid w:val="00C561DD"/>
    <w:pPr>
      <w:tabs>
        <w:tab w:val="center" w:pos="4252"/>
        <w:tab w:val="right" w:pos="8504"/>
      </w:tabs>
      <w:snapToGrid w:val="0"/>
    </w:pPr>
  </w:style>
  <w:style w:type="character" w:customStyle="1" w:styleId="a8">
    <w:name w:val="フッター (文字)"/>
    <w:basedOn w:val="a0"/>
    <w:link w:val="a7"/>
    <w:uiPriority w:val="99"/>
    <w:locked/>
    <w:rsid w:val="00C561D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3318</Words>
  <Characters>3371</Characters>
  <Application>Microsoft Office Word</Application>
  <DocSecurity>4</DocSecurity>
  <Lines>114</Lines>
  <Paragraphs>72</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2024-03-08T06:00:00Z</dcterms:created>
  <dcterms:modified xsi:type="dcterms:W3CDTF">2024-03-08T06:00:00Z</dcterms:modified>
</cp:coreProperties>
</file>