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07651" w14:textId="77777777" w:rsidR="00835364" w:rsidRDefault="00A4673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足痕跡取扱要綱</w:t>
      </w:r>
      <w:r w:rsidR="00835364">
        <w:rPr>
          <w:rFonts w:ascii="ＭＳ 明朝" w:eastAsia="ＭＳ 明朝" w:cs="ＭＳ 明朝" w:hint="eastAsia"/>
          <w:color w:val="000000"/>
          <w:spacing w:val="10"/>
          <w:kern w:val="0"/>
          <w:sz w:val="20"/>
          <w:szCs w:val="20"/>
        </w:rPr>
        <w:t>の制定について</w:t>
      </w:r>
    </w:p>
    <w:p w14:paraId="5E47FC28" w14:textId="77777777" w:rsidR="00835364" w:rsidRDefault="00835364">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平成</w:t>
      </w:r>
      <w:r>
        <w:rPr>
          <w:rFonts w:ascii="ＭＳ 明朝" w:eastAsia="ＭＳ 明朝" w:cs="ＭＳ 明朝"/>
          <w:color w:val="000000"/>
          <w:spacing w:val="10"/>
          <w:kern w:val="0"/>
          <w:sz w:val="20"/>
          <w:szCs w:val="20"/>
        </w:rPr>
        <w:t>1</w:t>
      </w:r>
      <w:r w:rsidR="00A46732">
        <w:rPr>
          <w:rFonts w:ascii="ＭＳ 明朝" w:eastAsia="ＭＳ 明朝" w:cs="ＭＳ 明朝"/>
          <w:color w:val="000000"/>
          <w:spacing w:val="10"/>
          <w:kern w:val="0"/>
          <w:sz w:val="20"/>
          <w:szCs w:val="20"/>
        </w:rPr>
        <w:t>2</w:t>
      </w:r>
      <w:r>
        <w:rPr>
          <w:rFonts w:ascii="ＭＳ 明朝" w:eastAsia="ＭＳ 明朝" w:cs="ＭＳ 明朝" w:hint="eastAsia"/>
          <w:color w:val="000000"/>
          <w:spacing w:val="10"/>
          <w:kern w:val="0"/>
          <w:sz w:val="20"/>
          <w:szCs w:val="20"/>
        </w:rPr>
        <w:t>年</w:t>
      </w:r>
      <w:r w:rsidR="00A46732">
        <w:rPr>
          <w:rFonts w:ascii="ＭＳ 明朝" w:eastAsia="ＭＳ 明朝" w:cs="ＭＳ 明朝" w:hint="eastAsia"/>
          <w:color w:val="000000"/>
          <w:spacing w:val="10"/>
          <w:kern w:val="0"/>
          <w:sz w:val="20"/>
          <w:szCs w:val="20"/>
        </w:rPr>
        <w:t>1</w:t>
      </w:r>
      <w:r w:rsidR="00A46732">
        <w:rPr>
          <w:rFonts w:ascii="ＭＳ 明朝" w:eastAsia="ＭＳ 明朝" w:cs="ＭＳ 明朝"/>
          <w:color w:val="000000"/>
          <w:spacing w:val="10"/>
          <w:kern w:val="0"/>
          <w:sz w:val="20"/>
          <w:szCs w:val="20"/>
        </w:rPr>
        <w:t>2</w:t>
      </w:r>
      <w:r>
        <w:rPr>
          <w:rFonts w:ascii="ＭＳ 明朝" w:eastAsia="ＭＳ 明朝" w:cs="ＭＳ 明朝" w:hint="eastAsia"/>
          <w:color w:val="000000"/>
          <w:spacing w:val="10"/>
          <w:kern w:val="0"/>
          <w:sz w:val="20"/>
          <w:szCs w:val="20"/>
        </w:rPr>
        <w:t>月</w:t>
      </w:r>
      <w:r w:rsidR="00A46732">
        <w:rPr>
          <w:rFonts w:ascii="ＭＳ 明朝" w:eastAsia="ＭＳ 明朝" w:cs="ＭＳ 明朝" w:hint="eastAsia"/>
          <w:color w:val="000000"/>
          <w:spacing w:val="10"/>
          <w:kern w:val="0"/>
          <w:sz w:val="20"/>
          <w:szCs w:val="20"/>
        </w:rPr>
        <w:t>2</w:t>
      </w:r>
      <w:r w:rsidR="00A46732">
        <w:rPr>
          <w:rFonts w:ascii="ＭＳ 明朝" w:eastAsia="ＭＳ 明朝" w:cs="ＭＳ 明朝"/>
          <w:color w:val="000000"/>
          <w:spacing w:val="10"/>
          <w:kern w:val="0"/>
          <w:sz w:val="20"/>
          <w:szCs w:val="20"/>
        </w:rPr>
        <w:t>5</w:t>
      </w:r>
      <w:r>
        <w:rPr>
          <w:rFonts w:ascii="ＭＳ 明朝" w:eastAsia="ＭＳ 明朝" w:cs="ＭＳ 明朝" w:hint="eastAsia"/>
          <w:color w:val="000000"/>
          <w:spacing w:val="10"/>
          <w:kern w:val="0"/>
          <w:sz w:val="20"/>
          <w:szCs w:val="20"/>
        </w:rPr>
        <w:t>日</w:t>
      </w:r>
    </w:p>
    <w:p w14:paraId="0AA1789B" w14:textId="77777777" w:rsidR="00835364" w:rsidRDefault="00835364">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例規（識）第</w:t>
      </w:r>
      <w:r w:rsidR="00A46732">
        <w:rPr>
          <w:rFonts w:ascii="ＭＳ 明朝" w:eastAsia="ＭＳ 明朝" w:cs="ＭＳ 明朝"/>
          <w:color w:val="000000"/>
          <w:spacing w:val="10"/>
          <w:kern w:val="0"/>
          <w:sz w:val="20"/>
          <w:szCs w:val="20"/>
        </w:rPr>
        <w:t>89</w:t>
      </w:r>
      <w:r>
        <w:rPr>
          <w:rFonts w:ascii="ＭＳ 明朝" w:eastAsia="ＭＳ 明朝" w:cs="ＭＳ 明朝" w:hint="eastAsia"/>
          <w:color w:val="000000"/>
          <w:spacing w:val="10"/>
          <w:kern w:val="0"/>
          <w:sz w:val="20"/>
          <w:szCs w:val="20"/>
        </w:rPr>
        <w:t>号</w:t>
      </w:r>
    </w:p>
    <w:p w14:paraId="6F9C7F43" w14:textId="77777777" w:rsidR="00835364" w:rsidRDefault="00835364">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9946" w:type="dxa"/>
        <w:tblInd w:w="100" w:type="dxa"/>
        <w:tblLayout w:type="fixed"/>
        <w:tblCellMar>
          <w:left w:w="100" w:type="dxa"/>
          <w:right w:w="100" w:type="dxa"/>
        </w:tblCellMar>
        <w:tblLook w:val="0000" w:firstRow="0" w:lastRow="0" w:firstColumn="0" w:lastColumn="0" w:noHBand="0" w:noVBand="0"/>
      </w:tblPr>
      <w:tblGrid>
        <w:gridCol w:w="220"/>
        <w:gridCol w:w="1337"/>
        <w:gridCol w:w="4084"/>
        <w:gridCol w:w="4085"/>
        <w:gridCol w:w="220"/>
      </w:tblGrid>
      <w:tr w:rsidR="00835364" w14:paraId="1ECFF2CF" w14:textId="77777777" w:rsidTr="00A46732">
        <w:tc>
          <w:tcPr>
            <w:tcW w:w="220" w:type="dxa"/>
            <w:tcBorders>
              <w:top w:val="nil"/>
              <w:left w:val="nil"/>
              <w:bottom w:val="nil"/>
              <w:right w:val="nil"/>
            </w:tcBorders>
          </w:tcPr>
          <w:p w14:paraId="61CB2CF1" w14:textId="77777777" w:rsidR="00835364" w:rsidRDefault="00835364">
            <w:pPr>
              <w:autoSpaceDE w:val="0"/>
              <w:autoSpaceDN w:val="0"/>
              <w:adjustRightInd w:val="0"/>
              <w:spacing w:line="296" w:lineRule="atLeast"/>
              <w:jc w:val="right"/>
              <w:rPr>
                <w:rFonts w:ascii="ＭＳ 明朝" w:eastAsia="ＭＳ 明朝" w:cs="ＭＳ 明朝"/>
                <w:color w:val="000000"/>
                <w:spacing w:val="10"/>
                <w:kern w:val="0"/>
                <w:sz w:val="20"/>
                <w:szCs w:val="20"/>
              </w:rPr>
            </w:pPr>
          </w:p>
        </w:tc>
        <w:tc>
          <w:tcPr>
            <w:tcW w:w="1337" w:type="dxa"/>
            <w:tcBorders>
              <w:top w:val="nil"/>
              <w:left w:val="nil"/>
              <w:bottom w:val="nil"/>
              <w:right w:val="nil"/>
            </w:tcBorders>
          </w:tcPr>
          <w:p w14:paraId="4A880047" w14:textId="77777777" w:rsidR="00835364" w:rsidRDefault="0083536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最近改正</w:t>
            </w:r>
          </w:p>
        </w:tc>
        <w:tc>
          <w:tcPr>
            <w:tcW w:w="4084" w:type="dxa"/>
            <w:tcBorders>
              <w:top w:val="nil"/>
              <w:left w:val="nil"/>
              <w:bottom w:val="nil"/>
              <w:right w:val="nil"/>
            </w:tcBorders>
          </w:tcPr>
          <w:p w14:paraId="5E7F7EC1" w14:textId="77777777" w:rsidR="00835364" w:rsidRDefault="009F371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令和５</w:t>
            </w:r>
            <w:r w:rsidR="00835364">
              <w:rPr>
                <w:rFonts w:ascii="ＭＳ 明朝" w:eastAsia="ＭＳ 明朝" w:cs="ＭＳ 明朝" w:hint="eastAsia"/>
                <w:color w:val="000000"/>
                <w:spacing w:val="10"/>
                <w:kern w:val="0"/>
                <w:sz w:val="20"/>
                <w:szCs w:val="20"/>
              </w:rPr>
              <w:t>年</w:t>
            </w:r>
            <w:r w:rsidR="00A46732">
              <w:rPr>
                <w:rFonts w:ascii="ＭＳ 明朝" w:eastAsia="ＭＳ 明朝" w:cs="ＭＳ 明朝" w:hint="eastAsia"/>
                <w:color w:val="000000"/>
                <w:spacing w:val="10"/>
                <w:kern w:val="0"/>
                <w:sz w:val="20"/>
                <w:szCs w:val="20"/>
              </w:rPr>
              <w:t>３</w:t>
            </w:r>
            <w:r w:rsidR="00835364">
              <w:rPr>
                <w:rFonts w:ascii="ＭＳ 明朝" w:eastAsia="ＭＳ 明朝" w:cs="ＭＳ 明朝" w:hint="eastAsia"/>
                <w:color w:val="000000"/>
                <w:spacing w:val="10"/>
                <w:kern w:val="0"/>
                <w:sz w:val="20"/>
                <w:szCs w:val="20"/>
              </w:rPr>
              <w:t>月</w:t>
            </w:r>
            <w:r w:rsidR="00A46732">
              <w:rPr>
                <w:rFonts w:ascii="ＭＳ 明朝" w:eastAsia="ＭＳ 明朝" w:cs="ＭＳ 明朝" w:hint="eastAsia"/>
                <w:color w:val="000000"/>
                <w:spacing w:val="10"/>
                <w:kern w:val="0"/>
                <w:sz w:val="20"/>
                <w:szCs w:val="20"/>
              </w:rPr>
              <w:t>2</w:t>
            </w:r>
            <w:r w:rsidR="00A46732">
              <w:rPr>
                <w:rFonts w:ascii="ＭＳ 明朝" w:eastAsia="ＭＳ 明朝" w:cs="ＭＳ 明朝"/>
                <w:color w:val="000000"/>
                <w:spacing w:val="10"/>
                <w:kern w:val="0"/>
                <w:sz w:val="20"/>
                <w:szCs w:val="20"/>
              </w:rPr>
              <w:t>4</w:t>
            </w:r>
            <w:r w:rsidR="00835364">
              <w:rPr>
                <w:rFonts w:ascii="ＭＳ 明朝" w:eastAsia="ＭＳ 明朝" w:cs="ＭＳ 明朝" w:hint="eastAsia"/>
                <w:color w:val="000000"/>
                <w:spacing w:val="10"/>
                <w:kern w:val="0"/>
                <w:sz w:val="20"/>
                <w:szCs w:val="20"/>
              </w:rPr>
              <w:t>日例規（識）第</w:t>
            </w:r>
            <w:r w:rsidR="00A46732">
              <w:rPr>
                <w:rFonts w:ascii="ＭＳ 明朝" w:eastAsia="ＭＳ 明朝" w:cs="ＭＳ 明朝" w:hint="eastAsia"/>
                <w:color w:val="000000"/>
                <w:spacing w:val="10"/>
                <w:kern w:val="0"/>
                <w:sz w:val="20"/>
                <w:szCs w:val="20"/>
              </w:rPr>
              <w:t>3</w:t>
            </w:r>
            <w:r w:rsidR="00A46732">
              <w:rPr>
                <w:rFonts w:ascii="ＭＳ 明朝" w:eastAsia="ＭＳ 明朝" w:cs="ＭＳ 明朝"/>
                <w:color w:val="000000"/>
                <w:spacing w:val="10"/>
                <w:kern w:val="0"/>
                <w:sz w:val="20"/>
                <w:szCs w:val="20"/>
              </w:rPr>
              <w:t>0</w:t>
            </w:r>
            <w:r w:rsidR="00835364">
              <w:rPr>
                <w:rFonts w:ascii="ＭＳ 明朝" w:eastAsia="ＭＳ 明朝" w:cs="ＭＳ 明朝" w:hint="eastAsia"/>
                <w:color w:val="000000"/>
                <w:spacing w:val="10"/>
                <w:kern w:val="0"/>
                <w:sz w:val="20"/>
                <w:szCs w:val="20"/>
              </w:rPr>
              <w:t>号</w:t>
            </w:r>
          </w:p>
        </w:tc>
        <w:tc>
          <w:tcPr>
            <w:tcW w:w="4085" w:type="dxa"/>
            <w:tcBorders>
              <w:top w:val="nil"/>
              <w:left w:val="nil"/>
              <w:bottom w:val="nil"/>
              <w:right w:val="nil"/>
            </w:tcBorders>
          </w:tcPr>
          <w:p w14:paraId="5C2E9F95" w14:textId="77777777" w:rsidR="00835364" w:rsidRDefault="0083536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20" w:type="dxa"/>
            <w:tcBorders>
              <w:top w:val="nil"/>
              <w:left w:val="nil"/>
              <w:bottom w:val="nil"/>
              <w:right w:val="nil"/>
            </w:tcBorders>
          </w:tcPr>
          <w:p w14:paraId="03ACFF6F" w14:textId="77777777" w:rsidR="00835364" w:rsidRDefault="0083536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14:paraId="2AA2AC7E" w14:textId="77777777" w:rsidR="00A46732" w:rsidRPr="00A46732" w:rsidRDefault="00A46732" w:rsidP="00A46732">
      <w:pPr>
        <w:autoSpaceDE w:val="0"/>
        <w:autoSpaceDN w:val="0"/>
        <w:adjustRightInd w:val="0"/>
        <w:spacing w:line="296" w:lineRule="atLeast"/>
        <w:ind w:firstLine="220"/>
        <w:rPr>
          <w:rFonts w:ascii="ＭＳ 明朝" w:eastAsia="ＭＳ 明朝" w:hAnsi="ＭＳ 明朝" w:cs="ＭＳ ゴシック"/>
          <w:spacing w:val="5"/>
          <w:kern w:val="0"/>
          <w:sz w:val="20"/>
          <w:szCs w:val="20"/>
          <w:highlight w:val="white"/>
          <w:lang w:val="ja-JP"/>
        </w:rPr>
      </w:pPr>
      <w:r w:rsidRPr="00A46732">
        <w:rPr>
          <w:rFonts w:ascii="ＭＳ 明朝" w:eastAsia="ＭＳ 明朝" w:hAnsi="ＭＳ 明朝" w:cs="ＭＳ ゴシック" w:hint="eastAsia"/>
          <w:spacing w:val="5"/>
          <w:kern w:val="0"/>
          <w:sz w:val="20"/>
          <w:szCs w:val="20"/>
          <w:highlight w:val="white"/>
          <w:lang w:val="ja-JP"/>
        </w:rPr>
        <w:t>この度、「足こん跡取扱要綱の制定について」（昭和</w:t>
      </w:r>
      <w:r w:rsidRPr="00A46732">
        <w:rPr>
          <w:rFonts w:ascii="ＭＳ 明朝" w:eastAsia="ＭＳ 明朝" w:hAnsi="ＭＳ 明朝" w:cs="ＭＳ ゴシック"/>
          <w:spacing w:val="5"/>
          <w:kern w:val="0"/>
          <w:sz w:val="20"/>
          <w:szCs w:val="20"/>
          <w:highlight w:val="white"/>
          <w:lang w:val="ja-JP"/>
        </w:rPr>
        <w:t>54</w:t>
      </w:r>
      <w:r w:rsidRPr="00A46732">
        <w:rPr>
          <w:rFonts w:ascii="ＭＳ 明朝" w:eastAsia="ＭＳ 明朝" w:hAnsi="ＭＳ 明朝" w:cs="ＭＳ ゴシック" w:hint="eastAsia"/>
          <w:spacing w:val="5"/>
          <w:kern w:val="0"/>
          <w:sz w:val="20"/>
          <w:szCs w:val="20"/>
          <w:highlight w:val="white"/>
          <w:lang w:val="ja-JP"/>
        </w:rPr>
        <w:t>年９月</w:t>
      </w:r>
      <w:r w:rsidRPr="00A46732">
        <w:rPr>
          <w:rFonts w:ascii="ＭＳ 明朝" w:eastAsia="ＭＳ 明朝" w:hAnsi="ＭＳ 明朝" w:cs="ＭＳ ゴシック"/>
          <w:spacing w:val="5"/>
          <w:kern w:val="0"/>
          <w:sz w:val="20"/>
          <w:szCs w:val="20"/>
          <w:highlight w:val="white"/>
          <w:lang w:val="ja-JP"/>
        </w:rPr>
        <w:t>28</w:t>
      </w:r>
      <w:r w:rsidRPr="00A46732">
        <w:rPr>
          <w:rFonts w:ascii="ＭＳ 明朝" w:eastAsia="ＭＳ 明朝" w:hAnsi="ＭＳ 明朝" w:cs="ＭＳ ゴシック" w:hint="eastAsia"/>
          <w:spacing w:val="5"/>
          <w:kern w:val="0"/>
          <w:sz w:val="20"/>
          <w:szCs w:val="20"/>
          <w:highlight w:val="white"/>
          <w:lang w:val="ja-JP"/>
        </w:rPr>
        <w:t>日例規（識）第</w:t>
      </w:r>
      <w:r w:rsidRPr="00A46732">
        <w:rPr>
          <w:rFonts w:ascii="ＭＳ 明朝" w:eastAsia="ＭＳ 明朝" w:hAnsi="ＭＳ 明朝" w:cs="ＭＳ ゴシック"/>
          <w:spacing w:val="5"/>
          <w:kern w:val="0"/>
          <w:sz w:val="20"/>
          <w:szCs w:val="20"/>
          <w:highlight w:val="white"/>
          <w:lang w:val="ja-JP"/>
        </w:rPr>
        <w:t>33</w:t>
      </w:r>
      <w:r w:rsidRPr="00A46732">
        <w:rPr>
          <w:rFonts w:ascii="ＭＳ 明朝" w:eastAsia="ＭＳ 明朝" w:hAnsi="ＭＳ 明朝" w:cs="ＭＳ ゴシック" w:hint="eastAsia"/>
          <w:spacing w:val="5"/>
          <w:kern w:val="0"/>
          <w:sz w:val="20"/>
          <w:szCs w:val="20"/>
          <w:highlight w:val="white"/>
          <w:lang w:val="ja-JP"/>
        </w:rPr>
        <w:t>号）の全部を改正し、別記のとおり平成</w:t>
      </w:r>
      <w:r w:rsidRPr="00A46732">
        <w:rPr>
          <w:rFonts w:ascii="ＭＳ 明朝" w:eastAsia="ＭＳ 明朝" w:hAnsi="ＭＳ 明朝" w:cs="ＭＳ ゴシック"/>
          <w:spacing w:val="5"/>
          <w:kern w:val="0"/>
          <w:sz w:val="20"/>
          <w:szCs w:val="20"/>
          <w:highlight w:val="white"/>
          <w:lang w:val="ja-JP"/>
        </w:rPr>
        <w:t>13</w:t>
      </w:r>
      <w:r w:rsidRPr="00A46732">
        <w:rPr>
          <w:rFonts w:ascii="ＭＳ 明朝" w:eastAsia="ＭＳ 明朝" w:hAnsi="ＭＳ 明朝" w:cs="ＭＳ ゴシック" w:hint="eastAsia"/>
          <w:spacing w:val="5"/>
          <w:kern w:val="0"/>
          <w:sz w:val="20"/>
          <w:szCs w:val="20"/>
          <w:highlight w:val="white"/>
          <w:lang w:val="ja-JP"/>
        </w:rPr>
        <w:t>年１月１日から実施することとしたので、適正に運用されたい。</w:t>
      </w:r>
    </w:p>
    <w:p w14:paraId="3DC02794" w14:textId="77777777" w:rsidR="00A46732" w:rsidRPr="00A46732" w:rsidRDefault="00A46732" w:rsidP="00A46732">
      <w:pPr>
        <w:autoSpaceDE w:val="0"/>
        <w:autoSpaceDN w:val="0"/>
        <w:adjustRightInd w:val="0"/>
        <w:spacing w:line="296" w:lineRule="atLeas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別　記</w:t>
      </w:r>
    </w:p>
    <w:p w14:paraId="0FBB2F63" w14:textId="77777777" w:rsidR="00A46732" w:rsidRPr="00A46732" w:rsidRDefault="00A46732" w:rsidP="00A46732">
      <w:pPr>
        <w:autoSpaceDE w:val="0"/>
        <w:autoSpaceDN w:val="0"/>
        <w:adjustRightInd w:val="0"/>
        <w:spacing w:line="296" w:lineRule="atLeast"/>
        <w:ind w:left="66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足痕跡取扱要綱</w:t>
      </w:r>
    </w:p>
    <w:p w14:paraId="1B159B8B" w14:textId="77777777" w:rsidR="00A46732" w:rsidRPr="00A46732" w:rsidRDefault="00A46732" w:rsidP="00A46732">
      <w:pPr>
        <w:autoSpaceDE w:val="0"/>
        <w:autoSpaceDN w:val="0"/>
        <w:adjustRightInd w:val="0"/>
        <w:spacing w:line="296" w:lineRule="atLeast"/>
        <w:ind w:left="22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第１　趣旨</w:t>
      </w:r>
    </w:p>
    <w:p w14:paraId="26FCEE47" w14:textId="77777777" w:rsidR="00A46732" w:rsidRPr="00A46732" w:rsidRDefault="00A46732" w:rsidP="00A46732">
      <w:pPr>
        <w:autoSpaceDE w:val="0"/>
        <w:autoSpaceDN w:val="0"/>
        <w:adjustRightInd w:val="0"/>
        <w:spacing w:line="296" w:lineRule="atLeast"/>
        <w:ind w:left="220" w:firstLine="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この要綱は、足跡取扱規則（昭和</w:t>
      </w:r>
      <w:r w:rsidRPr="00A46732">
        <w:rPr>
          <w:rFonts w:ascii="ＭＳ 明朝" w:eastAsia="ＭＳ 明朝" w:hAnsi="ＭＳ 明朝" w:cs="ＭＳ ゴシック"/>
          <w:spacing w:val="5"/>
          <w:kern w:val="0"/>
          <w:sz w:val="20"/>
          <w:szCs w:val="20"/>
          <w:lang w:val="ja-JP"/>
        </w:rPr>
        <w:t>54</w:t>
      </w:r>
      <w:r w:rsidRPr="00A46732">
        <w:rPr>
          <w:rFonts w:ascii="ＭＳ 明朝" w:eastAsia="ＭＳ 明朝" w:hAnsi="ＭＳ 明朝" w:cs="ＭＳ ゴシック" w:hint="eastAsia"/>
          <w:spacing w:val="5"/>
          <w:kern w:val="0"/>
          <w:sz w:val="20"/>
          <w:szCs w:val="20"/>
          <w:lang w:val="ja-JP"/>
        </w:rPr>
        <w:t>年国公委規則第６号。以下「規則」という。）及び足跡取扱細則（昭和</w:t>
      </w:r>
      <w:r w:rsidRPr="00A46732">
        <w:rPr>
          <w:rFonts w:ascii="ＭＳ 明朝" w:eastAsia="ＭＳ 明朝" w:hAnsi="ＭＳ 明朝" w:cs="ＭＳ ゴシック"/>
          <w:spacing w:val="5"/>
          <w:kern w:val="0"/>
          <w:sz w:val="20"/>
          <w:szCs w:val="20"/>
          <w:lang w:val="ja-JP"/>
        </w:rPr>
        <w:t>54</w:t>
      </w:r>
      <w:r w:rsidRPr="00A46732">
        <w:rPr>
          <w:rFonts w:ascii="ＭＳ 明朝" w:eastAsia="ＭＳ 明朝" w:hAnsi="ＭＳ 明朝" w:cs="ＭＳ ゴシック" w:hint="eastAsia"/>
          <w:spacing w:val="5"/>
          <w:kern w:val="0"/>
          <w:sz w:val="20"/>
          <w:szCs w:val="20"/>
          <w:lang w:val="ja-JP"/>
        </w:rPr>
        <w:t>年警察庁訓令第９号。以下「細則」という。）の実施について必要な事項並びに痕跡（足跡を除く。）又はこれを採取したもの（以下単に「痕跡」という。）の取扱いについて必要な事項を定めるものとする。</w:t>
      </w:r>
    </w:p>
    <w:p w14:paraId="504DD7E8" w14:textId="77777777" w:rsidR="00A46732" w:rsidRPr="00A46732" w:rsidRDefault="00A46732" w:rsidP="00A46732">
      <w:pPr>
        <w:autoSpaceDE w:val="0"/>
        <w:autoSpaceDN w:val="0"/>
        <w:adjustRightInd w:val="0"/>
        <w:spacing w:line="296" w:lineRule="atLeast"/>
        <w:ind w:left="22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第２　定義</w:t>
      </w:r>
    </w:p>
    <w:p w14:paraId="5560CF5F" w14:textId="77777777" w:rsidR="00A46732" w:rsidRPr="00A46732" w:rsidRDefault="00A46732" w:rsidP="00A46732">
      <w:pPr>
        <w:autoSpaceDE w:val="0"/>
        <w:autoSpaceDN w:val="0"/>
        <w:adjustRightInd w:val="0"/>
        <w:spacing w:line="296" w:lineRule="atLeast"/>
        <w:ind w:left="220" w:firstLine="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この要綱における用語の意義は、次のとおりとする。</w:t>
      </w:r>
    </w:p>
    <w:p w14:paraId="7E006585"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１</w:t>
      </w: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 xml:space="preserve">　足跡　規則第２条第１号に規定する足跡をいう。</w:t>
      </w:r>
    </w:p>
    <w:p w14:paraId="7043A2BD"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２</w:t>
      </w: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 xml:space="preserve">　足痕跡　足跡及び痕跡をいう。</w:t>
      </w:r>
    </w:p>
    <w:p w14:paraId="6DC71D93"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３</w:t>
      </w: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 xml:space="preserve">　現場足痕跡　規則第２条第２号に規定する現場足跡及び犯罪現場その他被疑者が足跡を遺留したと認められる場所（以下「犯罪現場等」という。）に残された痕跡又はこれらを採取したものをいう。</w:t>
      </w:r>
    </w:p>
    <w:p w14:paraId="0AC6866B"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４</w:t>
      </w: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 xml:space="preserve">　遺留足痕跡　現場足痕跡のうち、関係者足跡及び被疑者以外の者が犯罪現場等に残したと認められる痕跡に該当しないもので、被疑者が遺留したと認められるものをいう。</w:t>
      </w:r>
    </w:p>
    <w:p w14:paraId="7D1F6DA4"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５</w:t>
      </w: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 xml:space="preserve">　関係者足跡　規則第２条第４号に規定する関係者足跡をいう。</w:t>
      </w:r>
    </w:p>
    <w:p w14:paraId="39BE2450" w14:textId="77777777" w:rsidR="00A46732" w:rsidRPr="00A46732" w:rsidRDefault="00A46732" w:rsidP="00A46732">
      <w:pPr>
        <w:autoSpaceDE w:val="0"/>
        <w:autoSpaceDN w:val="0"/>
        <w:adjustRightInd w:val="0"/>
        <w:spacing w:line="296" w:lineRule="atLeast"/>
        <w:ind w:left="22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第３　足痕跡の種類</w:t>
      </w:r>
    </w:p>
    <w:p w14:paraId="4E83F517"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１　足跡の種類は、次のとおりとする。</w:t>
      </w:r>
    </w:p>
    <w:p w14:paraId="375E6001" w14:textId="77777777" w:rsidR="00A46732" w:rsidRPr="00A46732" w:rsidRDefault="00A46732" w:rsidP="00A46732">
      <w:pPr>
        <w:autoSpaceDE w:val="0"/>
        <w:autoSpaceDN w:val="0"/>
        <w:adjustRightInd w:val="0"/>
        <w:spacing w:line="296" w:lineRule="atLeast"/>
        <w:ind w:left="66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１</w:t>
      </w: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 xml:space="preserve">　素足痕（足紋及び足型をいう。）</w:t>
      </w:r>
    </w:p>
    <w:p w14:paraId="3A95C860" w14:textId="77777777" w:rsidR="00A46732" w:rsidRPr="00A46732" w:rsidRDefault="00A46732" w:rsidP="00A46732">
      <w:pPr>
        <w:autoSpaceDE w:val="0"/>
        <w:autoSpaceDN w:val="0"/>
        <w:adjustRightInd w:val="0"/>
        <w:spacing w:line="296" w:lineRule="atLeast"/>
        <w:ind w:left="66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２</w:t>
      </w: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 xml:space="preserve">　履物（靴下及び足袋を含む。）痕</w:t>
      </w:r>
    </w:p>
    <w:p w14:paraId="1F34E5B1"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２　痕跡の種類は、次のとおりとする。</w:t>
      </w:r>
    </w:p>
    <w:p w14:paraId="4B5C7079" w14:textId="77777777" w:rsidR="00A46732" w:rsidRPr="00A46732" w:rsidRDefault="00A46732" w:rsidP="00A46732">
      <w:pPr>
        <w:autoSpaceDE w:val="0"/>
        <w:autoSpaceDN w:val="0"/>
        <w:adjustRightInd w:val="0"/>
        <w:spacing w:line="296" w:lineRule="atLeast"/>
        <w:ind w:left="66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１</w:t>
      </w: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 xml:space="preserve">　タイヤ痕</w:t>
      </w:r>
    </w:p>
    <w:p w14:paraId="34539C23" w14:textId="77777777" w:rsidR="00A46732" w:rsidRPr="00A46732" w:rsidRDefault="00A46732" w:rsidP="00A46732">
      <w:pPr>
        <w:autoSpaceDE w:val="0"/>
        <w:autoSpaceDN w:val="0"/>
        <w:adjustRightInd w:val="0"/>
        <w:spacing w:line="296" w:lineRule="atLeast"/>
        <w:ind w:left="66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２</w:t>
      </w: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 xml:space="preserve">　手袋痕</w:t>
      </w:r>
    </w:p>
    <w:p w14:paraId="0699BDD0" w14:textId="77777777" w:rsidR="00A46732" w:rsidRPr="00A46732" w:rsidRDefault="00A46732" w:rsidP="00A46732">
      <w:pPr>
        <w:autoSpaceDE w:val="0"/>
        <w:autoSpaceDN w:val="0"/>
        <w:adjustRightInd w:val="0"/>
        <w:spacing w:line="296" w:lineRule="atLeast"/>
        <w:ind w:left="66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３</w:t>
      </w: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 xml:space="preserve">　工具痕</w:t>
      </w:r>
    </w:p>
    <w:p w14:paraId="531398E5" w14:textId="77777777" w:rsidR="00A46732" w:rsidRPr="00A46732" w:rsidRDefault="00A46732" w:rsidP="00A46732">
      <w:pPr>
        <w:autoSpaceDE w:val="0"/>
        <w:autoSpaceDN w:val="0"/>
        <w:adjustRightInd w:val="0"/>
        <w:spacing w:line="296" w:lineRule="atLeast"/>
        <w:ind w:left="66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４</w:t>
      </w: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 xml:space="preserve">　その他の痕跡</w:t>
      </w:r>
    </w:p>
    <w:p w14:paraId="31DD7C35" w14:textId="77777777" w:rsidR="00A46732" w:rsidRPr="00A46732" w:rsidRDefault="00A46732" w:rsidP="00A46732">
      <w:pPr>
        <w:autoSpaceDE w:val="0"/>
        <w:autoSpaceDN w:val="0"/>
        <w:adjustRightInd w:val="0"/>
        <w:spacing w:line="296" w:lineRule="atLeast"/>
        <w:ind w:left="22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第４　現場足痕跡の採取、証拠保全及び報告</w:t>
      </w:r>
    </w:p>
    <w:p w14:paraId="18F2D021"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１　警察本部の犯罪捜査を担当する所属の長及び警察署長（以下「署長等」という。）は、現場鑑識活動を必要とする犯罪の発生を知ったときは、直ちに所属職員を臨場させて、現場足痕跡の発見、保全及び採取に努めるものとする。</w:t>
      </w:r>
    </w:p>
    <w:p w14:paraId="3627316B"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２　署長等は、現場足痕跡の採取に当たっては、採取の日時、場所、方法及び立会者並びに採取者を明らかにするとともに、写真、見取図等を作成し、証拠力の保全に努めるものとする。</w:t>
      </w:r>
    </w:p>
    <w:p w14:paraId="189FAEE3"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３　前記１により、現場足痕跡を採取した所属職員は、現場指紋、足痕跡等採取報告書（大阪府警察指掌紋取扱規程（平成</w:t>
      </w:r>
      <w:r w:rsidRPr="00A46732">
        <w:rPr>
          <w:rFonts w:ascii="ＭＳ 明朝" w:eastAsia="ＭＳ 明朝" w:hAnsi="ＭＳ 明朝" w:cs="ＭＳ ゴシック"/>
          <w:spacing w:val="5"/>
          <w:kern w:val="0"/>
          <w:sz w:val="20"/>
          <w:szCs w:val="20"/>
          <w:lang w:val="ja-JP"/>
        </w:rPr>
        <w:t>10</w:t>
      </w:r>
      <w:r w:rsidRPr="00A46732">
        <w:rPr>
          <w:rFonts w:ascii="ＭＳ 明朝" w:eastAsia="ＭＳ 明朝" w:hAnsi="ＭＳ 明朝" w:cs="ＭＳ ゴシック" w:hint="eastAsia"/>
          <w:spacing w:val="5"/>
          <w:kern w:val="0"/>
          <w:sz w:val="20"/>
          <w:szCs w:val="20"/>
          <w:lang w:val="ja-JP"/>
        </w:rPr>
        <w:t>年訓令第</w:t>
      </w:r>
      <w:r w:rsidRPr="00A46732">
        <w:rPr>
          <w:rFonts w:ascii="ＭＳ 明朝" w:eastAsia="ＭＳ 明朝" w:hAnsi="ＭＳ 明朝" w:cs="ＭＳ ゴシック"/>
          <w:spacing w:val="5"/>
          <w:kern w:val="0"/>
          <w:sz w:val="20"/>
          <w:szCs w:val="20"/>
          <w:lang w:val="ja-JP"/>
        </w:rPr>
        <w:t>29</w:t>
      </w:r>
      <w:r w:rsidRPr="00A46732">
        <w:rPr>
          <w:rFonts w:ascii="ＭＳ 明朝" w:eastAsia="ＭＳ 明朝" w:hAnsi="ＭＳ 明朝" w:cs="ＭＳ ゴシック" w:hint="eastAsia"/>
          <w:spacing w:val="5"/>
          <w:kern w:val="0"/>
          <w:sz w:val="20"/>
          <w:szCs w:val="20"/>
          <w:lang w:val="ja-JP"/>
        </w:rPr>
        <w:t>号。以下「規程」という。）別記様式第８号）により、署長等に報告するものとする。</w:t>
      </w:r>
    </w:p>
    <w:p w14:paraId="41050C36" w14:textId="77777777" w:rsidR="00A46732" w:rsidRPr="00A46732" w:rsidRDefault="00A46732" w:rsidP="00A46732">
      <w:pPr>
        <w:autoSpaceDE w:val="0"/>
        <w:autoSpaceDN w:val="0"/>
        <w:adjustRightInd w:val="0"/>
        <w:spacing w:line="296" w:lineRule="atLeast"/>
        <w:ind w:left="22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第５　現場足痕跡等の送付</w:t>
      </w:r>
    </w:p>
    <w:p w14:paraId="79B253F9"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１　署長等は、前記第４の３により報告を受けたときは、当該報告に係る現場足痕跡及び関係者足跡（以下「現場足痕跡等」という。）を事件ごとに分けて、足痕跡送付・保管袋（別記様式第１号）に収納し、又はこれを貼り付けて現場指紋、足痕跡等送付簿（規程別記様式第</w:t>
      </w:r>
      <w:r w:rsidRPr="00A46732">
        <w:rPr>
          <w:rFonts w:ascii="ＭＳ 明朝" w:eastAsia="ＭＳ 明朝" w:hAnsi="ＭＳ 明朝" w:cs="ＭＳ ゴシック"/>
          <w:spacing w:val="5"/>
          <w:kern w:val="0"/>
          <w:sz w:val="20"/>
          <w:szCs w:val="20"/>
          <w:lang w:val="ja-JP"/>
        </w:rPr>
        <w:t>10</w:t>
      </w:r>
      <w:r w:rsidRPr="00A46732">
        <w:rPr>
          <w:rFonts w:ascii="ＭＳ 明朝" w:eastAsia="ＭＳ 明朝" w:hAnsi="ＭＳ 明朝" w:cs="ＭＳ ゴシック" w:hint="eastAsia"/>
          <w:spacing w:val="5"/>
          <w:kern w:val="0"/>
          <w:sz w:val="20"/>
          <w:szCs w:val="20"/>
          <w:lang w:val="ja-JP"/>
        </w:rPr>
        <w:t>号）に必要事項を記載し、速やかに、次の表に掲げる現場足痕跡等の種類に応じ、それぞれに定める関係書類等を添付し、送付するものとする。</w:t>
      </w:r>
    </w:p>
    <w:p w14:paraId="494C67ED" w14:textId="77777777" w:rsidR="00A46732" w:rsidRDefault="00A46732" w:rsidP="00A46732">
      <w:pPr>
        <w:autoSpaceDE w:val="0"/>
        <w:autoSpaceDN w:val="0"/>
        <w:adjustRightInd w:val="0"/>
        <w:spacing w:line="296" w:lineRule="atLeast"/>
        <w:ind w:left="440" w:firstLine="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なお、次の表に掲げる現場足痕跡の種類以外の痕跡については事前に鑑識課長及び科学捜査研究所長（以下「研究所長」という。）と協議し、送付先を決定するものとする。</w:t>
      </w:r>
    </w:p>
    <w:p w14:paraId="133BBB4E" w14:textId="77777777" w:rsidR="00484B64" w:rsidRPr="00A46732" w:rsidRDefault="00484B64" w:rsidP="00A46732">
      <w:pPr>
        <w:autoSpaceDE w:val="0"/>
        <w:autoSpaceDN w:val="0"/>
        <w:adjustRightInd w:val="0"/>
        <w:spacing w:line="296" w:lineRule="atLeast"/>
        <w:ind w:left="440" w:firstLine="220"/>
        <w:rPr>
          <w:rFonts w:ascii="ＭＳ 明朝" w:eastAsia="ＭＳ 明朝" w:hAnsi="ＭＳ 明朝" w:cs="ＭＳ ゴシック"/>
          <w:spacing w:val="5"/>
          <w:kern w:val="0"/>
          <w:sz w:val="20"/>
          <w:szCs w:val="20"/>
          <w:lang w:val="ja-JP"/>
        </w:rPr>
      </w:pP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2377"/>
        <w:gridCol w:w="2614"/>
        <w:gridCol w:w="2614"/>
        <w:gridCol w:w="1901"/>
      </w:tblGrid>
      <w:tr w:rsidR="00A46732" w:rsidRPr="00A46732" w14:paraId="41A5AD59" w14:textId="77777777" w:rsidTr="00003A83">
        <w:tc>
          <w:tcPr>
            <w:tcW w:w="2377" w:type="dxa"/>
            <w:tcBorders>
              <w:top w:val="single" w:sz="6" w:space="0" w:color="auto"/>
              <w:left w:val="single" w:sz="6" w:space="0" w:color="auto"/>
              <w:bottom w:val="single" w:sz="6" w:space="0" w:color="auto"/>
              <w:right w:val="single" w:sz="6" w:space="0" w:color="auto"/>
            </w:tcBorders>
            <w:shd w:val="clear" w:color="auto" w:fill="FFFFFF"/>
            <w:vAlign w:val="center"/>
          </w:tcPr>
          <w:p w14:paraId="758D4865" w14:textId="77777777" w:rsidR="00A46732" w:rsidRPr="00A46732" w:rsidRDefault="00A46732" w:rsidP="00003A83">
            <w:pPr>
              <w:autoSpaceDE w:val="0"/>
              <w:autoSpaceDN w:val="0"/>
              <w:adjustRightInd w:val="0"/>
              <w:spacing w:line="296" w:lineRule="atLeast"/>
              <w:jc w:val="center"/>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lastRenderedPageBreak/>
              <w:t>現場足痕跡等の種類</w:t>
            </w:r>
          </w:p>
        </w:tc>
        <w:tc>
          <w:tcPr>
            <w:tcW w:w="52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81F3936" w14:textId="77777777" w:rsidR="00A46732" w:rsidRPr="00A46732" w:rsidRDefault="00A46732" w:rsidP="00003A83">
            <w:pPr>
              <w:autoSpaceDE w:val="0"/>
              <w:autoSpaceDN w:val="0"/>
              <w:adjustRightInd w:val="0"/>
              <w:spacing w:line="296" w:lineRule="atLeast"/>
              <w:jc w:val="center"/>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関係書類</w:t>
            </w:r>
          </w:p>
        </w:tc>
        <w:tc>
          <w:tcPr>
            <w:tcW w:w="1901" w:type="dxa"/>
            <w:tcBorders>
              <w:top w:val="single" w:sz="6" w:space="0" w:color="auto"/>
              <w:left w:val="single" w:sz="6" w:space="0" w:color="auto"/>
              <w:bottom w:val="single" w:sz="6" w:space="0" w:color="auto"/>
              <w:right w:val="single" w:sz="6" w:space="0" w:color="auto"/>
            </w:tcBorders>
            <w:shd w:val="clear" w:color="auto" w:fill="FFFFFF"/>
            <w:vAlign w:val="center"/>
          </w:tcPr>
          <w:p w14:paraId="70E2A375" w14:textId="77777777" w:rsidR="00A46732" w:rsidRPr="00A46732" w:rsidRDefault="00A46732" w:rsidP="00003A83">
            <w:pPr>
              <w:autoSpaceDE w:val="0"/>
              <w:autoSpaceDN w:val="0"/>
              <w:adjustRightInd w:val="0"/>
              <w:spacing w:line="296" w:lineRule="atLeast"/>
              <w:jc w:val="center"/>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送付先所属</w:t>
            </w:r>
          </w:p>
        </w:tc>
      </w:tr>
      <w:tr w:rsidR="00A46732" w:rsidRPr="00A46732" w14:paraId="6201023B" w14:textId="77777777" w:rsidTr="00003A83">
        <w:tc>
          <w:tcPr>
            <w:tcW w:w="2377" w:type="dxa"/>
            <w:vMerge w:val="restart"/>
            <w:tcBorders>
              <w:top w:val="single" w:sz="6" w:space="0" w:color="auto"/>
              <w:left w:val="single" w:sz="6" w:space="0" w:color="auto"/>
              <w:bottom w:val="single" w:sz="6" w:space="0" w:color="auto"/>
              <w:right w:val="single" w:sz="6" w:space="0" w:color="auto"/>
            </w:tcBorders>
            <w:shd w:val="clear" w:color="auto" w:fill="FFFFFF"/>
          </w:tcPr>
          <w:p w14:paraId="0BF81444"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現場足跡、関係者足跡、タイヤ痕及び手袋痕</w:t>
            </w:r>
          </w:p>
        </w:tc>
        <w:tc>
          <w:tcPr>
            <w:tcW w:w="2614" w:type="dxa"/>
            <w:tcBorders>
              <w:top w:val="single" w:sz="6" w:space="0" w:color="auto"/>
              <w:left w:val="single" w:sz="6" w:space="0" w:color="auto"/>
              <w:bottom w:val="single" w:sz="6" w:space="0" w:color="auto"/>
              <w:right w:val="single" w:sz="6" w:space="0" w:color="auto"/>
            </w:tcBorders>
            <w:shd w:val="clear" w:color="auto" w:fill="FFFFFF"/>
          </w:tcPr>
          <w:p w14:paraId="472E1B84"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対照できる足痕跡等があると予想される場合</w:t>
            </w:r>
          </w:p>
        </w:tc>
        <w:tc>
          <w:tcPr>
            <w:tcW w:w="2614" w:type="dxa"/>
            <w:tcBorders>
              <w:top w:val="single" w:sz="6" w:space="0" w:color="auto"/>
              <w:left w:val="single" w:sz="6" w:space="0" w:color="auto"/>
              <w:bottom w:val="single" w:sz="6" w:space="0" w:color="auto"/>
              <w:right w:val="single" w:sz="6" w:space="0" w:color="auto"/>
            </w:tcBorders>
            <w:shd w:val="clear" w:color="auto" w:fill="FFFFFF"/>
          </w:tcPr>
          <w:p w14:paraId="4EE2743D"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現場指紋、足痕跡等送付書（規程別記様式第８号）</w:t>
            </w:r>
          </w:p>
        </w:tc>
        <w:tc>
          <w:tcPr>
            <w:tcW w:w="1901" w:type="dxa"/>
            <w:vMerge w:val="restart"/>
            <w:tcBorders>
              <w:top w:val="single" w:sz="6" w:space="0" w:color="auto"/>
              <w:left w:val="single" w:sz="6" w:space="0" w:color="auto"/>
              <w:bottom w:val="single" w:sz="6" w:space="0" w:color="auto"/>
              <w:right w:val="single" w:sz="6" w:space="0" w:color="auto"/>
            </w:tcBorders>
            <w:shd w:val="clear" w:color="auto" w:fill="FFFFFF"/>
          </w:tcPr>
          <w:p w14:paraId="60922778"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鑑識課</w:t>
            </w:r>
          </w:p>
        </w:tc>
      </w:tr>
      <w:tr w:rsidR="00A46732" w:rsidRPr="00A46732" w14:paraId="18A32586" w14:textId="77777777" w:rsidTr="00003A83">
        <w:tc>
          <w:tcPr>
            <w:tcW w:w="2377" w:type="dxa"/>
            <w:vMerge/>
            <w:tcBorders>
              <w:top w:val="single" w:sz="6" w:space="0" w:color="auto"/>
              <w:left w:val="single" w:sz="6" w:space="0" w:color="auto"/>
              <w:bottom w:val="single" w:sz="6" w:space="0" w:color="auto"/>
              <w:right w:val="single" w:sz="6" w:space="0" w:color="auto"/>
            </w:tcBorders>
            <w:shd w:val="clear" w:color="auto" w:fill="FFFFFF"/>
          </w:tcPr>
          <w:p w14:paraId="5BBF70E4" w14:textId="77777777" w:rsidR="00A46732" w:rsidRPr="00A46732" w:rsidRDefault="00A46732" w:rsidP="00003A83">
            <w:pPr>
              <w:autoSpaceDE w:val="0"/>
              <w:autoSpaceDN w:val="0"/>
              <w:adjustRightInd w:val="0"/>
              <w:jc w:val="left"/>
              <w:rPr>
                <w:rFonts w:ascii="ＭＳ 明朝" w:eastAsia="ＭＳ 明朝" w:hAnsi="ＭＳ 明朝" w:cs="ＭＳ ゴシック"/>
                <w:spacing w:val="5"/>
                <w:kern w:val="0"/>
                <w:sz w:val="20"/>
                <w:szCs w:val="20"/>
                <w:lang w:val="ja-JP"/>
              </w:rPr>
            </w:pPr>
          </w:p>
        </w:tc>
        <w:tc>
          <w:tcPr>
            <w:tcW w:w="2614" w:type="dxa"/>
            <w:tcBorders>
              <w:top w:val="single" w:sz="6" w:space="0" w:color="auto"/>
              <w:left w:val="single" w:sz="6" w:space="0" w:color="auto"/>
              <w:bottom w:val="single" w:sz="6" w:space="0" w:color="auto"/>
              <w:right w:val="single" w:sz="6" w:space="0" w:color="auto"/>
            </w:tcBorders>
            <w:shd w:val="clear" w:color="auto" w:fill="FFFFFF"/>
          </w:tcPr>
          <w:p w14:paraId="5A5AC467"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対照できる足痕跡等がないと予想される場合</w:t>
            </w:r>
          </w:p>
        </w:tc>
        <w:tc>
          <w:tcPr>
            <w:tcW w:w="2614" w:type="dxa"/>
            <w:tcBorders>
              <w:top w:val="single" w:sz="6" w:space="0" w:color="auto"/>
              <w:left w:val="single" w:sz="6" w:space="0" w:color="auto"/>
              <w:bottom w:val="single" w:sz="6" w:space="0" w:color="auto"/>
              <w:right w:val="single" w:sz="6" w:space="0" w:color="auto"/>
            </w:tcBorders>
            <w:shd w:val="clear" w:color="auto" w:fill="FFFFFF"/>
          </w:tcPr>
          <w:p w14:paraId="672D7AA2"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現場指紋、足痕跡等簡易送付書（規程別記様式第８号の２）</w:t>
            </w:r>
          </w:p>
        </w:tc>
        <w:tc>
          <w:tcPr>
            <w:tcW w:w="1901" w:type="dxa"/>
            <w:vMerge/>
            <w:tcBorders>
              <w:top w:val="single" w:sz="6" w:space="0" w:color="auto"/>
              <w:left w:val="single" w:sz="6" w:space="0" w:color="auto"/>
              <w:bottom w:val="single" w:sz="6" w:space="0" w:color="auto"/>
              <w:right w:val="single" w:sz="6" w:space="0" w:color="auto"/>
            </w:tcBorders>
            <w:shd w:val="clear" w:color="auto" w:fill="FFFFFF"/>
          </w:tcPr>
          <w:p w14:paraId="56C6832C" w14:textId="77777777" w:rsidR="00A46732" w:rsidRPr="00A46732" w:rsidRDefault="00A46732" w:rsidP="00003A83">
            <w:pPr>
              <w:autoSpaceDE w:val="0"/>
              <w:autoSpaceDN w:val="0"/>
              <w:adjustRightInd w:val="0"/>
              <w:jc w:val="left"/>
              <w:rPr>
                <w:rFonts w:ascii="ＭＳ 明朝" w:eastAsia="ＭＳ 明朝" w:hAnsi="ＭＳ 明朝" w:cs="ＭＳ ゴシック"/>
                <w:spacing w:val="5"/>
                <w:kern w:val="0"/>
                <w:sz w:val="20"/>
                <w:szCs w:val="20"/>
                <w:lang w:val="ja-JP"/>
              </w:rPr>
            </w:pPr>
          </w:p>
        </w:tc>
      </w:tr>
      <w:tr w:rsidR="00A46732" w:rsidRPr="00A46732" w14:paraId="0C7D9E4A" w14:textId="77777777" w:rsidTr="00003A83">
        <w:tc>
          <w:tcPr>
            <w:tcW w:w="2377" w:type="dxa"/>
            <w:tcBorders>
              <w:top w:val="single" w:sz="6" w:space="0" w:color="auto"/>
              <w:left w:val="single" w:sz="6" w:space="0" w:color="auto"/>
              <w:bottom w:val="single" w:sz="6" w:space="0" w:color="auto"/>
              <w:right w:val="single" w:sz="6" w:space="0" w:color="auto"/>
            </w:tcBorders>
            <w:shd w:val="clear" w:color="auto" w:fill="FFFFFF"/>
          </w:tcPr>
          <w:p w14:paraId="45E346CB"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工具痕</w:t>
            </w:r>
          </w:p>
        </w:tc>
        <w:tc>
          <w:tcPr>
            <w:tcW w:w="5228" w:type="dxa"/>
            <w:gridSpan w:val="2"/>
            <w:tcBorders>
              <w:top w:val="single" w:sz="6" w:space="0" w:color="auto"/>
              <w:left w:val="single" w:sz="6" w:space="0" w:color="auto"/>
              <w:bottom w:val="single" w:sz="6" w:space="0" w:color="auto"/>
              <w:right w:val="single" w:sz="6" w:space="0" w:color="auto"/>
            </w:tcBorders>
            <w:shd w:val="clear" w:color="auto" w:fill="FFFFFF"/>
          </w:tcPr>
          <w:p w14:paraId="3B1FADAB"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現場指紋、足痕跡等送付書</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14:paraId="49563D61"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科学捜査研究所</w:t>
            </w:r>
          </w:p>
        </w:tc>
      </w:tr>
    </w:tbl>
    <w:p w14:paraId="4A2E2D83"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２　鑑識課長は、前記２により現場指紋、足痕跡等簡易送付書を添付して送付された現場足痕跡等について、後記第６の</w:t>
      </w: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１</w:t>
      </w: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に掲げる検査を行った結果、対照が可能であると認めたときは、その旨を当該現場足痕跡等を送付した署長等に連絡するものとし、当該連絡を受けた署長等は、当該現場足痕跡等について現場指紋、足痕跡等送付書を作成の上、鑑識課長に速やかに送付するものとする。</w:t>
      </w:r>
    </w:p>
    <w:p w14:paraId="6894D002" w14:textId="77777777" w:rsidR="00A46732" w:rsidRPr="00A46732" w:rsidRDefault="00A46732" w:rsidP="00A46732">
      <w:pPr>
        <w:autoSpaceDE w:val="0"/>
        <w:autoSpaceDN w:val="0"/>
        <w:adjustRightInd w:val="0"/>
        <w:spacing w:line="296" w:lineRule="atLeast"/>
        <w:ind w:left="22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第６　現場足痕跡の検査等</w:t>
      </w:r>
    </w:p>
    <w:p w14:paraId="2FFCB944" w14:textId="77777777" w:rsidR="00A46732" w:rsidRPr="00A46732" w:rsidRDefault="00A46732" w:rsidP="00085521">
      <w:pPr>
        <w:autoSpaceDE w:val="0"/>
        <w:autoSpaceDN w:val="0"/>
        <w:adjustRightInd w:val="0"/>
        <w:spacing w:line="296" w:lineRule="atLeast"/>
        <w:ind w:leftChars="100" w:left="210" w:firstLineChars="100" w:firstLine="21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鑑識課長又は研究所長は、署長等から現場足痕跡等の送付を受けたときは、現場足痕跡等に受理番号を付して写真撮影を行うとともに、当該写真撮影した画像情報に係る電磁的記録を作成した上、別に定めるところにより適切に保管管理するとともに、速やかに鑑識課長は、次に掲げる</w:t>
      </w: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１</w:t>
      </w: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から</w:t>
      </w: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５</w:t>
      </w: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まで、研究所長は、</w:t>
      </w: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４</w:t>
      </w: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及び</w:t>
      </w: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５</w:t>
      </w: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の検査を行わなければならない。</w:t>
      </w:r>
    </w:p>
    <w:p w14:paraId="0D5C25B2" w14:textId="77777777" w:rsidR="00A46732" w:rsidRPr="00A46732" w:rsidRDefault="00A46732" w:rsidP="00A46732">
      <w:pPr>
        <w:autoSpaceDE w:val="0"/>
        <w:autoSpaceDN w:val="0"/>
        <w:adjustRightInd w:val="0"/>
        <w:spacing w:line="296" w:lineRule="atLeast"/>
        <w:ind w:left="66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１</w:t>
      </w: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 xml:space="preserve">　現場足痕跡について、対照可能・不能の選別</w:t>
      </w:r>
    </w:p>
    <w:p w14:paraId="231ED5CA" w14:textId="77777777" w:rsidR="00A46732" w:rsidRPr="00A46732" w:rsidRDefault="00A46732" w:rsidP="00A46732">
      <w:pPr>
        <w:autoSpaceDE w:val="0"/>
        <w:autoSpaceDN w:val="0"/>
        <w:adjustRightInd w:val="0"/>
        <w:spacing w:line="296" w:lineRule="atLeast"/>
        <w:ind w:left="66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２</w:t>
      </w: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 xml:space="preserve">　対照可能な現場足痕跡と関係者足跡及び被疑者以外の者が犯罪現場に残したと認められる痕跡との対照による遺留足痕跡の認定</w:t>
      </w:r>
    </w:p>
    <w:p w14:paraId="70FC5BBB" w14:textId="77777777" w:rsidR="00A46732" w:rsidRPr="00A46732" w:rsidRDefault="00A46732" w:rsidP="00A46732">
      <w:pPr>
        <w:autoSpaceDE w:val="0"/>
        <w:autoSpaceDN w:val="0"/>
        <w:adjustRightInd w:val="0"/>
        <w:spacing w:line="296" w:lineRule="atLeast"/>
        <w:ind w:left="66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３</w:t>
      </w: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 xml:space="preserve">　遺留足痕跡のうち足紋（以下「遺留足紋」という。）と後記第</w:t>
      </w:r>
      <w:r w:rsidRPr="00A46732">
        <w:rPr>
          <w:rFonts w:ascii="ＭＳ 明朝" w:eastAsia="ＭＳ 明朝" w:hAnsi="ＭＳ 明朝" w:cs="ＭＳ ゴシック"/>
          <w:spacing w:val="5"/>
          <w:kern w:val="0"/>
          <w:sz w:val="20"/>
          <w:szCs w:val="20"/>
          <w:lang w:val="ja-JP"/>
        </w:rPr>
        <w:t>15</w:t>
      </w:r>
      <w:r w:rsidRPr="00A46732">
        <w:rPr>
          <w:rFonts w:ascii="ＭＳ 明朝" w:eastAsia="ＭＳ 明朝" w:hAnsi="ＭＳ 明朝" w:cs="ＭＳ ゴシック" w:hint="eastAsia"/>
          <w:spacing w:val="5"/>
          <w:kern w:val="0"/>
          <w:sz w:val="20"/>
          <w:szCs w:val="20"/>
          <w:lang w:val="ja-JP"/>
        </w:rPr>
        <w:t>の１により保管する足紋票との対照</w:t>
      </w:r>
    </w:p>
    <w:p w14:paraId="1C57FB5D" w14:textId="77777777" w:rsidR="00A46732" w:rsidRPr="00A46732" w:rsidRDefault="00A46732" w:rsidP="00A46732">
      <w:pPr>
        <w:autoSpaceDE w:val="0"/>
        <w:autoSpaceDN w:val="0"/>
        <w:adjustRightInd w:val="0"/>
        <w:spacing w:line="296" w:lineRule="atLeast"/>
        <w:ind w:left="66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４</w:t>
      </w: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 xml:space="preserve">　遺留足痕跡（遺留足紋を除く。）について、その種類、模様、大きさ等の調査</w:t>
      </w:r>
    </w:p>
    <w:p w14:paraId="7652DDF2" w14:textId="77777777" w:rsidR="00A46732" w:rsidRPr="00A46732" w:rsidRDefault="00A46732" w:rsidP="00A46732">
      <w:pPr>
        <w:autoSpaceDE w:val="0"/>
        <w:autoSpaceDN w:val="0"/>
        <w:adjustRightInd w:val="0"/>
        <w:spacing w:line="296" w:lineRule="atLeast"/>
        <w:ind w:left="66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５</w:t>
      </w: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 xml:space="preserve">　その他捜査上の参考となる事項の調査</w:t>
      </w:r>
    </w:p>
    <w:p w14:paraId="641991D6" w14:textId="77777777" w:rsidR="00A46732" w:rsidRPr="00A46732" w:rsidRDefault="00A46732" w:rsidP="00A46732">
      <w:pPr>
        <w:autoSpaceDE w:val="0"/>
        <w:autoSpaceDN w:val="0"/>
        <w:adjustRightInd w:val="0"/>
        <w:spacing w:line="296" w:lineRule="atLeast"/>
        <w:ind w:left="22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第７　検査結果の通知</w:t>
      </w:r>
    </w:p>
    <w:p w14:paraId="43FCA193"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１　前記第６により検査を行ったときは、鑑識課長にあっては足痕跡検査結果通知書（別記様式第２号）を、研究所長にあっては痕跡検査結果通知書（別記様式第３号）を作成し、その結果を現場足痕跡等を送付した署長等に通知するものとする。</w:t>
      </w:r>
    </w:p>
    <w:p w14:paraId="4DCF4E48" w14:textId="77777777" w:rsidR="00A46732" w:rsidRPr="00A46732" w:rsidRDefault="00A46732" w:rsidP="00A46732">
      <w:pPr>
        <w:autoSpaceDE w:val="0"/>
        <w:autoSpaceDN w:val="0"/>
        <w:adjustRightInd w:val="0"/>
        <w:spacing w:line="296" w:lineRule="atLeast"/>
        <w:ind w:left="440" w:firstLine="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なお、既に被疑者が検挙されて事件が解決している場合その他鑑識課長又は研究所長が作成の必要がないと認める場合は、その作成を省略することができる。</w:t>
      </w:r>
    </w:p>
    <w:p w14:paraId="24FAFDBE"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２　現場足痕跡等を送付した署長等は、前記１により検査結果の通知を受けたときは、現場指紋、足痕跡等送付簿に当該検査結果を記載しておくものとする。</w:t>
      </w:r>
    </w:p>
    <w:p w14:paraId="4BE536D8" w14:textId="77777777" w:rsidR="00A46732" w:rsidRPr="00A46732" w:rsidRDefault="00A46732" w:rsidP="00A46732">
      <w:pPr>
        <w:autoSpaceDE w:val="0"/>
        <w:autoSpaceDN w:val="0"/>
        <w:adjustRightInd w:val="0"/>
        <w:spacing w:line="296" w:lineRule="atLeast"/>
        <w:ind w:left="22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第８　遺留足痕跡票の作成及び保管並びに現場足痕跡等の返送</w:t>
      </w:r>
    </w:p>
    <w:p w14:paraId="3375C79F"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１　鑑識課長は、前記第６及び第７の１により処理した現場足痕跡等のうち、遺留足痕跡については、遺留足痕跡票（別記様式第４号）を作成し、受理番号順に保管するものとする。</w:t>
      </w:r>
    </w:p>
    <w:p w14:paraId="4877FFB8"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２　鑑識課長又は研究所長は、前記第６及び第７の１並びに前記１による処理が終わった現場足痕跡等については、速やかにこれを送付した署長等に返送するものとする。ただし、鑑識課長は、１事件において採取した全ての現場足痕跡が対照不能であると判断したときは、当該現場足痕跡等は、返送しないものとする。</w:t>
      </w:r>
    </w:p>
    <w:p w14:paraId="3E9A1155" w14:textId="77777777" w:rsidR="00A46732" w:rsidRPr="00A46732" w:rsidRDefault="00A46732" w:rsidP="00A46732">
      <w:pPr>
        <w:autoSpaceDE w:val="0"/>
        <w:autoSpaceDN w:val="0"/>
        <w:adjustRightInd w:val="0"/>
        <w:spacing w:line="296" w:lineRule="atLeast"/>
        <w:ind w:left="22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第９　足跡画像検索システムへの履物痕の登録等</w:t>
      </w:r>
    </w:p>
    <w:p w14:paraId="3797BB67"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１　鑑識課長は、前記第８の１により遺留足痕跡票を作成した遺留足痕跡のうち、履物痕については、足跡画像検索システム（履物痕の写真画像を電磁的方法により記録し、当該履物痕の分類番号（履物底に係る足跡等の分類基準（昭和</w:t>
      </w:r>
      <w:r w:rsidRPr="00A46732">
        <w:rPr>
          <w:rFonts w:ascii="ＭＳ 明朝" w:eastAsia="ＭＳ 明朝" w:hAnsi="ＭＳ 明朝" w:cs="ＭＳ ゴシック"/>
          <w:spacing w:val="5"/>
          <w:kern w:val="0"/>
          <w:sz w:val="20"/>
          <w:szCs w:val="20"/>
          <w:lang w:val="ja-JP"/>
        </w:rPr>
        <w:t>60</w:t>
      </w:r>
      <w:r w:rsidRPr="00A46732">
        <w:rPr>
          <w:rFonts w:ascii="ＭＳ 明朝" w:eastAsia="ＭＳ 明朝" w:hAnsi="ＭＳ 明朝" w:cs="ＭＳ ゴシック" w:hint="eastAsia"/>
          <w:spacing w:val="5"/>
          <w:kern w:val="0"/>
          <w:sz w:val="20"/>
          <w:szCs w:val="20"/>
          <w:lang w:val="ja-JP"/>
        </w:rPr>
        <w:t>年</w:t>
      </w:r>
      <w:r w:rsidRPr="00A46732">
        <w:rPr>
          <w:rFonts w:ascii="ＭＳ 明朝" w:eastAsia="ＭＳ 明朝" w:hAnsi="ＭＳ 明朝" w:cs="ＭＳ ゴシック"/>
          <w:spacing w:val="5"/>
          <w:kern w:val="0"/>
          <w:sz w:val="20"/>
          <w:szCs w:val="20"/>
          <w:lang w:val="ja-JP"/>
        </w:rPr>
        <w:t>10</w:t>
      </w:r>
      <w:r w:rsidRPr="00A46732">
        <w:rPr>
          <w:rFonts w:ascii="ＭＳ 明朝" w:eastAsia="ＭＳ 明朝" w:hAnsi="ＭＳ 明朝" w:cs="ＭＳ ゴシック" w:hint="eastAsia"/>
          <w:spacing w:val="5"/>
          <w:kern w:val="0"/>
          <w:sz w:val="20"/>
          <w:szCs w:val="20"/>
          <w:lang w:val="ja-JP"/>
        </w:rPr>
        <w:t>月３日警察庁丙鑑発第</w:t>
      </w:r>
      <w:r w:rsidRPr="00A46732">
        <w:rPr>
          <w:rFonts w:ascii="ＭＳ 明朝" w:eastAsia="ＭＳ 明朝" w:hAnsi="ＭＳ 明朝" w:cs="ＭＳ ゴシック"/>
          <w:spacing w:val="5"/>
          <w:kern w:val="0"/>
          <w:sz w:val="20"/>
          <w:szCs w:val="20"/>
          <w:lang w:val="ja-JP"/>
        </w:rPr>
        <w:t>15</w:t>
      </w:r>
      <w:r w:rsidRPr="00A46732">
        <w:rPr>
          <w:rFonts w:ascii="ＭＳ 明朝" w:eastAsia="ＭＳ 明朝" w:hAnsi="ＭＳ 明朝" w:cs="ＭＳ ゴシック" w:hint="eastAsia"/>
          <w:spacing w:val="5"/>
          <w:kern w:val="0"/>
          <w:sz w:val="20"/>
          <w:szCs w:val="20"/>
          <w:lang w:val="ja-JP"/>
        </w:rPr>
        <w:t>号）に定める番号）その他必要事項を入力して、履物痕の検索を行うシステムをいう。）に登録するものとする。ただし、当該履物痕に係る被疑者が既に検挙されて事件が解決している場合その他鑑識課長が登録の必要がないと認める場合は、この限りでない。</w:t>
      </w:r>
    </w:p>
    <w:p w14:paraId="52FD29DF"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２　前記１による登録に当たっては、事件１件について、２種類以上の履物痕がある場合はその種類ごとに登録し、同種の履物痕がある場合は最も鮮明なものを登録するものとする。</w:t>
      </w:r>
    </w:p>
    <w:p w14:paraId="553C267A"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３　前記１及び２により登録した履物痕に係るデータは、次のいずれかに該当するときに抹消するものとする。</w:t>
      </w:r>
    </w:p>
    <w:p w14:paraId="7F9D07AF" w14:textId="77777777" w:rsidR="00A46732" w:rsidRPr="00A46732" w:rsidRDefault="00A46732" w:rsidP="00A46732">
      <w:pPr>
        <w:autoSpaceDE w:val="0"/>
        <w:autoSpaceDN w:val="0"/>
        <w:adjustRightInd w:val="0"/>
        <w:spacing w:line="296" w:lineRule="atLeast"/>
        <w:ind w:left="66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１</w:t>
      </w: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 xml:space="preserve">　当該事件の発生の日から起算して</w:t>
      </w:r>
      <w:r w:rsidRPr="00A46732">
        <w:rPr>
          <w:rFonts w:ascii="ＭＳ 明朝" w:eastAsia="ＭＳ 明朝" w:hAnsi="ＭＳ 明朝" w:cs="ＭＳ ゴシック"/>
          <w:spacing w:val="5"/>
          <w:kern w:val="0"/>
          <w:sz w:val="20"/>
          <w:szCs w:val="20"/>
          <w:lang w:val="ja-JP"/>
        </w:rPr>
        <w:t>10</w:t>
      </w:r>
      <w:r w:rsidRPr="00A46732">
        <w:rPr>
          <w:rFonts w:ascii="ＭＳ 明朝" w:eastAsia="ＭＳ 明朝" w:hAnsi="ＭＳ 明朝" w:cs="ＭＳ ゴシック" w:hint="eastAsia"/>
          <w:spacing w:val="5"/>
          <w:kern w:val="0"/>
          <w:sz w:val="20"/>
          <w:szCs w:val="20"/>
          <w:lang w:val="ja-JP"/>
        </w:rPr>
        <w:t>年が経過したとき。</w:t>
      </w:r>
    </w:p>
    <w:p w14:paraId="463CBDF5" w14:textId="77777777" w:rsidR="00A46732" w:rsidRPr="00A46732" w:rsidRDefault="00A46732" w:rsidP="00A46732">
      <w:pPr>
        <w:autoSpaceDE w:val="0"/>
        <w:autoSpaceDN w:val="0"/>
        <w:adjustRightInd w:val="0"/>
        <w:spacing w:line="296" w:lineRule="atLeast"/>
        <w:ind w:left="66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２</w:t>
      </w: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 xml:space="preserve">　被疑者が検挙されて事件が解決したとき。</w:t>
      </w:r>
    </w:p>
    <w:p w14:paraId="235043BC" w14:textId="77777777" w:rsidR="00A46732" w:rsidRPr="00A46732" w:rsidRDefault="00A46732" w:rsidP="00A46732">
      <w:pPr>
        <w:autoSpaceDE w:val="0"/>
        <w:autoSpaceDN w:val="0"/>
        <w:adjustRightInd w:val="0"/>
        <w:spacing w:line="296" w:lineRule="atLeast"/>
        <w:ind w:left="66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３</w:t>
      </w: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 xml:space="preserve">　その他鑑識課長が登録しておく必要がないと認めたとき。</w:t>
      </w:r>
    </w:p>
    <w:p w14:paraId="59435411" w14:textId="77777777" w:rsidR="00A46732" w:rsidRPr="00A46732" w:rsidRDefault="00A46732" w:rsidP="00A46732">
      <w:pPr>
        <w:autoSpaceDE w:val="0"/>
        <w:autoSpaceDN w:val="0"/>
        <w:adjustRightInd w:val="0"/>
        <w:spacing w:line="296" w:lineRule="atLeast"/>
        <w:ind w:left="22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第</w:t>
      </w:r>
      <w:r w:rsidRPr="00A46732">
        <w:rPr>
          <w:rFonts w:ascii="ＭＳ 明朝" w:eastAsia="ＭＳ 明朝" w:hAnsi="ＭＳ 明朝" w:cs="ＭＳ ゴシック"/>
          <w:spacing w:val="5"/>
          <w:kern w:val="0"/>
          <w:sz w:val="20"/>
          <w:szCs w:val="20"/>
          <w:lang w:val="ja-JP"/>
        </w:rPr>
        <w:t>10</w:t>
      </w:r>
      <w:r w:rsidRPr="00A46732">
        <w:rPr>
          <w:rFonts w:ascii="ＭＳ 明朝" w:eastAsia="ＭＳ 明朝" w:hAnsi="ＭＳ 明朝" w:cs="ＭＳ ゴシック" w:hint="eastAsia"/>
          <w:spacing w:val="5"/>
          <w:kern w:val="0"/>
          <w:sz w:val="20"/>
          <w:szCs w:val="20"/>
          <w:lang w:val="ja-JP"/>
        </w:rPr>
        <w:t xml:space="preserve">　現場足痕跡等の保管</w:t>
      </w:r>
    </w:p>
    <w:p w14:paraId="06FD090A"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１　前記第８の２により返送された現場足痕跡等にあっては、返送を受けた署長等が保管するものとする。</w:t>
      </w:r>
    </w:p>
    <w:p w14:paraId="34507796" w14:textId="77777777" w:rsidR="00A46732" w:rsidRPr="00A46732" w:rsidRDefault="00A46732" w:rsidP="00A46732">
      <w:pPr>
        <w:autoSpaceDE w:val="0"/>
        <w:autoSpaceDN w:val="0"/>
        <w:adjustRightInd w:val="0"/>
        <w:spacing w:line="296" w:lineRule="atLeast"/>
        <w:ind w:left="440" w:firstLine="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なお、鑑定等のため、他の所属に移ちょうした場合は、移ちょう先の所属の長が保管するものとする。</w:t>
      </w:r>
    </w:p>
    <w:p w14:paraId="0E087CC1"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２　前記第８の２のただし書の規定により返送をしなかった現場足痕跡等にあっては鑑識課長が保管するものとする。</w:t>
      </w:r>
    </w:p>
    <w:p w14:paraId="76A6A19F"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３　現場足痕跡等は、足痕跡送付・保管袋に収納し、又はこれを表面に貼り付ける等、他の事件の資料と混同しないように整理保管するものとする。</w:t>
      </w:r>
    </w:p>
    <w:p w14:paraId="719342BA" w14:textId="77777777" w:rsidR="00A46732" w:rsidRPr="00A46732" w:rsidRDefault="00A46732" w:rsidP="00A46732">
      <w:pPr>
        <w:autoSpaceDE w:val="0"/>
        <w:autoSpaceDN w:val="0"/>
        <w:adjustRightInd w:val="0"/>
        <w:spacing w:line="296" w:lineRule="atLeast"/>
        <w:ind w:left="22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第</w:t>
      </w:r>
      <w:r w:rsidRPr="00A46732">
        <w:rPr>
          <w:rFonts w:ascii="ＭＳ 明朝" w:eastAsia="ＭＳ 明朝" w:hAnsi="ＭＳ 明朝" w:cs="ＭＳ ゴシック"/>
          <w:spacing w:val="5"/>
          <w:kern w:val="0"/>
          <w:sz w:val="20"/>
          <w:szCs w:val="20"/>
          <w:lang w:val="ja-JP"/>
        </w:rPr>
        <w:t>11</w:t>
      </w:r>
      <w:r w:rsidRPr="00A46732">
        <w:rPr>
          <w:rFonts w:ascii="ＭＳ 明朝" w:eastAsia="ＭＳ 明朝" w:hAnsi="ＭＳ 明朝" w:cs="ＭＳ ゴシック" w:hint="eastAsia"/>
          <w:spacing w:val="5"/>
          <w:kern w:val="0"/>
          <w:sz w:val="20"/>
          <w:szCs w:val="20"/>
          <w:lang w:val="ja-JP"/>
        </w:rPr>
        <w:t xml:space="preserve">　遺留足痕跡票及び現場足痕跡等の廃棄</w:t>
      </w:r>
    </w:p>
    <w:p w14:paraId="3973BE0D"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１　鑑識課長が保管する遺留足痕跡票は、当該遺留足痕跡票に係る事件の発生の日から起算して３年が経過したときに廃棄するものとする。</w:t>
      </w:r>
    </w:p>
    <w:p w14:paraId="284EC287"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２　前記第</w:t>
      </w:r>
      <w:r w:rsidRPr="00A46732">
        <w:rPr>
          <w:rFonts w:ascii="ＭＳ 明朝" w:eastAsia="ＭＳ 明朝" w:hAnsi="ＭＳ 明朝" w:cs="ＭＳ ゴシック"/>
          <w:spacing w:val="5"/>
          <w:kern w:val="0"/>
          <w:sz w:val="20"/>
          <w:szCs w:val="20"/>
          <w:lang w:val="ja-JP"/>
        </w:rPr>
        <w:t>10</w:t>
      </w:r>
      <w:r w:rsidRPr="00A46732">
        <w:rPr>
          <w:rFonts w:ascii="ＭＳ 明朝" w:eastAsia="ＭＳ 明朝" w:hAnsi="ＭＳ 明朝" w:cs="ＭＳ ゴシック" w:hint="eastAsia"/>
          <w:spacing w:val="5"/>
          <w:kern w:val="0"/>
          <w:sz w:val="20"/>
          <w:szCs w:val="20"/>
          <w:lang w:val="ja-JP"/>
        </w:rPr>
        <w:t>により署長等が保管する現場足痕跡等又は前記第６により鑑識課長及び研究所長が保管管理するこれらに替わる電磁的方法による記録（鑑識課長が保管する過去に現場足痕跡等を撮影したネガフィルムを含む。）については、公訴時効の期間が経過したときに廃棄するものとする。ただし、そのいずれも当該事件の解決等により、保管の必要がなくなったときは、その期間内であっても廃棄することができるものとする。</w:t>
      </w:r>
    </w:p>
    <w:p w14:paraId="70898BA8"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３　　鑑識課長は、前記第８の２のただし書に規定する返送をしなかった現場足痕跡等については、公訴時効の期間内でも必要がないと認めた場合は、廃棄することができるものとする。</w:t>
      </w:r>
    </w:p>
    <w:p w14:paraId="67BFAB55" w14:textId="77777777" w:rsidR="00A46732" w:rsidRPr="00A46732" w:rsidRDefault="00A46732" w:rsidP="00A46732">
      <w:pPr>
        <w:autoSpaceDE w:val="0"/>
        <w:autoSpaceDN w:val="0"/>
        <w:adjustRightInd w:val="0"/>
        <w:spacing w:line="296" w:lineRule="atLeast"/>
        <w:ind w:left="22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第</w:t>
      </w:r>
      <w:r w:rsidRPr="00A46732">
        <w:rPr>
          <w:rFonts w:ascii="ＭＳ 明朝" w:eastAsia="ＭＳ 明朝" w:hAnsi="ＭＳ 明朝" w:cs="ＭＳ ゴシック"/>
          <w:spacing w:val="5"/>
          <w:kern w:val="0"/>
          <w:sz w:val="20"/>
          <w:szCs w:val="20"/>
          <w:lang w:val="ja-JP"/>
        </w:rPr>
        <w:t>12</w:t>
      </w:r>
      <w:r w:rsidRPr="00A46732">
        <w:rPr>
          <w:rFonts w:ascii="ＭＳ 明朝" w:eastAsia="ＭＳ 明朝" w:hAnsi="ＭＳ 明朝" w:cs="ＭＳ ゴシック" w:hint="eastAsia"/>
          <w:spacing w:val="5"/>
          <w:kern w:val="0"/>
          <w:sz w:val="20"/>
          <w:szCs w:val="20"/>
          <w:lang w:val="ja-JP"/>
        </w:rPr>
        <w:t xml:space="preserve">　足紋票の作成</w:t>
      </w:r>
    </w:p>
    <w:p w14:paraId="3F1CCD19"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１　署長等は、侵入犯罪（屋内に侵入して敢行した凶悪犯、粗暴犯、盗犯若しくは性犯又は住居侵入犯をいう。以下同じ。）の被疑者を逮捕し、又は侵入犯罪の被疑者の引渡しを受けたときは、足紋票（別記様式第５号）を作成するものとする。</w:t>
      </w:r>
    </w:p>
    <w:p w14:paraId="4EF4FD2A"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２　署長等は、侵入犯罪以外の犯罪の被疑者を逮捕し、又は侵入犯罪以外の犯罪の被疑者の引渡しを受けた場合で、必要があると認めるときは、足紋票を作成するものとする。</w:t>
      </w:r>
    </w:p>
    <w:p w14:paraId="27A1203B"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３　署長等は、身体の拘束を受けていない被疑者について捜査のため必要があると認めるときは、その承諾を得て足紋票を作成するものとする。</w:t>
      </w:r>
    </w:p>
    <w:p w14:paraId="6B5E4774"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４　署長等は、前記１から３までの規定により足紋票を作成したときは、指掌紋記録・処分結果資料作成処理簿（規程別記様式第１号）に必要事項を記載しておくものとする。</w:t>
      </w:r>
    </w:p>
    <w:p w14:paraId="1AE82D0C" w14:textId="77777777" w:rsidR="00A46732" w:rsidRPr="00A46732" w:rsidRDefault="00A46732" w:rsidP="00A46732">
      <w:pPr>
        <w:autoSpaceDE w:val="0"/>
        <w:autoSpaceDN w:val="0"/>
        <w:adjustRightInd w:val="0"/>
        <w:spacing w:line="296" w:lineRule="atLeast"/>
        <w:ind w:left="22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第</w:t>
      </w:r>
      <w:r w:rsidRPr="00A46732">
        <w:rPr>
          <w:rFonts w:ascii="ＭＳ 明朝" w:eastAsia="ＭＳ 明朝" w:hAnsi="ＭＳ 明朝" w:cs="ＭＳ ゴシック"/>
          <w:spacing w:val="5"/>
          <w:kern w:val="0"/>
          <w:sz w:val="20"/>
          <w:szCs w:val="20"/>
          <w:lang w:val="ja-JP"/>
        </w:rPr>
        <w:t>13</w:t>
      </w:r>
      <w:r w:rsidRPr="00A46732">
        <w:rPr>
          <w:rFonts w:ascii="ＭＳ 明朝" w:eastAsia="ＭＳ 明朝" w:hAnsi="ＭＳ 明朝" w:cs="ＭＳ ゴシック" w:hint="eastAsia"/>
          <w:spacing w:val="5"/>
          <w:kern w:val="0"/>
          <w:sz w:val="20"/>
          <w:szCs w:val="20"/>
          <w:lang w:val="ja-JP"/>
        </w:rPr>
        <w:t xml:space="preserve">　足紋票の送付</w:t>
      </w:r>
    </w:p>
    <w:p w14:paraId="5814DB3B" w14:textId="77777777" w:rsidR="00A46732" w:rsidRPr="00A46732" w:rsidRDefault="00A46732" w:rsidP="00A46732">
      <w:pPr>
        <w:autoSpaceDE w:val="0"/>
        <w:autoSpaceDN w:val="0"/>
        <w:adjustRightInd w:val="0"/>
        <w:spacing w:line="296" w:lineRule="atLeast"/>
        <w:ind w:left="220" w:firstLine="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署長等は、前記第</w:t>
      </w:r>
      <w:r w:rsidRPr="00A46732">
        <w:rPr>
          <w:rFonts w:ascii="ＭＳ 明朝" w:eastAsia="ＭＳ 明朝" w:hAnsi="ＭＳ 明朝" w:cs="ＭＳ ゴシック"/>
          <w:spacing w:val="5"/>
          <w:kern w:val="0"/>
          <w:sz w:val="20"/>
          <w:szCs w:val="20"/>
          <w:lang w:val="ja-JP"/>
        </w:rPr>
        <w:t>12</w:t>
      </w:r>
      <w:r w:rsidRPr="00A46732">
        <w:rPr>
          <w:rFonts w:ascii="ＭＳ 明朝" w:eastAsia="ＭＳ 明朝" w:hAnsi="ＭＳ 明朝" w:cs="ＭＳ ゴシック" w:hint="eastAsia"/>
          <w:spacing w:val="5"/>
          <w:kern w:val="0"/>
          <w:sz w:val="20"/>
          <w:szCs w:val="20"/>
          <w:lang w:val="ja-JP"/>
        </w:rPr>
        <w:t>の１から３までにより足紋票を作成したときは、足紋票送付書（別記様式第６号）を添付し、速やかに鑑識課長に送付するものとする。この場合においては、指掌紋記録・処分結果資料作成処理簿に必要事項を記載しておくものとする。</w:t>
      </w:r>
    </w:p>
    <w:p w14:paraId="332B5747" w14:textId="77777777" w:rsidR="00A46732" w:rsidRPr="00A46732" w:rsidRDefault="00A46732" w:rsidP="00A46732">
      <w:pPr>
        <w:autoSpaceDE w:val="0"/>
        <w:autoSpaceDN w:val="0"/>
        <w:adjustRightInd w:val="0"/>
        <w:spacing w:line="296" w:lineRule="atLeast"/>
        <w:ind w:left="22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第</w:t>
      </w:r>
      <w:r w:rsidRPr="00A46732">
        <w:rPr>
          <w:rFonts w:ascii="ＭＳ 明朝" w:eastAsia="ＭＳ 明朝" w:hAnsi="ＭＳ 明朝" w:cs="ＭＳ ゴシック"/>
          <w:spacing w:val="5"/>
          <w:kern w:val="0"/>
          <w:sz w:val="20"/>
          <w:szCs w:val="20"/>
          <w:lang w:val="ja-JP"/>
        </w:rPr>
        <w:t>14</w:t>
      </w:r>
      <w:r w:rsidRPr="00A46732">
        <w:rPr>
          <w:rFonts w:ascii="ＭＳ 明朝" w:eastAsia="ＭＳ 明朝" w:hAnsi="ＭＳ 明朝" w:cs="ＭＳ ゴシック" w:hint="eastAsia"/>
          <w:spacing w:val="5"/>
          <w:kern w:val="0"/>
          <w:sz w:val="20"/>
          <w:szCs w:val="20"/>
          <w:lang w:val="ja-JP"/>
        </w:rPr>
        <w:t xml:space="preserve">　足紋票と遺留足痕跡票との対照</w:t>
      </w:r>
    </w:p>
    <w:p w14:paraId="20C00767"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１　鑑識課長は、署長等から足紋票の送付を受けたときは、保管している遺留足紋に係る遺留足痕跡票と対照するものとする。</w:t>
      </w:r>
    </w:p>
    <w:p w14:paraId="01E8AE46"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２　鑑識課長は、前記１の対照の結果、一致するものを発見した場合は、その旨を署長等に回答するものとする。この場合、署長等から文書による回答が必要であるとの依頼があったときは、現場足紋確認通知書（別記様式第７号）を作成の上、送付するものとする。</w:t>
      </w:r>
    </w:p>
    <w:p w14:paraId="56725B37" w14:textId="77777777" w:rsidR="00A46732" w:rsidRPr="00A46732" w:rsidRDefault="00A46732" w:rsidP="00A46732">
      <w:pPr>
        <w:autoSpaceDE w:val="0"/>
        <w:autoSpaceDN w:val="0"/>
        <w:adjustRightInd w:val="0"/>
        <w:spacing w:line="296" w:lineRule="atLeast"/>
        <w:ind w:left="22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第</w:t>
      </w:r>
      <w:r w:rsidRPr="00A46732">
        <w:rPr>
          <w:rFonts w:ascii="ＭＳ 明朝" w:eastAsia="ＭＳ 明朝" w:hAnsi="ＭＳ 明朝" w:cs="ＭＳ ゴシック"/>
          <w:spacing w:val="5"/>
          <w:kern w:val="0"/>
          <w:sz w:val="20"/>
          <w:szCs w:val="20"/>
          <w:lang w:val="ja-JP"/>
        </w:rPr>
        <w:t>15</w:t>
      </w:r>
      <w:r w:rsidRPr="00A46732">
        <w:rPr>
          <w:rFonts w:ascii="ＭＳ 明朝" w:eastAsia="ＭＳ 明朝" w:hAnsi="ＭＳ 明朝" w:cs="ＭＳ ゴシック" w:hint="eastAsia"/>
          <w:spacing w:val="5"/>
          <w:kern w:val="0"/>
          <w:sz w:val="20"/>
          <w:szCs w:val="20"/>
          <w:lang w:val="ja-JP"/>
        </w:rPr>
        <w:t xml:space="preserve">　足紋票の分類保管及び廃棄</w:t>
      </w:r>
    </w:p>
    <w:p w14:paraId="7C223820"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１　鑑識課長は、足紋票を左足と右足に分類して保管するものとする。</w:t>
      </w:r>
    </w:p>
    <w:p w14:paraId="47D03117"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２　鑑識課長は、保管する足紋票に係る者の死亡が確認されたときその他足紋票を保管する必要がないと認められるときは、当該足紋票を廃棄することができる。</w:t>
      </w:r>
    </w:p>
    <w:p w14:paraId="18F816CD" w14:textId="77777777" w:rsidR="00A46732" w:rsidRPr="00A46732" w:rsidRDefault="00A46732" w:rsidP="00A46732">
      <w:pPr>
        <w:autoSpaceDE w:val="0"/>
        <w:autoSpaceDN w:val="0"/>
        <w:adjustRightInd w:val="0"/>
        <w:spacing w:line="296" w:lineRule="atLeast"/>
        <w:ind w:left="22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第</w:t>
      </w:r>
      <w:r w:rsidRPr="00A46732">
        <w:rPr>
          <w:rFonts w:ascii="ＭＳ 明朝" w:eastAsia="ＭＳ 明朝" w:hAnsi="ＭＳ 明朝" w:cs="ＭＳ ゴシック"/>
          <w:spacing w:val="5"/>
          <w:kern w:val="0"/>
          <w:sz w:val="20"/>
          <w:szCs w:val="20"/>
          <w:lang w:val="ja-JP"/>
        </w:rPr>
        <w:t>16</w:t>
      </w:r>
      <w:r w:rsidRPr="00A46732">
        <w:rPr>
          <w:rFonts w:ascii="ＭＳ 明朝" w:eastAsia="ＭＳ 明朝" w:hAnsi="ＭＳ 明朝" w:cs="ＭＳ ゴシック" w:hint="eastAsia"/>
          <w:spacing w:val="5"/>
          <w:kern w:val="0"/>
          <w:sz w:val="20"/>
          <w:szCs w:val="20"/>
          <w:lang w:val="ja-JP"/>
        </w:rPr>
        <w:t xml:space="preserve">　遺留足跡写真票の送付等</w:t>
      </w:r>
    </w:p>
    <w:p w14:paraId="008F68FB"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１　鑑識課長は、規則第５条第１項に規定する場合のほか、遺留足跡に係る被疑者が次のいずれかに該当する事件の被疑者である場合は、直ちに遺留足跡写真票（細則別記様式第１号）を作成し、警察庁犯罪鑑識官に送付するものとする。</w:t>
      </w:r>
    </w:p>
    <w:p w14:paraId="18BB02A2" w14:textId="77777777" w:rsidR="00A46732" w:rsidRPr="00A46732" w:rsidRDefault="00A46732" w:rsidP="00A46732">
      <w:pPr>
        <w:autoSpaceDE w:val="0"/>
        <w:autoSpaceDN w:val="0"/>
        <w:adjustRightInd w:val="0"/>
        <w:spacing w:line="296" w:lineRule="atLeast"/>
        <w:ind w:left="66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１</w:t>
      </w: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 xml:space="preserve">　広域重要事件捜査要綱（平成元年５月</w:t>
      </w:r>
      <w:r w:rsidRPr="00A46732">
        <w:rPr>
          <w:rFonts w:ascii="ＭＳ 明朝" w:eastAsia="ＭＳ 明朝" w:hAnsi="ＭＳ 明朝" w:cs="ＭＳ ゴシック"/>
          <w:spacing w:val="5"/>
          <w:kern w:val="0"/>
          <w:sz w:val="20"/>
          <w:szCs w:val="20"/>
          <w:lang w:val="ja-JP"/>
        </w:rPr>
        <w:t>29</w:t>
      </w:r>
      <w:r w:rsidRPr="00A46732">
        <w:rPr>
          <w:rFonts w:ascii="ＭＳ 明朝" w:eastAsia="ＭＳ 明朝" w:hAnsi="ＭＳ 明朝" w:cs="ＭＳ ゴシック" w:hint="eastAsia"/>
          <w:spacing w:val="5"/>
          <w:kern w:val="0"/>
          <w:sz w:val="20"/>
          <w:szCs w:val="20"/>
          <w:lang w:val="ja-JP"/>
        </w:rPr>
        <w:t>日警察庁丙捜一発第</w:t>
      </w:r>
      <w:r w:rsidRPr="00A46732">
        <w:rPr>
          <w:rFonts w:ascii="ＭＳ 明朝" w:eastAsia="ＭＳ 明朝" w:hAnsi="ＭＳ 明朝" w:cs="ＭＳ ゴシック"/>
          <w:spacing w:val="5"/>
          <w:kern w:val="0"/>
          <w:sz w:val="20"/>
          <w:szCs w:val="20"/>
          <w:lang w:val="ja-JP"/>
        </w:rPr>
        <w:t>12</w:t>
      </w:r>
      <w:r w:rsidRPr="00A46732">
        <w:rPr>
          <w:rFonts w:ascii="ＭＳ 明朝" w:eastAsia="ＭＳ 明朝" w:hAnsi="ＭＳ 明朝" w:cs="ＭＳ ゴシック" w:hint="eastAsia"/>
          <w:spacing w:val="5"/>
          <w:kern w:val="0"/>
          <w:sz w:val="20"/>
          <w:szCs w:val="20"/>
          <w:lang w:val="ja-JP"/>
        </w:rPr>
        <w:t>号、刑企発第</w:t>
      </w:r>
      <w:r w:rsidRPr="00A46732">
        <w:rPr>
          <w:rFonts w:ascii="ＭＳ 明朝" w:eastAsia="ＭＳ 明朝" w:hAnsi="ＭＳ 明朝" w:cs="ＭＳ ゴシック"/>
          <w:spacing w:val="5"/>
          <w:kern w:val="0"/>
          <w:sz w:val="20"/>
          <w:szCs w:val="20"/>
          <w:lang w:val="ja-JP"/>
        </w:rPr>
        <w:t>17</w:t>
      </w:r>
      <w:r w:rsidRPr="00A46732">
        <w:rPr>
          <w:rFonts w:ascii="ＭＳ 明朝" w:eastAsia="ＭＳ 明朝" w:hAnsi="ＭＳ 明朝" w:cs="ＭＳ ゴシック" w:hint="eastAsia"/>
          <w:spacing w:val="5"/>
          <w:kern w:val="0"/>
          <w:sz w:val="20"/>
          <w:szCs w:val="20"/>
          <w:lang w:val="ja-JP"/>
        </w:rPr>
        <w:t>号、捜二発第</w:t>
      </w:r>
      <w:r w:rsidRPr="00A46732">
        <w:rPr>
          <w:rFonts w:ascii="ＭＳ 明朝" w:eastAsia="ＭＳ 明朝" w:hAnsi="ＭＳ 明朝" w:cs="ＭＳ ゴシック"/>
          <w:spacing w:val="5"/>
          <w:kern w:val="0"/>
          <w:sz w:val="20"/>
          <w:szCs w:val="20"/>
          <w:lang w:val="ja-JP"/>
        </w:rPr>
        <w:t>10</w:t>
      </w:r>
      <w:r w:rsidRPr="00A46732">
        <w:rPr>
          <w:rFonts w:ascii="ＭＳ 明朝" w:eastAsia="ＭＳ 明朝" w:hAnsi="ＭＳ 明朝" w:cs="ＭＳ ゴシック" w:hint="eastAsia"/>
          <w:spacing w:val="5"/>
          <w:kern w:val="0"/>
          <w:sz w:val="20"/>
          <w:szCs w:val="20"/>
          <w:lang w:val="ja-JP"/>
        </w:rPr>
        <w:t>号、国際発第</w:t>
      </w:r>
      <w:r w:rsidRPr="00A46732">
        <w:rPr>
          <w:rFonts w:ascii="ＭＳ 明朝" w:eastAsia="ＭＳ 明朝" w:hAnsi="ＭＳ 明朝" w:cs="ＭＳ ゴシック"/>
          <w:spacing w:val="5"/>
          <w:kern w:val="0"/>
          <w:sz w:val="20"/>
          <w:szCs w:val="20"/>
          <w:lang w:val="ja-JP"/>
        </w:rPr>
        <w:t>34</w:t>
      </w:r>
      <w:r w:rsidRPr="00A46732">
        <w:rPr>
          <w:rFonts w:ascii="ＭＳ 明朝" w:eastAsia="ＭＳ 明朝" w:hAnsi="ＭＳ 明朝" w:cs="ＭＳ ゴシック" w:hint="eastAsia"/>
          <w:spacing w:val="5"/>
          <w:kern w:val="0"/>
          <w:sz w:val="20"/>
          <w:szCs w:val="20"/>
          <w:lang w:val="ja-JP"/>
        </w:rPr>
        <w:t>号、鑑発第</w:t>
      </w:r>
      <w:r w:rsidRPr="00A46732">
        <w:rPr>
          <w:rFonts w:ascii="ＭＳ 明朝" w:eastAsia="ＭＳ 明朝" w:hAnsi="ＭＳ 明朝" w:cs="ＭＳ ゴシック"/>
          <w:spacing w:val="5"/>
          <w:kern w:val="0"/>
          <w:sz w:val="20"/>
          <w:szCs w:val="20"/>
          <w:lang w:val="ja-JP"/>
        </w:rPr>
        <w:t>12</w:t>
      </w:r>
      <w:r w:rsidRPr="00A46732">
        <w:rPr>
          <w:rFonts w:ascii="ＭＳ 明朝" w:eastAsia="ＭＳ 明朝" w:hAnsi="ＭＳ 明朝" w:cs="ＭＳ ゴシック" w:hint="eastAsia"/>
          <w:spacing w:val="5"/>
          <w:kern w:val="0"/>
          <w:sz w:val="20"/>
          <w:szCs w:val="20"/>
          <w:lang w:val="ja-JP"/>
        </w:rPr>
        <w:t>号）に基づき警察庁指定事件、警察庁準指定事件又は警察庁登録事件とされた事件</w:t>
      </w:r>
    </w:p>
    <w:p w14:paraId="5960C317" w14:textId="77777777" w:rsidR="00A46732" w:rsidRPr="00A46732" w:rsidRDefault="00A46732" w:rsidP="00A46732">
      <w:pPr>
        <w:autoSpaceDE w:val="0"/>
        <w:autoSpaceDN w:val="0"/>
        <w:adjustRightInd w:val="0"/>
        <w:spacing w:line="296" w:lineRule="atLeast"/>
        <w:ind w:left="66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２</w:t>
      </w:r>
      <w:r w:rsidRPr="00A46732">
        <w:rPr>
          <w:rFonts w:ascii="ＭＳ 明朝" w:eastAsia="ＭＳ 明朝" w:hAnsi="ＭＳ 明朝" w:cs="ＭＳ ゴシック"/>
          <w:spacing w:val="5"/>
          <w:kern w:val="0"/>
          <w:sz w:val="20"/>
          <w:szCs w:val="20"/>
          <w:lang w:val="ja-JP"/>
        </w:rPr>
        <w:t>)</w:t>
      </w:r>
      <w:r w:rsidRPr="00A46732">
        <w:rPr>
          <w:rFonts w:ascii="ＭＳ 明朝" w:eastAsia="ＭＳ 明朝" w:hAnsi="ＭＳ 明朝" w:cs="ＭＳ ゴシック" w:hint="eastAsia"/>
          <w:spacing w:val="5"/>
          <w:kern w:val="0"/>
          <w:sz w:val="20"/>
          <w:szCs w:val="20"/>
          <w:lang w:val="ja-JP"/>
        </w:rPr>
        <w:t xml:space="preserve">　犯罪手口資料取扱規則（昭和</w:t>
      </w:r>
      <w:r w:rsidRPr="00A46732">
        <w:rPr>
          <w:rFonts w:ascii="ＭＳ 明朝" w:eastAsia="ＭＳ 明朝" w:hAnsi="ＭＳ 明朝" w:cs="ＭＳ ゴシック"/>
          <w:spacing w:val="5"/>
          <w:kern w:val="0"/>
          <w:sz w:val="20"/>
          <w:szCs w:val="20"/>
          <w:lang w:val="ja-JP"/>
        </w:rPr>
        <w:t>57</w:t>
      </w:r>
      <w:r w:rsidRPr="00A46732">
        <w:rPr>
          <w:rFonts w:ascii="ＭＳ 明朝" w:eastAsia="ＭＳ 明朝" w:hAnsi="ＭＳ 明朝" w:cs="ＭＳ ゴシック" w:hint="eastAsia"/>
          <w:spacing w:val="5"/>
          <w:kern w:val="0"/>
          <w:sz w:val="20"/>
          <w:szCs w:val="20"/>
          <w:lang w:val="ja-JP"/>
        </w:rPr>
        <w:t>年国公委規則第１号）第７条第１項の規定により送付を受けた刑事日報により「事件通報」又は「参考通報」がなされた事件</w:t>
      </w:r>
    </w:p>
    <w:p w14:paraId="70291E36"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２　鑑識課長は、前記１により送付した遺留足跡写真票について、規則第５条第３項の規定により警察庁犯罪鑑識官から通知を受けたときは、その旨を直ちに当該遺留足跡写真票に係る遺留足跡を送付した署長等に通知するものとする。</w:t>
      </w:r>
    </w:p>
    <w:p w14:paraId="7478DF78"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３　鑑識課長は、遺留足跡写真票に係る事件の被疑者が検挙されたとき、当該遺留足跡が関係者足跡であることが判明したとき及びその他の理由により当該遺留足跡を対照する必要がなくなったと認めるときは、速やかに、その旨を警察庁犯罪鑑識官に通知するものとする。</w:t>
      </w:r>
    </w:p>
    <w:p w14:paraId="5C22077D" w14:textId="77777777" w:rsidR="00A46732" w:rsidRPr="00A46732" w:rsidRDefault="00A46732" w:rsidP="00A46732">
      <w:pPr>
        <w:autoSpaceDE w:val="0"/>
        <w:autoSpaceDN w:val="0"/>
        <w:adjustRightInd w:val="0"/>
        <w:spacing w:line="296" w:lineRule="atLeast"/>
        <w:ind w:left="22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第</w:t>
      </w:r>
      <w:r w:rsidRPr="00A46732">
        <w:rPr>
          <w:rFonts w:ascii="ＭＳ 明朝" w:eastAsia="ＭＳ 明朝" w:hAnsi="ＭＳ 明朝" w:cs="ＭＳ ゴシック"/>
          <w:spacing w:val="5"/>
          <w:kern w:val="0"/>
          <w:sz w:val="20"/>
          <w:szCs w:val="20"/>
          <w:lang w:val="ja-JP"/>
        </w:rPr>
        <w:t>17</w:t>
      </w:r>
      <w:r w:rsidRPr="00A46732">
        <w:rPr>
          <w:rFonts w:ascii="ＭＳ 明朝" w:eastAsia="ＭＳ 明朝" w:hAnsi="ＭＳ 明朝" w:cs="ＭＳ ゴシック" w:hint="eastAsia"/>
          <w:spacing w:val="5"/>
          <w:kern w:val="0"/>
          <w:sz w:val="20"/>
          <w:szCs w:val="20"/>
          <w:lang w:val="ja-JP"/>
        </w:rPr>
        <w:t xml:space="preserve">　他の都道府県鑑識課長に対する遺留足跡照会</w:t>
      </w:r>
    </w:p>
    <w:p w14:paraId="20861ADB"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１　署長等は、規則第６条第１項の規定により警視庁又は他の道府県警察本部（北海道警察の方面本部を含む。）の鑑識課長（以下「他の都道府県鑑識課長」という。）に対し、遺留足跡照会を行う必要があると認めるときは、鑑識課長に電話等により照会を依頼するものとする。</w:t>
      </w:r>
    </w:p>
    <w:p w14:paraId="53C1123B"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２　鑑識課長は、前記１により遺留足跡照会の依頼を受けたときは、速やかに、遺留足跡写真票を作成して、他の都道府県鑑識課長に照会するものとする。</w:t>
      </w:r>
    </w:p>
    <w:p w14:paraId="30E556FF"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３　鑑識課長は、前記２により照会した遺留足跡照会に対する回答を受けたときは、その結果を照会した署長等に回答するものとする。</w:t>
      </w:r>
    </w:p>
    <w:p w14:paraId="69474E40" w14:textId="77777777" w:rsidR="00A46732" w:rsidRPr="00A46732" w:rsidRDefault="00A46732" w:rsidP="00A46732">
      <w:pPr>
        <w:autoSpaceDE w:val="0"/>
        <w:autoSpaceDN w:val="0"/>
        <w:adjustRightInd w:val="0"/>
        <w:spacing w:line="296" w:lineRule="atLeast"/>
        <w:ind w:left="22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第</w:t>
      </w:r>
      <w:r w:rsidRPr="00A46732">
        <w:rPr>
          <w:rFonts w:ascii="ＭＳ 明朝" w:eastAsia="ＭＳ 明朝" w:hAnsi="ＭＳ 明朝" w:cs="ＭＳ ゴシック"/>
          <w:spacing w:val="5"/>
          <w:kern w:val="0"/>
          <w:sz w:val="20"/>
          <w:szCs w:val="20"/>
          <w:lang w:val="ja-JP"/>
        </w:rPr>
        <w:t>18</w:t>
      </w:r>
      <w:r w:rsidRPr="00A46732">
        <w:rPr>
          <w:rFonts w:ascii="ＭＳ 明朝" w:eastAsia="ＭＳ 明朝" w:hAnsi="ＭＳ 明朝" w:cs="ＭＳ ゴシック" w:hint="eastAsia"/>
          <w:spacing w:val="5"/>
          <w:kern w:val="0"/>
          <w:sz w:val="20"/>
          <w:szCs w:val="20"/>
          <w:lang w:val="ja-JP"/>
        </w:rPr>
        <w:t xml:space="preserve">　履物底写真票の作成等</w:t>
      </w:r>
    </w:p>
    <w:p w14:paraId="6F91D061" w14:textId="77777777" w:rsidR="00A46732" w:rsidRPr="00A46732" w:rsidRDefault="00A46732" w:rsidP="00A46732">
      <w:pPr>
        <w:autoSpaceDE w:val="0"/>
        <w:autoSpaceDN w:val="0"/>
        <w:adjustRightInd w:val="0"/>
        <w:spacing w:line="296" w:lineRule="atLeast"/>
        <w:ind w:left="220" w:firstLine="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鑑識課長は、大阪府内の履物製造業者又は履物販売業者が新しく製造し、又は販売した履物について、その履物底を写真撮影した上、履物底写真票（細則別記様式第２号）を２部作成し、１部は製造所等調査表（細則別記様式第３号）を添えて警察庁犯罪鑑識官に送付し、他の１部は履物底写真票台紙（別記様式第８号）に貼り付け、履物底に係る足跡等の分類基準に基づいて分類した上、保管するものとする。</w:t>
      </w:r>
    </w:p>
    <w:p w14:paraId="47F3FEFE" w14:textId="77777777" w:rsidR="00A46732" w:rsidRPr="00A46732" w:rsidRDefault="00A46732" w:rsidP="00A46732">
      <w:pPr>
        <w:autoSpaceDE w:val="0"/>
        <w:autoSpaceDN w:val="0"/>
        <w:adjustRightInd w:val="0"/>
        <w:spacing w:line="296" w:lineRule="atLeast"/>
        <w:ind w:left="22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第</w:t>
      </w:r>
      <w:r w:rsidRPr="00A46732">
        <w:rPr>
          <w:rFonts w:ascii="ＭＳ 明朝" w:eastAsia="ＭＳ 明朝" w:hAnsi="ＭＳ 明朝" w:cs="ＭＳ ゴシック"/>
          <w:spacing w:val="5"/>
          <w:kern w:val="0"/>
          <w:sz w:val="20"/>
          <w:szCs w:val="20"/>
          <w:lang w:val="ja-JP"/>
        </w:rPr>
        <w:t>19</w:t>
      </w:r>
      <w:r w:rsidRPr="00A46732">
        <w:rPr>
          <w:rFonts w:ascii="ＭＳ 明朝" w:eastAsia="ＭＳ 明朝" w:hAnsi="ＭＳ 明朝" w:cs="ＭＳ ゴシック" w:hint="eastAsia"/>
          <w:spacing w:val="5"/>
          <w:kern w:val="0"/>
          <w:sz w:val="20"/>
          <w:szCs w:val="20"/>
          <w:lang w:val="ja-JP"/>
        </w:rPr>
        <w:t xml:space="preserve">　履物名称照会</w:t>
      </w:r>
    </w:p>
    <w:p w14:paraId="768A2386"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１　鑑識課長は、署長等から、前記第５の１により現場足跡の送付を受けたとき、及び規則第８条第１項の規定により履物名称照会を受けたときは、保管する履物底写真票と対照して履物の種類、名称、製造業者等について調査し、その結果を現場足跡を送付し、又は履物名称照会をした署長等に回答するものとする。</w:t>
      </w:r>
    </w:p>
    <w:p w14:paraId="2C81AFEF"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２　鑑識課長は、前記１による対照をした結果、該当する履物底写真票がないときは、規則第８条第３項の規定により警察庁犯罪鑑識官に履物名称照会を行い、その結果を前記１により回答した署長等に通知するものとする。</w:t>
      </w:r>
    </w:p>
    <w:p w14:paraId="06473F2A" w14:textId="77777777" w:rsidR="00A46732" w:rsidRPr="00A46732" w:rsidRDefault="00A46732" w:rsidP="00A46732">
      <w:pPr>
        <w:autoSpaceDE w:val="0"/>
        <w:autoSpaceDN w:val="0"/>
        <w:adjustRightInd w:val="0"/>
        <w:spacing w:line="296" w:lineRule="atLeast"/>
        <w:ind w:left="22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第</w:t>
      </w:r>
      <w:r w:rsidRPr="00A46732">
        <w:rPr>
          <w:rFonts w:ascii="ＭＳ 明朝" w:eastAsia="ＭＳ 明朝" w:hAnsi="ＭＳ 明朝" w:cs="ＭＳ ゴシック"/>
          <w:spacing w:val="5"/>
          <w:kern w:val="0"/>
          <w:sz w:val="20"/>
          <w:szCs w:val="20"/>
          <w:lang w:val="ja-JP"/>
        </w:rPr>
        <w:t>20</w:t>
      </w:r>
      <w:r w:rsidRPr="00A46732">
        <w:rPr>
          <w:rFonts w:ascii="ＭＳ 明朝" w:eastAsia="ＭＳ 明朝" w:hAnsi="ＭＳ 明朝" w:cs="ＭＳ ゴシック" w:hint="eastAsia"/>
          <w:spacing w:val="5"/>
          <w:kern w:val="0"/>
          <w:sz w:val="20"/>
          <w:szCs w:val="20"/>
          <w:lang w:val="ja-JP"/>
        </w:rPr>
        <w:t xml:space="preserve">　足跡手配</w:t>
      </w:r>
    </w:p>
    <w:p w14:paraId="764EF1D7"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１　鑑識課長は、重要又は特異な事件の捜査のため必要があると認めるとき、及び２以上の警察署管内において同一又は類似の遺留足跡を発見し、同一被疑者による連続犯行が予想されるときは、足跡手配書（別記様式第９号）を作成し、規則第９条第１項の規定による足跡手配を行うものとする。</w:t>
      </w:r>
    </w:p>
    <w:p w14:paraId="4DA0BF2A"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２　署長等は、足跡手配に係る被疑者を検挙したときは、速やかに、その旨を鑑識課長に通知するものとする。</w:t>
      </w:r>
    </w:p>
    <w:p w14:paraId="2AD2840D"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３　鑑識課長は、前記２により検挙の通知を受けたとき、又は足跡手配の必要がないと認めたときは、足跡手配解除通知書（別記様式第</w:t>
      </w:r>
      <w:r w:rsidRPr="00A46732">
        <w:rPr>
          <w:rFonts w:ascii="ＭＳ 明朝" w:eastAsia="ＭＳ 明朝" w:hAnsi="ＭＳ 明朝" w:cs="ＭＳ ゴシック"/>
          <w:spacing w:val="5"/>
          <w:kern w:val="0"/>
          <w:sz w:val="20"/>
          <w:szCs w:val="20"/>
          <w:lang w:val="ja-JP"/>
        </w:rPr>
        <w:t>10</w:t>
      </w:r>
      <w:r w:rsidRPr="00A46732">
        <w:rPr>
          <w:rFonts w:ascii="ＭＳ 明朝" w:eastAsia="ＭＳ 明朝" w:hAnsi="ＭＳ 明朝" w:cs="ＭＳ ゴシック" w:hint="eastAsia"/>
          <w:spacing w:val="5"/>
          <w:kern w:val="0"/>
          <w:sz w:val="20"/>
          <w:szCs w:val="20"/>
          <w:lang w:val="ja-JP"/>
        </w:rPr>
        <w:t>号）を作成し、関係の署長等に通知するものとする。</w:t>
      </w:r>
    </w:p>
    <w:p w14:paraId="6920BFBC" w14:textId="77777777" w:rsidR="00A46732" w:rsidRPr="00A46732" w:rsidRDefault="00A46732" w:rsidP="00A46732">
      <w:pPr>
        <w:autoSpaceDE w:val="0"/>
        <w:autoSpaceDN w:val="0"/>
        <w:adjustRightInd w:val="0"/>
        <w:spacing w:line="296" w:lineRule="atLeast"/>
        <w:ind w:left="22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第</w:t>
      </w:r>
      <w:r w:rsidRPr="00A46732">
        <w:rPr>
          <w:rFonts w:ascii="ＭＳ 明朝" w:eastAsia="ＭＳ 明朝" w:hAnsi="ＭＳ 明朝" w:cs="ＭＳ ゴシック"/>
          <w:spacing w:val="5"/>
          <w:kern w:val="0"/>
          <w:sz w:val="20"/>
          <w:szCs w:val="20"/>
          <w:lang w:val="ja-JP"/>
        </w:rPr>
        <w:t>21</w:t>
      </w:r>
      <w:r w:rsidRPr="00A46732">
        <w:rPr>
          <w:rFonts w:ascii="ＭＳ 明朝" w:eastAsia="ＭＳ 明朝" w:hAnsi="ＭＳ 明朝" w:cs="ＭＳ ゴシック" w:hint="eastAsia"/>
          <w:spacing w:val="5"/>
          <w:kern w:val="0"/>
          <w:sz w:val="20"/>
          <w:szCs w:val="20"/>
          <w:lang w:val="ja-JP"/>
        </w:rPr>
        <w:t xml:space="preserve">　被疑者足痕跡照会</w:t>
      </w:r>
    </w:p>
    <w:p w14:paraId="28688769"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１　署長等は、規則第</w:t>
      </w:r>
      <w:r w:rsidRPr="00A46732">
        <w:rPr>
          <w:rFonts w:ascii="ＭＳ 明朝" w:eastAsia="ＭＳ 明朝" w:hAnsi="ＭＳ 明朝" w:cs="ＭＳ ゴシック"/>
          <w:spacing w:val="5"/>
          <w:kern w:val="0"/>
          <w:sz w:val="20"/>
          <w:szCs w:val="20"/>
          <w:lang w:val="ja-JP"/>
        </w:rPr>
        <w:t>10</w:t>
      </w:r>
      <w:r w:rsidRPr="00A46732">
        <w:rPr>
          <w:rFonts w:ascii="ＭＳ 明朝" w:eastAsia="ＭＳ 明朝" w:hAnsi="ＭＳ 明朝" w:cs="ＭＳ ゴシック" w:hint="eastAsia"/>
          <w:spacing w:val="5"/>
          <w:kern w:val="0"/>
          <w:sz w:val="20"/>
          <w:szCs w:val="20"/>
          <w:lang w:val="ja-JP"/>
        </w:rPr>
        <w:t>条第１項の規定による被疑者足跡照会及び痕跡による犯罪捜査のための照会（以下「被疑者足痕跡照会」という。）の必要があると認めるときは、被疑者足痕跡照会書（別記様式第</w:t>
      </w:r>
      <w:r w:rsidRPr="00A46732">
        <w:rPr>
          <w:rFonts w:ascii="ＭＳ 明朝" w:eastAsia="ＭＳ 明朝" w:hAnsi="ＭＳ 明朝" w:cs="ＭＳ ゴシック"/>
          <w:spacing w:val="5"/>
          <w:kern w:val="0"/>
          <w:sz w:val="20"/>
          <w:szCs w:val="20"/>
          <w:lang w:val="ja-JP"/>
        </w:rPr>
        <w:t>11</w:t>
      </w:r>
      <w:r w:rsidRPr="00A46732">
        <w:rPr>
          <w:rFonts w:ascii="ＭＳ 明朝" w:eastAsia="ＭＳ 明朝" w:hAnsi="ＭＳ 明朝" w:cs="ＭＳ ゴシック" w:hint="eastAsia"/>
          <w:spacing w:val="5"/>
          <w:kern w:val="0"/>
          <w:sz w:val="20"/>
          <w:szCs w:val="20"/>
          <w:lang w:val="ja-JP"/>
        </w:rPr>
        <w:t>号）に当該被疑者の履物その他の対照資料を添えて鑑識課長に照会するものとする。</w:t>
      </w:r>
    </w:p>
    <w:p w14:paraId="4D1F8123" w14:textId="77777777" w:rsidR="00A46732" w:rsidRPr="00A46732" w:rsidRDefault="00A46732" w:rsidP="00A46732">
      <w:pPr>
        <w:autoSpaceDE w:val="0"/>
        <w:autoSpaceDN w:val="0"/>
        <w:adjustRightInd w:val="0"/>
        <w:spacing w:line="296" w:lineRule="atLeast"/>
        <w:ind w:left="440" w:firstLine="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なお、遺留足紋のある事件について照会を依頼する場合で、保管する足紋票がないときは、当該被疑者の足紋票を添えて照会するものとする。</w:t>
      </w:r>
    </w:p>
    <w:p w14:paraId="4CAA0C2F"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２　鑑識課長は、前記１により照会を受けた場合は、速やかに保管している遺留足痕跡票との対照を行い、その結果を照会した署長等に回答するものとする。</w:t>
      </w:r>
    </w:p>
    <w:p w14:paraId="32A23334"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３　鑑識課長は、前記１により照会を受けた場合において、当該被疑者が他の都道府県の区域にわたって犯罪を行っていると認めるときは、警察庁犯罪鑑識官又は他の都道府県鑑識課長に照会するものとする。</w:t>
      </w:r>
    </w:p>
    <w:p w14:paraId="13931A59"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４　鑑識課長は、前記３により照会した被疑者足痕跡照会に対する回答を受けたときは、その結果を照会した署長等に回答するものとする。</w:t>
      </w:r>
    </w:p>
    <w:p w14:paraId="0D66949D" w14:textId="77777777" w:rsidR="00A46732" w:rsidRPr="00A46732" w:rsidRDefault="00A46732" w:rsidP="00A46732">
      <w:pPr>
        <w:autoSpaceDE w:val="0"/>
        <w:autoSpaceDN w:val="0"/>
        <w:adjustRightInd w:val="0"/>
        <w:spacing w:line="296" w:lineRule="atLeast"/>
        <w:ind w:left="22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第</w:t>
      </w:r>
      <w:r w:rsidRPr="00A46732">
        <w:rPr>
          <w:rFonts w:ascii="ＭＳ 明朝" w:eastAsia="ＭＳ 明朝" w:hAnsi="ＭＳ 明朝" w:cs="ＭＳ ゴシック"/>
          <w:spacing w:val="5"/>
          <w:kern w:val="0"/>
          <w:sz w:val="20"/>
          <w:szCs w:val="20"/>
          <w:lang w:val="ja-JP"/>
        </w:rPr>
        <w:t>22</w:t>
      </w:r>
      <w:r w:rsidRPr="00A46732">
        <w:rPr>
          <w:rFonts w:ascii="ＭＳ 明朝" w:eastAsia="ＭＳ 明朝" w:hAnsi="ＭＳ 明朝" w:cs="ＭＳ ゴシック" w:hint="eastAsia"/>
          <w:spacing w:val="5"/>
          <w:kern w:val="0"/>
          <w:sz w:val="20"/>
          <w:szCs w:val="20"/>
          <w:lang w:val="ja-JP"/>
        </w:rPr>
        <w:t xml:space="preserve">　鑑定の嘱託</w:t>
      </w:r>
    </w:p>
    <w:p w14:paraId="335FFB11"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１　署長等は、前記第５の１により鑑識課長に送付した足痕跡の鑑定を必要とするときは、鑑定嘱託書発信簿（法医・理化学鑑定事務処理要綱（昭和</w:t>
      </w:r>
      <w:r w:rsidRPr="00A46732">
        <w:rPr>
          <w:rFonts w:ascii="ＭＳ 明朝" w:eastAsia="ＭＳ 明朝" w:hAnsi="ＭＳ 明朝" w:cs="ＭＳ ゴシック"/>
          <w:spacing w:val="5"/>
          <w:kern w:val="0"/>
          <w:sz w:val="20"/>
          <w:szCs w:val="20"/>
          <w:lang w:val="ja-JP"/>
        </w:rPr>
        <w:t>40</w:t>
      </w:r>
      <w:r w:rsidRPr="00A46732">
        <w:rPr>
          <w:rFonts w:ascii="ＭＳ 明朝" w:eastAsia="ＭＳ 明朝" w:hAnsi="ＭＳ 明朝" w:cs="ＭＳ ゴシック" w:hint="eastAsia"/>
          <w:spacing w:val="5"/>
          <w:kern w:val="0"/>
          <w:sz w:val="20"/>
          <w:szCs w:val="20"/>
          <w:lang w:val="ja-JP"/>
        </w:rPr>
        <w:t>年</w:t>
      </w:r>
      <w:r w:rsidRPr="00A46732">
        <w:rPr>
          <w:rFonts w:ascii="ＭＳ 明朝" w:eastAsia="ＭＳ 明朝" w:hAnsi="ＭＳ 明朝" w:cs="ＭＳ ゴシック"/>
          <w:spacing w:val="5"/>
          <w:kern w:val="0"/>
          <w:sz w:val="20"/>
          <w:szCs w:val="20"/>
          <w:lang w:val="ja-JP"/>
        </w:rPr>
        <w:t>12</w:t>
      </w:r>
      <w:r w:rsidRPr="00A46732">
        <w:rPr>
          <w:rFonts w:ascii="ＭＳ 明朝" w:eastAsia="ＭＳ 明朝" w:hAnsi="ＭＳ 明朝" w:cs="ＭＳ ゴシック" w:hint="eastAsia"/>
          <w:spacing w:val="5"/>
          <w:kern w:val="0"/>
          <w:sz w:val="20"/>
          <w:szCs w:val="20"/>
          <w:lang w:val="ja-JP"/>
        </w:rPr>
        <w:t>月</w:t>
      </w:r>
      <w:r w:rsidRPr="00A46732">
        <w:rPr>
          <w:rFonts w:ascii="ＭＳ 明朝" w:eastAsia="ＭＳ 明朝" w:hAnsi="ＭＳ 明朝" w:cs="ＭＳ ゴシック"/>
          <w:spacing w:val="5"/>
          <w:kern w:val="0"/>
          <w:sz w:val="20"/>
          <w:szCs w:val="20"/>
          <w:lang w:val="ja-JP"/>
        </w:rPr>
        <w:t>21</w:t>
      </w:r>
      <w:r w:rsidRPr="00A46732">
        <w:rPr>
          <w:rFonts w:ascii="ＭＳ 明朝" w:eastAsia="ＭＳ 明朝" w:hAnsi="ＭＳ 明朝" w:cs="ＭＳ ゴシック" w:hint="eastAsia"/>
          <w:spacing w:val="5"/>
          <w:kern w:val="0"/>
          <w:sz w:val="20"/>
          <w:szCs w:val="20"/>
          <w:lang w:val="ja-JP"/>
        </w:rPr>
        <w:t>日例規（識）第</w:t>
      </w:r>
      <w:r w:rsidRPr="00A46732">
        <w:rPr>
          <w:rFonts w:ascii="ＭＳ 明朝" w:eastAsia="ＭＳ 明朝" w:hAnsi="ＭＳ 明朝" w:cs="ＭＳ ゴシック"/>
          <w:spacing w:val="5"/>
          <w:kern w:val="0"/>
          <w:sz w:val="20"/>
          <w:szCs w:val="20"/>
          <w:lang w:val="ja-JP"/>
        </w:rPr>
        <w:t>86</w:t>
      </w:r>
      <w:r w:rsidRPr="00A46732">
        <w:rPr>
          <w:rFonts w:ascii="ＭＳ 明朝" w:eastAsia="ＭＳ 明朝" w:hAnsi="ＭＳ 明朝" w:cs="ＭＳ ゴシック" w:hint="eastAsia"/>
          <w:spacing w:val="5"/>
          <w:kern w:val="0"/>
          <w:sz w:val="20"/>
          <w:szCs w:val="20"/>
          <w:lang w:val="ja-JP"/>
        </w:rPr>
        <w:t>号。以下「鑑定要綱」という。）別記様式第３号）に必要事項を記入の上、鑑定嘱託書（規程別記様式第</w:t>
      </w:r>
      <w:r w:rsidRPr="00A46732">
        <w:rPr>
          <w:rFonts w:ascii="ＭＳ 明朝" w:eastAsia="ＭＳ 明朝" w:hAnsi="ＭＳ 明朝" w:cs="ＭＳ ゴシック"/>
          <w:spacing w:val="5"/>
          <w:kern w:val="0"/>
          <w:sz w:val="20"/>
          <w:szCs w:val="20"/>
          <w:lang w:val="ja-JP"/>
        </w:rPr>
        <w:t>15</w:t>
      </w:r>
      <w:r w:rsidRPr="00A46732">
        <w:rPr>
          <w:rFonts w:ascii="ＭＳ 明朝" w:eastAsia="ＭＳ 明朝" w:hAnsi="ＭＳ 明朝" w:cs="ＭＳ ゴシック" w:hint="eastAsia"/>
          <w:spacing w:val="5"/>
          <w:kern w:val="0"/>
          <w:sz w:val="20"/>
          <w:szCs w:val="20"/>
          <w:lang w:val="ja-JP"/>
        </w:rPr>
        <w:t>号）に鑑定資料を添えて鑑識課長に嘱託するものとする。</w:t>
      </w:r>
    </w:p>
    <w:p w14:paraId="042F7F37"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２　署長等は、前記第５の１により研究所長に送付した痕跡の鑑定を必要とするときは、鑑定嘱託書発信簿に必要事項を記入の上、鑑定嘱託書（鑑定要綱別記様式第２号）により鑑定資料を添えて研究所長に嘱託するものとする。</w:t>
      </w:r>
    </w:p>
    <w:p w14:paraId="2D3011C3"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３　鑑識課長は、前記１により鑑定の嘱託を受理したときは、速やかに鑑定の上、鑑定書（規程別記様式第</w:t>
      </w:r>
      <w:r w:rsidRPr="00A46732">
        <w:rPr>
          <w:rFonts w:ascii="ＭＳ 明朝" w:eastAsia="ＭＳ 明朝" w:hAnsi="ＭＳ 明朝" w:cs="ＭＳ ゴシック"/>
          <w:spacing w:val="5"/>
          <w:kern w:val="0"/>
          <w:sz w:val="20"/>
          <w:szCs w:val="20"/>
          <w:lang w:val="ja-JP"/>
        </w:rPr>
        <w:t>16</w:t>
      </w:r>
      <w:r w:rsidRPr="00A46732">
        <w:rPr>
          <w:rFonts w:ascii="ＭＳ 明朝" w:eastAsia="ＭＳ 明朝" w:hAnsi="ＭＳ 明朝" w:cs="ＭＳ ゴシック" w:hint="eastAsia"/>
          <w:spacing w:val="5"/>
          <w:kern w:val="0"/>
          <w:sz w:val="20"/>
          <w:szCs w:val="20"/>
          <w:lang w:val="ja-JP"/>
        </w:rPr>
        <w:t>号）を作成し、鑑定資料と共に嘱託した署長等に送付するとともに、鑑定処理簿（別記様式第</w:t>
      </w:r>
      <w:r w:rsidRPr="00A46732">
        <w:rPr>
          <w:rFonts w:ascii="ＭＳ 明朝" w:eastAsia="ＭＳ 明朝" w:hAnsi="ＭＳ 明朝" w:cs="ＭＳ ゴシック"/>
          <w:spacing w:val="5"/>
          <w:kern w:val="0"/>
          <w:sz w:val="20"/>
          <w:szCs w:val="20"/>
          <w:lang w:val="ja-JP"/>
        </w:rPr>
        <w:t>12</w:t>
      </w:r>
      <w:r w:rsidRPr="00A46732">
        <w:rPr>
          <w:rFonts w:ascii="ＭＳ 明朝" w:eastAsia="ＭＳ 明朝" w:hAnsi="ＭＳ 明朝" w:cs="ＭＳ ゴシック" w:hint="eastAsia"/>
          <w:spacing w:val="5"/>
          <w:kern w:val="0"/>
          <w:sz w:val="20"/>
          <w:szCs w:val="20"/>
          <w:lang w:val="ja-JP"/>
        </w:rPr>
        <w:t>号）にその結果を記載しておくものとする。ただし、鑑定の嘱託と併せて被疑者足痕跡照会があったものについては、保管資料と対照した後、速やかに鑑定資料を送付するものとする。</w:t>
      </w:r>
    </w:p>
    <w:p w14:paraId="282622D5"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４　研究所長は、前記２により鑑定の嘱託を受理したときは、速やかに鑑定の上、鑑定書（鑑定要綱別記様式第５号）を作成し、鑑定資料と共に嘱託した署長等に送付するとともに、鑑定受理簿（鑑定要綱第３に規定する鑑定受理簿をいう。以下同じ。）にその結果を記載しておくものとする。</w:t>
      </w:r>
    </w:p>
    <w:p w14:paraId="5A1319AC" w14:textId="77777777" w:rsidR="00A46732" w:rsidRPr="00A46732" w:rsidRDefault="00A46732" w:rsidP="00A46732">
      <w:pPr>
        <w:autoSpaceDE w:val="0"/>
        <w:autoSpaceDN w:val="0"/>
        <w:adjustRightInd w:val="0"/>
        <w:spacing w:line="296" w:lineRule="atLeast"/>
        <w:ind w:left="22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第</w:t>
      </w:r>
      <w:r w:rsidRPr="00A46732">
        <w:rPr>
          <w:rFonts w:ascii="ＭＳ 明朝" w:eastAsia="ＭＳ 明朝" w:hAnsi="ＭＳ 明朝" w:cs="ＭＳ ゴシック"/>
          <w:spacing w:val="5"/>
          <w:kern w:val="0"/>
          <w:sz w:val="20"/>
          <w:szCs w:val="20"/>
          <w:lang w:val="ja-JP"/>
        </w:rPr>
        <w:t>23</w:t>
      </w:r>
      <w:r w:rsidRPr="00A46732">
        <w:rPr>
          <w:rFonts w:ascii="ＭＳ 明朝" w:eastAsia="ＭＳ 明朝" w:hAnsi="ＭＳ 明朝" w:cs="ＭＳ ゴシック" w:hint="eastAsia"/>
          <w:spacing w:val="5"/>
          <w:kern w:val="0"/>
          <w:sz w:val="20"/>
          <w:szCs w:val="20"/>
          <w:lang w:val="ja-JP"/>
        </w:rPr>
        <w:t xml:space="preserve">　備付簿冊</w:t>
      </w:r>
    </w:p>
    <w:p w14:paraId="29CCC296" w14:textId="77777777" w:rsidR="00A46732" w:rsidRPr="00A46732" w:rsidRDefault="00A46732" w:rsidP="00A46732">
      <w:pPr>
        <w:autoSpaceDE w:val="0"/>
        <w:autoSpaceDN w:val="0"/>
        <w:adjustRightInd w:val="0"/>
        <w:spacing w:line="296" w:lineRule="atLeast"/>
        <w:ind w:left="220" w:firstLine="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細則第８条の規定により、鑑識課長、研究所長及び署長等は、次の表に掲げる簿冊を備え付け、所定の事項を記録しておくものとする。</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2037"/>
        <w:gridCol w:w="1358"/>
        <w:gridCol w:w="3395"/>
        <w:gridCol w:w="2716"/>
      </w:tblGrid>
      <w:tr w:rsidR="00A46732" w:rsidRPr="00A46732" w14:paraId="4529E928" w14:textId="77777777" w:rsidTr="00003A83">
        <w:tc>
          <w:tcPr>
            <w:tcW w:w="2037" w:type="dxa"/>
            <w:tcBorders>
              <w:top w:val="single" w:sz="6" w:space="0" w:color="auto"/>
              <w:left w:val="single" w:sz="6" w:space="0" w:color="auto"/>
              <w:bottom w:val="single" w:sz="6" w:space="0" w:color="auto"/>
              <w:right w:val="single" w:sz="6" w:space="0" w:color="auto"/>
            </w:tcBorders>
            <w:shd w:val="clear" w:color="auto" w:fill="FFFFFF"/>
            <w:vAlign w:val="center"/>
          </w:tcPr>
          <w:p w14:paraId="2F51CBEF" w14:textId="77777777" w:rsidR="00A46732" w:rsidRPr="00A46732" w:rsidRDefault="00A46732" w:rsidP="00003A83">
            <w:pPr>
              <w:autoSpaceDE w:val="0"/>
              <w:autoSpaceDN w:val="0"/>
              <w:adjustRightInd w:val="0"/>
              <w:spacing w:line="296" w:lineRule="atLeast"/>
              <w:jc w:val="center"/>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簿冊の種類</w:t>
            </w:r>
          </w:p>
        </w:tc>
        <w:tc>
          <w:tcPr>
            <w:tcW w:w="1358" w:type="dxa"/>
            <w:tcBorders>
              <w:top w:val="single" w:sz="6" w:space="0" w:color="auto"/>
              <w:left w:val="single" w:sz="6" w:space="0" w:color="auto"/>
              <w:bottom w:val="single" w:sz="6" w:space="0" w:color="auto"/>
              <w:right w:val="single" w:sz="6" w:space="0" w:color="auto"/>
            </w:tcBorders>
            <w:shd w:val="clear" w:color="auto" w:fill="FFFFFF"/>
            <w:vAlign w:val="center"/>
          </w:tcPr>
          <w:p w14:paraId="700968B0" w14:textId="77777777" w:rsidR="00A46732" w:rsidRPr="00A46732" w:rsidRDefault="00A46732" w:rsidP="00003A83">
            <w:pPr>
              <w:autoSpaceDE w:val="0"/>
              <w:autoSpaceDN w:val="0"/>
              <w:adjustRightInd w:val="0"/>
              <w:spacing w:line="296" w:lineRule="atLeast"/>
              <w:jc w:val="center"/>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作成者</w:t>
            </w:r>
          </w:p>
        </w:tc>
        <w:tc>
          <w:tcPr>
            <w:tcW w:w="3395" w:type="dxa"/>
            <w:tcBorders>
              <w:top w:val="single" w:sz="6" w:space="0" w:color="auto"/>
              <w:left w:val="single" w:sz="6" w:space="0" w:color="auto"/>
              <w:bottom w:val="single" w:sz="6" w:space="0" w:color="auto"/>
              <w:right w:val="single" w:sz="6" w:space="0" w:color="auto"/>
            </w:tcBorders>
            <w:shd w:val="clear" w:color="auto" w:fill="FFFFFF"/>
            <w:vAlign w:val="center"/>
          </w:tcPr>
          <w:p w14:paraId="3402121D" w14:textId="77777777" w:rsidR="00A46732" w:rsidRPr="00A46732" w:rsidRDefault="00A46732" w:rsidP="00003A83">
            <w:pPr>
              <w:autoSpaceDE w:val="0"/>
              <w:autoSpaceDN w:val="0"/>
              <w:adjustRightInd w:val="0"/>
              <w:spacing w:line="296" w:lineRule="atLeast"/>
              <w:jc w:val="center"/>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名称</w:t>
            </w:r>
          </w:p>
        </w:tc>
        <w:tc>
          <w:tcPr>
            <w:tcW w:w="2716" w:type="dxa"/>
            <w:tcBorders>
              <w:top w:val="single" w:sz="6" w:space="0" w:color="auto"/>
              <w:left w:val="single" w:sz="6" w:space="0" w:color="auto"/>
              <w:bottom w:val="single" w:sz="6" w:space="0" w:color="auto"/>
              <w:right w:val="single" w:sz="6" w:space="0" w:color="auto"/>
            </w:tcBorders>
            <w:shd w:val="clear" w:color="auto" w:fill="FFFFFF"/>
            <w:vAlign w:val="center"/>
          </w:tcPr>
          <w:p w14:paraId="4E7DA4D9" w14:textId="77777777" w:rsidR="00A46732" w:rsidRPr="00A46732" w:rsidRDefault="00A46732" w:rsidP="00003A83">
            <w:pPr>
              <w:autoSpaceDE w:val="0"/>
              <w:autoSpaceDN w:val="0"/>
              <w:adjustRightInd w:val="0"/>
              <w:spacing w:line="296" w:lineRule="atLeast"/>
              <w:jc w:val="center"/>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様式</w:t>
            </w:r>
          </w:p>
        </w:tc>
      </w:tr>
      <w:tr w:rsidR="00A46732" w:rsidRPr="00A46732" w14:paraId="422190E7" w14:textId="77777777" w:rsidTr="00003A83">
        <w:tc>
          <w:tcPr>
            <w:tcW w:w="2037" w:type="dxa"/>
            <w:vMerge w:val="restart"/>
            <w:tcBorders>
              <w:top w:val="single" w:sz="6" w:space="0" w:color="auto"/>
              <w:left w:val="single" w:sz="6" w:space="0" w:color="auto"/>
              <w:bottom w:val="nil"/>
              <w:right w:val="single" w:sz="6" w:space="0" w:color="auto"/>
            </w:tcBorders>
            <w:shd w:val="clear" w:color="auto" w:fill="FFFFFF"/>
          </w:tcPr>
          <w:p w14:paraId="73E27294"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足痕跡関係簿冊</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14:paraId="515289CE"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鑑識課長及び研究所長</w:t>
            </w:r>
          </w:p>
        </w:tc>
        <w:tc>
          <w:tcPr>
            <w:tcW w:w="3395" w:type="dxa"/>
            <w:tcBorders>
              <w:top w:val="single" w:sz="6" w:space="0" w:color="auto"/>
              <w:left w:val="single" w:sz="6" w:space="0" w:color="auto"/>
              <w:bottom w:val="single" w:sz="6" w:space="0" w:color="auto"/>
              <w:right w:val="single" w:sz="6" w:space="0" w:color="auto"/>
            </w:tcBorders>
            <w:shd w:val="clear" w:color="auto" w:fill="FFFFFF"/>
          </w:tcPr>
          <w:p w14:paraId="667D8F5B"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足痕跡受理簿</w:t>
            </w:r>
          </w:p>
        </w:tc>
        <w:tc>
          <w:tcPr>
            <w:tcW w:w="2716" w:type="dxa"/>
            <w:tcBorders>
              <w:top w:val="single" w:sz="6" w:space="0" w:color="auto"/>
              <w:left w:val="single" w:sz="6" w:space="0" w:color="auto"/>
              <w:bottom w:val="single" w:sz="6" w:space="0" w:color="auto"/>
              <w:right w:val="single" w:sz="6" w:space="0" w:color="auto"/>
            </w:tcBorders>
            <w:shd w:val="clear" w:color="auto" w:fill="FFFFFF"/>
          </w:tcPr>
          <w:p w14:paraId="79F188FF"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別記様式第</w:t>
            </w:r>
            <w:r w:rsidRPr="00A46732">
              <w:rPr>
                <w:rFonts w:ascii="ＭＳ 明朝" w:eastAsia="ＭＳ 明朝" w:hAnsi="ＭＳ 明朝" w:cs="ＭＳ ゴシック"/>
                <w:spacing w:val="5"/>
                <w:kern w:val="0"/>
                <w:sz w:val="20"/>
                <w:szCs w:val="20"/>
                <w:lang w:val="ja-JP"/>
              </w:rPr>
              <w:t>13</w:t>
            </w:r>
            <w:r w:rsidRPr="00A46732">
              <w:rPr>
                <w:rFonts w:ascii="ＭＳ 明朝" w:eastAsia="ＭＳ 明朝" w:hAnsi="ＭＳ 明朝" w:cs="ＭＳ ゴシック" w:hint="eastAsia"/>
                <w:spacing w:val="5"/>
                <w:kern w:val="0"/>
                <w:sz w:val="20"/>
                <w:szCs w:val="20"/>
                <w:lang w:val="ja-JP"/>
              </w:rPr>
              <w:t>号</w:t>
            </w:r>
          </w:p>
        </w:tc>
      </w:tr>
      <w:tr w:rsidR="00A46732" w:rsidRPr="00A46732" w14:paraId="409820F8" w14:textId="77777777" w:rsidTr="00003A83">
        <w:tc>
          <w:tcPr>
            <w:tcW w:w="2037" w:type="dxa"/>
            <w:vMerge/>
            <w:tcBorders>
              <w:top w:val="single" w:sz="6" w:space="0" w:color="auto"/>
              <w:left w:val="single" w:sz="6" w:space="0" w:color="auto"/>
              <w:bottom w:val="nil"/>
              <w:right w:val="single" w:sz="6" w:space="0" w:color="auto"/>
            </w:tcBorders>
            <w:shd w:val="clear" w:color="auto" w:fill="FFFFFF"/>
          </w:tcPr>
          <w:p w14:paraId="1CC0C7E9" w14:textId="77777777" w:rsidR="00A46732" w:rsidRPr="00A46732" w:rsidRDefault="00A46732" w:rsidP="00003A83">
            <w:pPr>
              <w:autoSpaceDE w:val="0"/>
              <w:autoSpaceDN w:val="0"/>
              <w:adjustRightInd w:val="0"/>
              <w:jc w:val="left"/>
              <w:rPr>
                <w:rFonts w:ascii="ＭＳ 明朝" w:eastAsia="ＭＳ 明朝" w:hAnsi="ＭＳ 明朝" w:cs="ＭＳ ゴシック"/>
                <w:spacing w:val="5"/>
                <w:kern w:val="0"/>
                <w:sz w:val="20"/>
                <w:szCs w:val="20"/>
                <w:lang w:val="ja-JP"/>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14:paraId="2AC1EEE4"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署長等</w:t>
            </w:r>
          </w:p>
        </w:tc>
        <w:tc>
          <w:tcPr>
            <w:tcW w:w="3395" w:type="dxa"/>
            <w:tcBorders>
              <w:top w:val="single" w:sz="6" w:space="0" w:color="auto"/>
              <w:left w:val="single" w:sz="6" w:space="0" w:color="auto"/>
              <w:bottom w:val="single" w:sz="6" w:space="0" w:color="auto"/>
              <w:right w:val="single" w:sz="6" w:space="0" w:color="auto"/>
            </w:tcBorders>
            <w:shd w:val="clear" w:color="auto" w:fill="FFFFFF"/>
          </w:tcPr>
          <w:p w14:paraId="6CF671F9"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現場指紋、足痕跡等送付簿</w:t>
            </w:r>
          </w:p>
        </w:tc>
        <w:tc>
          <w:tcPr>
            <w:tcW w:w="2716" w:type="dxa"/>
            <w:tcBorders>
              <w:top w:val="single" w:sz="6" w:space="0" w:color="auto"/>
              <w:left w:val="single" w:sz="6" w:space="0" w:color="auto"/>
              <w:bottom w:val="single" w:sz="6" w:space="0" w:color="auto"/>
              <w:right w:val="single" w:sz="6" w:space="0" w:color="auto"/>
            </w:tcBorders>
            <w:shd w:val="clear" w:color="auto" w:fill="FFFFFF"/>
          </w:tcPr>
          <w:p w14:paraId="457F52CB"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規程別記様式第</w:t>
            </w:r>
            <w:r w:rsidRPr="00A46732">
              <w:rPr>
                <w:rFonts w:ascii="ＭＳ 明朝" w:eastAsia="ＭＳ 明朝" w:hAnsi="ＭＳ 明朝" w:cs="ＭＳ ゴシック"/>
                <w:spacing w:val="5"/>
                <w:kern w:val="0"/>
                <w:sz w:val="20"/>
                <w:szCs w:val="20"/>
                <w:lang w:val="ja-JP"/>
              </w:rPr>
              <w:t>10</w:t>
            </w:r>
            <w:r w:rsidRPr="00A46732">
              <w:rPr>
                <w:rFonts w:ascii="ＭＳ 明朝" w:eastAsia="ＭＳ 明朝" w:hAnsi="ＭＳ 明朝" w:cs="ＭＳ ゴシック" w:hint="eastAsia"/>
                <w:spacing w:val="5"/>
                <w:kern w:val="0"/>
                <w:sz w:val="20"/>
                <w:szCs w:val="20"/>
                <w:lang w:val="ja-JP"/>
              </w:rPr>
              <w:t>号</w:t>
            </w:r>
          </w:p>
        </w:tc>
      </w:tr>
      <w:tr w:rsidR="00A46732" w:rsidRPr="00A46732" w14:paraId="20352D2B" w14:textId="77777777" w:rsidTr="00003A83">
        <w:tc>
          <w:tcPr>
            <w:tcW w:w="2037" w:type="dxa"/>
            <w:tcBorders>
              <w:top w:val="single" w:sz="6" w:space="0" w:color="auto"/>
              <w:left w:val="single" w:sz="6" w:space="0" w:color="auto"/>
              <w:bottom w:val="nil"/>
              <w:right w:val="single" w:sz="6" w:space="0" w:color="auto"/>
            </w:tcBorders>
            <w:shd w:val="clear" w:color="auto" w:fill="FFFFFF"/>
          </w:tcPr>
          <w:p w14:paraId="2735A12A"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照会等関係簿冊</w:t>
            </w:r>
          </w:p>
        </w:tc>
        <w:tc>
          <w:tcPr>
            <w:tcW w:w="1358" w:type="dxa"/>
            <w:tcBorders>
              <w:top w:val="single" w:sz="6" w:space="0" w:color="auto"/>
              <w:left w:val="single" w:sz="6" w:space="0" w:color="auto"/>
              <w:bottom w:val="nil"/>
              <w:right w:val="single" w:sz="6" w:space="0" w:color="auto"/>
            </w:tcBorders>
            <w:shd w:val="clear" w:color="auto" w:fill="FFFFFF"/>
          </w:tcPr>
          <w:p w14:paraId="4F747E48"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鑑識課長</w:t>
            </w:r>
          </w:p>
        </w:tc>
        <w:tc>
          <w:tcPr>
            <w:tcW w:w="3395" w:type="dxa"/>
            <w:tcBorders>
              <w:top w:val="single" w:sz="6" w:space="0" w:color="auto"/>
              <w:left w:val="single" w:sz="6" w:space="0" w:color="auto"/>
              <w:bottom w:val="single" w:sz="6" w:space="0" w:color="auto"/>
              <w:right w:val="single" w:sz="6" w:space="0" w:color="auto"/>
            </w:tcBorders>
            <w:shd w:val="clear" w:color="auto" w:fill="FFFFFF"/>
          </w:tcPr>
          <w:p w14:paraId="431D6892"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警察庁及び他府県警察に対する遺留足跡・履物名称照会処理簿</w:t>
            </w:r>
          </w:p>
        </w:tc>
        <w:tc>
          <w:tcPr>
            <w:tcW w:w="2716" w:type="dxa"/>
            <w:tcBorders>
              <w:top w:val="single" w:sz="6" w:space="0" w:color="auto"/>
              <w:left w:val="single" w:sz="6" w:space="0" w:color="auto"/>
              <w:bottom w:val="single" w:sz="6" w:space="0" w:color="auto"/>
              <w:right w:val="single" w:sz="6" w:space="0" w:color="auto"/>
            </w:tcBorders>
            <w:shd w:val="clear" w:color="auto" w:fill="FFFFFF"/>
          </w:tcPr>
          <w:p w14:paraId="5A418FC4"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別記様式第</w:t>
            </w:r>
            <w:r w:rsidRPr="00A46732">
              <w:rPr>
                <w:rFonts w:ascii="ＭＳ 明朝" w:eastAsia="ＭＳ 明朝" w:hAnsi="ＭＳ 明朝" w:cs="ＭＳ ゴシック"/>
                <w:spacing w:val="5"/>
                <w:kern w:val="0"/>
                <w:sz w:val="20"/>
                <w:szCs w:val="20"/>
                <w:lang w:val="ja-JP"/>
              </w:rPr>
              <w:t>14</w:t>
            </w:r>
            <w:r w:rsidRPr="00A46732">
              <w:rPr>
                <w:rFonts w:ascii="ＭＳ 明朝" w:eastAsia="ＭＳ 明朝" w:hAnsi="ＭＳ 明朝" w:cs="ＭＳ ゴシック" w:hint="eastAsia"/>
                <w:spacing w:val="5"/>
                <w:kern w:val="0"/>
                <w:sz w:val="20"/>
                <w:szCs w:val="20"/>
                <w:lang w:val="ja-JP"/>
              </w:rPr>
              <w:t>号</w:t>
            </w:r>
          </w:p>
        </w:tc>
      </w:tr>
      <w:tr w:rsidR="00A46732" w:rsidRPr="00A46732" w14:paraId="3365BAC9" w14:textId="77777777" w:rsidTr="00003A83">
        <w:tc>
          <w:tcPr>
            <w:tcW w:w="2037" w:type="dxa"/>
            <w:tcBorders>
              <w:top w:val="nil"/>
              <w:left w:val="single" w:sz="6" w:space="0" w:color="auto"/>
              <w:bottom w:val="nil"/>
              <w:right w:val="single" w:sz="6" w:space="0" w:color="auto"/>
            </w:tcBorders>
            <w:shd w:val="clear" w:color="auto" w:fill="FFFFFF"/>
          </w:tcPr>
          <w:p w14:paraId="331291BB" w14:textId="77777777" w:rsidR="00A46732" w:rsidRPr="00A46732" w:rsidRDefault="00A46732" w:rsidP="00003A83">
            <w:pPr>
              <w:autoSpaceDE w:val="0"/>
              <w:autoSpaceDN w:val="0"/>
              <w:adjustRightInd w:val="0"/>
              <w:spacing w:line="296" w:lineRule="atLeast"/>
              <w:jc w:val="left"/>
              <w:rPr>
                <w:rFonts w:ascii="ＭＳ 明朝" w:eastAsia="ＭＳ 明朝" w:hAnsi="ＭＳ 明朝"/>
                <w:kern w:val="0"/>
                <w:sz w:val="20"/>
                <w:szCs w:val="20"/>
              </w:rPr>
            </w:pPr>
          </w:p>
        </w:tc>
        <w:tc>
          <w:tcPr>
            <w:tcW w:w="1358" w:type="dxa"/>
            <w:tcBorders>
              <w:top w:val="nil"/>
              <w:left w:val="single" w:sz="6" w:space="0" w:color="auto"/>
              <w:bottom w:val="nil"/>
              <w:right w:val="single" w:sz="6" w:space="0" w:color="auto"/>
            </w:tcBorders>
            <w:shd w:val="clear" w:color="auto" w:fill="FFFFFF"/>
          </w:tcPr>
          <w:p w14:paraId="6A6D74DE" w14:textId="77777777" w:rsidR="00A46732" w:rsidRPr="00A46732" w:rsidRDefault="00A46732" w:rsidP="00003A83">
            <w:pPr>
              <w:autoSpaceDE w:val="0"/>
              <w:autoSpaceDN w:val="0"/>
              <w:adjustRightInd w:val="0"/>
              <w:spacing w:line="296" w:lineRule="atLeast"/>
              <w:jc w:val="left"/>
              <w:rPr>
                <w:rFonts w:ascii="ＭＳ 明朝" w:eastAsia="ＭＳ 明朝" w:hAnsi="ＭＳ 明朝"/>
                <w:kern w:val="0"/>
                <w:sz w:val="20"/>
                <w:szCs w:val="20"/>
              </w:rPr>
            </w:pPr>
          </w:p>
        </w:tc>
        <w:tc>
          <w:tcPr>
            <w:tcW w:w="3395" w:type="dxa"/>
            <w:tcBorders>
              <w:top w:val="single" w:sz="6" w:space="0" w:color="auto"/>
              <w:left w:val="single" w:sz="6" w:space="0" w:color="auto"/>
              <w:bottom w:val="single" w:sz="6" w:space="0" w:color="auto"/>
              <w:right w:val="single" w:sz="6" w:space="0" w:color="auto"/>
            </w:tcBorders>
            <w:shd w:val="clear" w:color="auto" w:fill="FFFFFF"/>
          </w:tcPr>
          <w:p w14:paraId="042962DC"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警察庁及び他府県警察に対する被疑者足跡照会処理簿</w:t>
            </w:r>
          </w:p>
        </w:tc>
        <w:tc>
          <w:tcPr>
            <w:tcW w:w="2716" w:type="dxa"/>
            <w:tcBorders>
              <w:top w:val="single" w:sz="6" w:space="0" w:color="auto"/>
              <w:left w:val="single" w:sz="6" w:space="0" w:color="auto"/>
              <w:bottom w:val="single" w:sz="6" w:space="0" w:color="auto"/>
              <w:right w:val="single" w:sz="6" w:space="0" w:color="auto"/>
            </w:tcBorders>
            <w:shd w:val="clear" w:color="auto" w:fill="FFFFFF"/>
          </w:tcPr>
          <w:p w14:paraId="42C24F37"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別記様式第</w:t>
            </w:r>
            <w:r w:rsidRPr="00A46732">
              <w:rPr>
                <w:rFonts w:ascii="ＭＳ 明朝" w:eastAsia="ＭＳ 明朝" w:hAnsi="ＭＳ 明朝" w:cs="ＭＳ ゴシック"/>
                <w:spacing w:val="5"/>
                <w:kern w:val="0"/>
                <w:sz w:val="20"/>
                <w:szCs w:val="20"/>
                <w:lang w:val="ja-JP"/>
              </w:rPr>
              <w:t>15</w:t>
            </w:r>
            <w:r w:rsidRPr="00A46732">
              <w:rPr>
                <w:rFonts w:ascii="ＭＳ 明朝" w:eastAsia="ＭＳ 明朝" w:hAnsi="ＭＳ 明朝" w:cs="ＭＳ ゴシック" w:hint="eastAsia"/>
                <w:spacing w:val="5"/>
                <w:kern w:val="0"/>
                <w:sz w:val="20"/>
                <w:szCs w:val="20"/>
                <w:lang w:val="ja-JP"/>
              </w:rPr>
              <w:t>号</w:t>
            </w:r>
          </w:p>
        </w:tc>
      </w:tr>
      <w:tr w:rsidR="00A46732" w:rsidRPr="00A46732" w14:paraId="5ACB0370" w14:textId="77777777" w:rsidTr="00003A83">
        <w:tc>
          <w:tcPr>
            <w:tcW w:w="2037" w:type="dxa"/>
            <w:tcBorders>
              <w:top w:val="nil"/>
              <w:left w:val="single" w:sz="6" w:space="0" w:color="auto"/>
              <w:bottom w:val="nil"/>
              <w:right w:val="single" w:sz="6" w:space="0" w:color="auto"/>
            </w:tcBorders>
            <w:shd w:val="clear" w:color="auto" w:fill="FFFFFF"/>
          </w:tcPr>
          <w:p w14:paraId="60BB87A3" w14:textId="77777777" w:rsidR="00A46732" w:rsidRPr="00A46732" w:rsidRDefault="00A46732" w:rsidP="00003A83">
            <w:pPr>
              <w:autoSpaceDE w:val="0"/>
              <w:autoSpaceDN w:val="0"/>
              <w:adjustRightInd w:val="0"/>
              <w:spacing w:line="296" w:lineRule="atLeast"/>
              <w:jc w:val="left"/>
              <w:rPr>
                <w:rFonts w:ascii="ＭＳ 明朝" w:eastAsia="ＭＳ 明朝" w:hAnsi="ＭＳ 明朝"/>
                <w:kern w:val="0"/>
                <w:sz w:val="20"/>
                <w:szCs w:val="20"/>
              </w:rPr>
            </w:pPr>
          </w:p>
        </w:tc>
        <w:tc>
          <w:tcPr>
            <w:tcW w:w="1358" w:type="dxa"/>
            <w:tcBorders>
              <w:top w:val="nil"/>
              <w:left w:val="single" w:sz="6" w:space="0" w:color="auto"/>
              <w:bottom w:val="nil"/>
              <w:right w:val="single" w:sz="6" w:space="0" w:color="auto"/>
            </w:tcBorders>
            <w:shd w:val="clear" w:color="auto" w:fill="FFFFFF"/>
          </w:tcPr>
          <w:p w14:paraId="154F5128" w14:textId="77777777" w:rsidR="00A46732" w:rsidRPr="00A46732" w:rsidRDefault="00A46732" w:rsidP="00003A83">
            <w:pPr>
              <w:autoSpaceDE w:val="0"/>
              <w:autoSpaceDN w:val="0"/>
              <w:adjustRightInd w:val="0"/>
              <w:spacing w:line="296" w:lineRule="atLeast"/>
              <w:jc w:val="left"/>
              <w:rPr>
                <w:rFonts w:ascii="ＭＳ 明朝" w:eastAsia="ＭＳ 明朝" w:hAnsi="ＭＳ 明朝"/>
                <w:kern w:val="0"/>
                <w:sz w:val="20"/>
                <w:szCs w:val="20"/>
              </w:rPr>
            </w:pPr>
          </w:p>
        </w:tc>
        <w:tc>
          <w:tcPr>
            <w:tcW w:w="3395" w:type="dxa"/>
            <w:tcBorders>
              <w:top w:val="single" w:sz="6" w:space="0" w:color="auto"/>
              <w:left w:val="single" w:sz="6" w:space="0" w:color="auto"/>
              <w:bottom w:val="single" w:sz="6" w:space="0" w:color="auto"/>
              <w:right w:val="single" w:sz="6" w:space="0" w:color="auto"/>
            </w:tcBorders>
            <w:shd w:val="clear" w:color="auto" w:fill="FFFFFF"/>
          </w:tcPr>
          <w:p w14:paraId="1EE93650"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他府県警察からの遺留足跡・被疑者足跡照会受理簿</w:t>
            </w:r>
          </w:p>
        </w:tc>
        <w:tc>
          <w:tcPr>
            <w:tcW w:w="2716" w:type="dxa"/>
            <w:tcBorders>
              <w:top w:val="single" w:sz="6" w:space="0" w:color="auto"/>
              <w:left w:val="single" w:sz="6" w:space="0" w:color="auto"/>
              <w:bottom w:val="single" w:sz="6" w:space="0" w:color="auto"/>
              <w:right w:val="single" w:sz="6" w:space="0" w:color="auto"/>
            </w:tcBorders>
            <w:shd w:val="clear" w:color="auto" w:fill="FFFFFF"/>
          </w:tcPr>
          <w:p w14:paraId="73D5592D"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別記様式第</w:t>
            </w:r>
            <w:r w:rsidRPr="00A46732">
              <w:rPr>
                <w:rFonts w:ascii="ＭＳ 明朝" w:eastAsia="ＭＳ 明朝" w:hAnsi="ＭＳ 明朝" w:cs="ＭＳ ゴシック"/>
                <w:spacing w:val="5"/>
                <w:kern w:val="0"/>
                <w:sz w:val="20"/>
                <w:szCs w:val="20"/>
                <w:lang w:val="ja-JP"/>
              </w:rPr>
              <w:t>16</w:t>
            </w:r>
            <w:r w:rsidRPr="00A46732">
              <w:rPr>
                <w:rFonts w:ascii="ＭＳ 明朝" w:eastAsia="ＭＳ 明朝" w:hAnsi="ＭＳ 明朝" w:cs="ＭＳ ゴシック" w:hint="eastAsia"/>
                <w:spacing w:val="5"/>
                <w:kern w:val="0"/>
                <w:sz w:val="20"/>
                <w:szCs w:val="20"/>
                <w:lang w:val="ja-JP"/>
              </w:rPr>
              <w:t>号</w:t>
            </w:r>
          </w:p>
        </w:tc>
      </w:tr>
      <w:tr w:rsidR="00A46732" w:rsidRPr="00A46732" w14:paraId="56AC69A7" w14:textId="77777777" w:rsidTr="00003A83">
        <w:tc>
          <w:tcPr>
            <w:tcW w:w="2037" w:type="dxa"/>
            <w:tcBorders>
              <w:top w:val="nil"/>
              <w:left w:val="single" w:sz="6" w:space="0" w:color="auto"/>
              <w:bottom w:val="nil"/>
              <w:right w:val="single" w:sz="6" w:space="0" w:color="auto"/>
            </w:tcBorders>
            <w:shd w:val="clear" w:color="auto" w:fill="FFFFFF"/>
          </w:tcPr>
          <w:p w14:paraId="394FD5B3" w14:textId="77777777" w:rsidR="00A46732" w:rsidRPr="00A46732" w:rsidRDefault="00A46732" w:rsidP="00003A83">
            <w:pPr>
              <w:autoSpaceDE w:val="0"/>
              <w:autoSpaceDN w:val="0"/>
              <w:adjustRightInd w:val="0"/>
              <w:spacing w:line="296" w:lineRule="atLeast"/>
              <w:jc w:val="left"/>
              <w:rPr>
                <w:rFonts w:ascii="ＭＳ 明朝" w:eastAsia="ＭＳ 明朝" w:hAnsi="ＭＳ 明朝"/>
                <w:kern w:val="0"/>
                <w:sz w:val="20"/>
                <w:szCs w:val="20"/>
              </w:rPr>
            </w:pPr>
          </w:p>
        </w:tc>
        <w:tc>
          <w:tcPr>
            <w:tcW w:w="1358" w:type="dxa"/>
            <w:tcBorders>
              <w:top w:val="nil"/>
              <w:left w:val="single" w:sz="6" w:space="0" w:color="auto"/>
              <w:bottom w:val="nil"/>
              <w:right w:val="single" w:sz="6" w:space="0" w:color="auto"/>
            </w:tcBorders>
            <w:shd w:val="clear" w:color="auto" w:fill="FFFFFF"/>
          </w:tcPr>
          <w:p w14:paraId="46C61117" w14:textId="77777777" w:rsidR="00A46732" w:rsidRPr="00A46732" w:rsidRDefault="00A46732" w:rsidP="00003A83">
            <w:pPr>
              <w:autoSpaceDE w:val="0"/>
              <w:autoSpaceDN w:val="0"/>
              <w:adjustRightInd w:val="0"/>
              <w:spacing w:line="296" w:lineRule="atLeast"/>
              <w:jc w:val="left"/>
              <w:rPr>
                <w:rFonts w:ascii="ＭＳ 明朝" w:eastAsia="ＭＳ 明朝" w:hAnsi="ＭＳ 明朝"/>
                <w:kern w:val="0"/>
                <w:sz w:val="20"/>
                <w:szCs w:val="20"/>
              </w:rPr>
            </w:pPr>
          </w:p>
        </w:tc>
        <w:tc>
          <w:tcPr>
            <w:tcW w:w="3395" w:type="dxa"/>
            <w:tcBorders>
              <w:top w:val="single" w:sz="6" w:space="0" w:color="auto"/>
              <w:left w:val="single" w:sz="6" w:space="0" w:color="auto"/>
              <w:bottom w:val="single" w:sz="6" w:space="0" w:color="auto"/>
              <w:right w:val="single" w:sz="6" w:space="0" w:color="auto"/>
            </w:tcBorders>
            <w:shd w:val="clear" w:color="auto" w:fill="FFFFFF"/>
          </w:tcPr>
          <w:p w14:paraId="378A69C3"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足跡手配・解除経過簿</w:t>
            </w:r>
          </w:p>
        </w:tc>
        <w:tc>
          <w:tcPr>
            <w:tcW w:w="2716" w:type="dxa"/>
            <w:tcBorders>
              <w:top w:val="single" w:sz="6" w:space="0" w:color="auto"/>
              <w:left w:val="single" w:sz="6" w:space="0" w:color="auto"/>
              <w:bottom w:val="single" w:sz="6" w:space="0" w:color="auto"/>
              <w:right w:val="single" w:sz="6" w:space="0" w:color="auto"/>
            </w:tcBorders>
            <w:shd w:val="clear" w:color="auto" w:fill="FFFFFF"/>
          </w:tcPr>
          <w:p w14:paraId="54081F7A"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別記様式第</w:t>
            </w:r>
            <w:r w:rsidRPr="00A46732">
              <w:rPr>
                <w:rFonts w:ascii="ＭＳ 明朝" w:eastAsia="ＭＳ 明朝" w:hAnsi="ＭＳ 明朝" w:cs="ＭＳ ゴシック"/>
                <w:spacing w:val="5"/>
                <w:kern w:val="0"/>
                <w:sz w:val="20"/>
                <w:szCs w:val="20"/>
                <w:lang w:val="ja-JP"/>
              </w:rPr>
              <w:t>17</w:t>
            </w:r>
            <w:r w:rsidRPr="00A46732">
              <w:rPr>
                <w:rFonts w:ascii="ＭＳ 明朝" w:eastAsia="ＭＳ 明朝" w:hAnsi="ＭＳ 明朝" w:cs="ＭＳ ゴシック" w:hint="eastAsia"/>
                <w:spacing w:val="5"/>
                <w:kern w:val="0"/>
                <w:sz w:val="20"/>
                <w:szCs w:val="20"/>
                <w:lang w:val="ja-JP"/>
              </w:rPr>
              <w:t>号</w:t>
            </w:r>
          </w:p>
        </w:tc>
      </w:tr>
      <w:tr w:rsidR="00A46732" w:rsidRPr="00A46732" w14:paraId="58156659" w14:textId="77777777" w:rsidTr="00003A83">
        <w:tc>
          <w:tcPr>
            <w:tcW w:w="2037" w:type="dxa"/>
            <w:tcBorders>
              <w:top w:val="nil"/>
              <w:left w:val="single" w:sz="6" w:space="0" w:color="auto"/>
              <w:bottom w:val="nil"/>
              <w:right w:val="single" w:sz="6" w:space="0" w:color="auto"/>
            </w:tcBorders>
            <w:shd w:val="clear" w:color="auto" w:fill="FFFFFF"/>
          </w:tcPr>
          <w:p w14:paraId="2F5E1FCF" w14:textId="77777777" w:rsidR="00A46732" w:rsidRPr="00A46732" w:rsidRDefault="00A46732" w:rsidP="00003A83">
            <w:pPr>
              <w:autoSpaceDE w:val="0"/>
              <w:autoSpaceDN w:val="0"/>
              <w:adjustRightInd w:val="0"/>
              <w:spacing w:line="296" w:lineRule="atLeast"/>
              <w:jc w:val="left"/>
              <w:rPr>
                <w:rFonts w:ascii="ＭＳ 明朝" w:eastAsia="ＭＳ 明朝" w:hAnsi="ＭＳ 明朝"/>
                <w:kern w:val="0"/>
                <w:sz w:val="20"/>
                <w:szCs w:val="20"/>
              </w:rPr>
            </w:pPr>
          </w:p>
        </w:tc>
        <w:tc>
          <w:tcPr>
            <w:tcW w:w="1358" w:type="dxa"/>
            <w:tcBorders>
              <w:top w:val="nil"/>
              <w:left w:val="single" w:sz="6" w:space="0" w:color="auto"/>
              <w:bottom w:val="single" w:sz="6" w:space="0" w:color="auto"/>
              <w:right w:val="single" w:sz="6" w:space="0" w:color="auto"/>
            </w:tcBorders>
            <w:shd w:val="clear" w:color="auto" w:fill="FFFFFF"/>
          </w:tcPr>
          <w:p w14:paraId="48F71081" w14:textId="77777777" w:rsidR="00A46732" w:rsidRPr="00A46732" w:rsidRDefault="00A46732" w:rsidP="00003A83">
            <w:pPr>
              <w:autoSpaceDE w:val="0"/>
              <w:autoSpaceDN w:val="0"/>
              <w:adjustRightInd w:val="0"/>
              <w:spacing w:line="296" w:lineRule="atLeast"/>
              <w:jc w:val="left"/>
              <w:rPr>
                <w:rFonts w:ascii="ＭＳ 明朝" w:eastAsia="ＭＳ 明朝" w:hAnsi="ＭＳ 明朝"/>
                <w:kern w:val="0"/>
                <w:sz w:val="20"/>
                <w:szCs w:val="20"/>
              </w:rPr>
            </w:pPr>
          </w:p>
        </w:tc>
        <w:tc>
          <w:tcPr>
            <w:tcW w:w="3395" w:type="dxa"/>
            <w:tcBorders>
              <w:top w:val="single" w:sz="6" w:space="0" w:color="auto"/>
              <w:left w:val="single" w:sz="6" w:space="0" w:color="auto"/>
              <w:bottom w:val="single" w:sz="6" w:space="0" w:color="auto"/>
              <w:right w:val="single" w:sz="6" w:space="0" w:color="auto"/>
            </w:tcBorders>
            <w:shd w:val="clear" w:color="auto" w:fill="FFFFFF"/>
          </w:tcPr>
          <w:p w14:paraId="49410991"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rPr>
            </w:pPr>
            <w:r w:rsidRPr="00A46732">
              <w:rPr>
                <w:rFonts w:ascii="ＭＳ 明朝" w:eastAsia="ＭＳ 明朝" w:hAnsi="ＭＳ 明朝" w:cs="ＭＳ ゴシック" w:hint="eastAsia"/>
                <w:spacing w:val="5"/>
                <w:kern w:val="0"/>
                <w:sz w:val="20"/>
                <w:szCs w:val="20"/>
                <w:lang w:val="ja-JP"/>
              </w:rPr>
              <w:t>被疑者足痕跡照会受理簿</w:t>
            </w:r>
          </w:p>
        </w:tc>
        <w:tc>
          <w:tcPr>
            <w:tcW w:w="2716" w:type="dxa"/>
            <w:tcBorders>
              <w:top w:val="single" w:sz="6" w:space="0" w:color="auto"/>
              <w:left w:val="single" w:sz="6" w:space="0" w:color="auto"/>
              <w:bottom w:val="single" w:sz="6" w:space="0" w:color="auto"/>
              <w:right w:val="single" w:sz="6" w:space="0" w:color="auto"/>
            </w:tcBorders>
            <w:shd w:val="clear" w:color="auto" w:fill="FFFFFF"/>
          </w:tcPr>
          <w:p w14:paraId="5F18DE4F"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別記様式第</w:t>
            </w:r>
            <w:r w:rsidRPr="00A46732">
              <w:rPr>
                <w:rFonts w:ascii="ＭＳ 明朝" w:eastAsia="ＭＳ 明朝" w:hAnsi="ＭＳ 明朝" w:cs="ＭＳ ゴシック"/>
                <w:spacing w:val="5"/>
                <w:kern w:val="0"/>
                <w:sz w:val="20"/>
                <w:szCs w:val="20"/>
                <w:lang w:val="ja-JP"/>
              </w:rPr>
              <w:t>18</w:t>
            </w:r>
            <w:r w:rsidRPr="00A46732">
              <w:rPr>
                <w:rFonts w:ascii="ＭＳ 明朝" w:eastAsia="ＭＳ 明朝" w:hAnsi="ＭＳ 明朝" w:cs="ＭＳ ゴシック" w:hint="eastAsia"/>
                <w:spacing w:val="5"/>
                <w:kern w:val="0"/>
                <w:sz w:val="20"/>
                <w:szCs w:val="20"/>
                <w:lang w:val="ja-JP"/>
              </w:rPr>
              <w:t>号</w:t>
            </w:r>
          </w:p>
        </w:tc>
      </w:tr>
      <w:tr w:rsidR="00A46732" w:rsidRPr="00A46732" w14:paraId="1CBF9006" w14:textId="77777777" w:rsidTr="00003A83">
        <w:tc>
          <w:tcPr>
            <w:tcW w:w="2037" w:type="dxa"/>
            <w:tcBorders>
              <w:top w:val="nil"/>
              <w:left w:val="single" w:sz="6" w:space="0" w:color="auto"/>
              <w:bottom w:val="single" w:sz="6" w:space="0" w:color="auto"/>
              <w:right w:val="single" w:sz="6" w:space="0" w:color="auto"/>
            </w:tcBorders>
            <w:shd w:val="clear" w:color="auto" w:fill="FFFFFF"/>
          </w:tcPr>
          <w:p w14:paraId="48044284" w14:textId="77777777" w:rsidR="00A46732" w:rsidRPr="00A46732" w:rsidRDefault="00A46732" w:rsidP="00003A83">
            <w:pPr>
              <w:autoSpaceDE w:val="0"/>
              <w:autoSpaceDN w:val="0"/>
              <w:adjustRightInd w:val="0"/>
              <w:spacing w:line="296" w:lineRule="atLeast"/>
              <w:jc w:val="left"/>
              <w:rPr>
                <w:rFonts w:ascii="ＭＳ 明朝" w:eastAsia="ＭＳ 明朝" w:hAnsi="ＭＳ 明朝"/>
                <w:kern w:val="0"/>
                <w:sz w:val="20"/>
                <w:szCs w:val="20"/>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14:paraId="6678A827"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署長等</w:t>
            </w:r>
          </w:p>
        </w:tc>
        <w:tc>
          <w:tcPr>
            <w:tcW w:w="3395" w:type="dxa"/>
            <w:tcBorders>
              <w:top w:val="single" w:sz="6" w:space="0" w:color="auto"/>
              <w:left w:val="single" w:sz="6" w:space="0" w:color="auto"/>
              <w:bottom w:val="single" w:sz="6" w:space="0" w:color="auto"/>
              <w:right w:val="single" w:sz="6" w:space="0" w:color="auto"/>
            </w:tcBorders>
            <w:shd w:val="clear" w:color="auto" w:fill="FFFFFF"/>
          </w:tcPr>
          <w:p w14:paraId="3DD7D714"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被疑者足痕跡照会処理簿</w:t>
            </w:r>
          </w:p>
        </w:tc>
        <w:tc>
          <w:tcPr>
            <w:tcW w:w="2716" w:type="dxa"/>
            <w:tcBorders>
              <w:top w:val="single" w:sz="6" w:space="0" w:color="auto"/>
              <w:left w:val="single" w:sz="6" w:space="0" w:color="auto"/>
              <w:bottom w:val="single" w:sz="6" w:space="0" w:color="auto"/>
              <w:right w:val="single" w:sz="6" w:space="0" w:color="auto"/>
            </w:tcBorders>
            <w:shd w:val="clear" w:color="auto" w:fill="FFFFFF"/>
          </w:tcPr>
          <w:p w14:paraId="1C62FE39"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別記様式第</w:t>
            </w:r>
            <w:r w:rsidRPr="00A46732">
              <w:rPr>
                <w:rFonts w:ascii="ＭＳ 明朝" w:eastAsia="ＭＳ 明朝" w:hAnsi="ＭＳ 明朝" w:cs="ＭＳ ゴシック"/>
                <w:spacing w:val="5"/>
                <w:kern w:val="0"/>
                <w:sz w:val="20"/>
                <w:szCs w:val="20"/>
                <w:lang w:val="ja-JP"/>
              </w:rPr>
              <w:t>19</w:t>
            </w:r>
            <w:r w:rsidRPr="00A46732">
              <w:rPr>
                <w:rFonts w:ascii="ＭＳ 明朝" w:eastAsia="ＭＳ 明朝" w:hAnsi="ＭＳ 明朝" w:cs="ＭＳ ゴシック" w:hint="eastAsia"/>
                <w:spacing w:val="5"/>
                <w:kern w:val="0"/>
                <w:sz w:val="20"/>
                <w:szCs w:val="20"/>
                <w:lang w:val="ja-JP"/>
              </w:rPr>
              <w:t>号</w:t>
            </w:r>
          </w:p>
        </w:tc>
      </w:tr>
      <w:tr w:rsidR="00A46732" w:rsidRPr="00A46732" w14:paraId="04118DA1" w14:textId="77777777" w:rsidTr="00003A83">
        <w:tc>
          <w:tcPr>
            <w:tcW w:w="2037" w:type="dxa"/>
            <w:tcBorders>
              <w:top w:val="single" w:sz="6" w:space="0" w:color="auto"/>
              <w:left w:val="single" w:sz="6" w:space="0" w:color="auto"/>
              <w:bottom w:val="single" w:sz="6" w:space="0" w:color="auto"/>
              <w:right w:val="single" w:sz="6" w:space="0" w:color="auto"/>
            </w:tcBorders>
            <w:shd w:val="clear" w:color="auto" w:fill="FFFFFF"/>
          </w:tcPr>
          <w:p w14:paraId="7C04FC4F"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足紋関係簿冊</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14:paraId="66506380"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鑑識課長</w:t>
            </w:r>
          </w:p>
        </w:tc>
        <w:tc>
          <w:tcPr>
            <w:tcW w:w="3395" w:type="dxa"/>
            <w:tcBorders>
              <w:top w:val="single" w:sz="6" w:space="0" w:color="auto"/>
              <w:left w:val="single" w:sz="6" w:space="0" w:color="auto"/>
              <w:bottom w:val="single" w:sz="6" w:space="0" w:color="auto"/>
              <w:right w:val="single" w:sz="6" w:space="0" w:color="auto"/>
            </w:tcBorders>
            <w:shd w:val="clear" w:color="auto" w:fill="FFFFFF"/>
          </w:tcPr>
          <w:p w14:paraId="350608A2"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足紋票受理簿</w:t>
            </w:r>
          </w:p>
        </w:tc>
        <w:tc>
          <w:tcPr>
            <w:tcW w:w="2716" w:type="dxa"/>
            <w:tcBorders>
              <w:top w:val="single" w:sz="6" w:space="0" w:color="auto"/>
              <w:left w:val="single" w:sz="6" w:space="0" w:color="auto"/>
              <w:bottom w:val="single" w:sz="6" w:space="0" w:color="auto"/>
              <w:right w:val="single" w:sz="6" w:space="0" w:color="auto"/>
            </w:tcBorders>
            <w:shd w:val="clear" w:color="auto" w:fill="FFFFFF"/>
          </w:tcPr>
          <w:p w14:paraId="4385EE3E"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別記様式第</w:t>
            </w:r>
            <w:r w:rsidRPr="00A46732">
              <w:rPr>
                <w:rFonts w:ascii="ＭＳ 明朝" w:eastAsia="ＭＳ 明朝" w:hAnsi="ＭＳ 明朝" w:cs="ＭＳ ゴシック"/>
                <w:spacing w:val="5"/>
                <w:kern w:val="0"/>
                <w:sz w:val="20"/>
                <w:szCs w:val="20"/>
                <w:lang w:val="ja-JP"/>
              </w:rPr>
              <w:t>20</w:t>
            </w:r>
            <w:r w:rsidRPr="00A46732">
              <w:rPr>
                <w:rFonts w:ascii="ＭＳ 明朝" w:eastAsia="ＭＳ 明朝" w:hAnsi="ＭＳ 明朝" w:cs="ＭＳ ゴシック" w:hint="eastAsia"/>
                <w:spacing w:val="5"/>
                <w:kern w:val="0"/>
                <w:sz w:val="20"/>
                <w:szCs w:val="20"/>
                <w:lang w:val="ja-JP"/>
              </w:rPr>
              <w:t>号</w:t>
            </w:r>
          </w:p>
        </w:tc>
      </w:tr>
      <w:tr w:rsidR="00A46732" w:rsidRPr="00A46732" w14:paraId="0351BB03" w14:textId="77777777" w:rsidTr="00003A83">
        <w:tc>
          <w:tcPr>
            <w:tcW w:w="2037" w:type="dxa"/>
            <w:tcBorders>
              <w:top w:val="single" w:sz="6" w:space="0" w:color="auto"/>
              <w:left w:val="single" w:sz="6" w:space="0" w:color="auto"/>
              <w:bottom w:val="nil"/>
              <w:right w:val="single" w:sz="6" w:space="0" w:color="auto"/>
            </w:tcBorders>
            <w:shd w:val="clear" w:color="auto" w:fill="FFFFFF"/>
          </w:tcPr>
          <w:p w14:paraId="30730972"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鑑定関係簿冊</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14:paraId="483E177B"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鑑識課長</w:t>
            </w:r>
          </w:p>
        </w:tc>
        <w:tc>
          <w:tcPr>
            <w:tcW w:w="3395" w:type="dxa"/>
            <w:tcBorders>
              <w:top w:val="single" w:sz="6" w:space="0" w:color="auto"/>
              <w:left w:val="single" w:sz="6" w:space="0" w:color="auto"/>
              <w:bottom w:val="single" w:sz="6" w:space="0" w:color="auto"/>
              <w:right w:val="single" w:sz="6" w:space="0" w:color="auto"/>
            </w:tcBorders>
            <w:shd w:val="clear" w:color="auto" w:fill="FFFFFF"/>
          </w:tcPr>
          <w:p w14:paraId="1117A4F3"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鑑定処理簿</w:t>
            </w:r>
          </w:p>
        </w:tc>
        <w:tc>
          <w:tcPr>
            <w:tcW w:w="2716" w:type="dxa"/>
            <w:tcBorders>
              <w:top w:val="single" w:sz="6" w:space="0" w:color="auto"/>
              <w:left w:val="single" w:sz="6" w:space="0" w:color="auto"/>
              <w:bottom w:val="single" w:sz="6" w:space="0" w:color="auto"/>
              <w:right w:val="single" w:sz="6" w:space="0" w:color="auto"/>
            </w:tcBorders>
            <w:shd w:val="clear" w:color="auto" w:fill="FFFFFF"/>
          </w:tcPr>
          <w:p w14:paraId="531FBAE5"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別記様式第</w:t>
            </w:r>
            <w:r w:rsidRPr="00A46732">
              <w:rPr>
                <w:rFonts w:ascii="ＭＳ 明朝" w:eastAsia="ＭＳ 明朝" w:hAnsi="ＭＳ 明朝" w:cs="ＭＳ ゴシック"/>
                <w:spacing w:val="5"/>
                <w:kern w:val="0"/>
                <w:sz w:val="20"/>
                <w:szCs w:val="20"/>
                <w:lang w:val="ja-JP"/>
              </w:rPr>
              <w:t>12</w:t>
            </w:r>
            <w:r w:rsidRPr="00A46732">
              <w:rPr>
                <w:rFonts w:ascii="ＭＳ 明朝" w:eastAsia="ＭＳ 明朝" w:hAnsi="ＭＳ 明朝" w:cs="ＭＳ ゴシック" w:hint="eastAsia"/>
                <w:spacing w:val="5"/>
                <w:kern w:val="0"/>
                <w:sz w:val="20"/>
                <w:szCs w:val="20"/>
                <w:lang w:val="ja-JP"/>
              </w:rPr>
              <w:t>号</w:t>
            </w:r>
          </w:p>
        </w:tc>
      </w:tr>
      <w:tr w:rsidR="00A46732" w:rsidRPr="00A46732" w14:paraId="04382D44" w14:textId="77777777" w:rsidTr="00003A83">
        <w:tc>
          <w:tcPr>
            <w:tcW w:w="2037" w:type="dxa"/>
            <w:tcBorders>
              <w:top w:val="nil"/>
              <w:left w:val="single" w:sz="6" w:space="0" w:color="auto"/>
              <w:bottom w:val="nil"/>
              <w:right w:val="single" w:sz="6" w:space="0" w:color="auto"/>
            </w:tcBorders>
            <w:shd w:val="clear" w:color="auto" w:fill="FFFFFF"/>
          </w:tcPr>
          <w:p w14:paraId="71801111" w14:textId="77777777" w:rsidR="00A46732" w:rsidRPr="00A46732" w:rsidRDefault="00A46732" w:rsidP="00003A83">
            <w:pPr>
              <w:autoSpaceDE w:val="0"/>
              <w:autoSpaceDN w:val="0"/>
              <w:adjustRightInd w:val="0"/>
              <w:spacing w:line="296" w:lineRule="atLeast"/>
              <w:jc w:val="left"/>
              <w:rPr>
                <w:rFonts w:ascii="ＭＳ 明朝" w:eastAsia="ＭＳ 明朝" w:hAnsi="ＭＳ 明朝"/>
                <w:kern w:val="0"/>
                <w:sz w:val="20"/>
                <w:szCs w:val="20"/>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14:paraId="591BB51C"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研究所長</w:t>
            </w:r>
          </w:p>
        </w:tc>
        <w:tc>
          <w:tcPr>
            <w:tcW w:w="3395" w:type="dxa"/>
            <w:tcBorders>
              <w:top w:val="single" w:sz="6" w:space="0" w:color="auto"/>
              <w:left w:val="single" w:sz="6" w:space="0" w:color="auto"/>
              <w:bottom w:val="single" w:sz="6" w:space="0" w:color="auto"/>
              <w:right w:val="single" w:sz="6" w:space="0" w:color="auto"/>
            </w:tcBorders>
            <w:shd w:val="clear" w:color="auto" w:fill="FFFFFF"/>
          </w:tcPr>
          <w:p w14:paraId="16FFCE5D"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鑑定受理簿</w:t>
            </w:r>
          </w:p>
        </w:tc>
        <w:tc>
          <w:tcPr>
            <w:tcW w:w="2716" w:type="dxa"/>
            <w:tcBorders>
              <w:top w:val="single" w:sz="6" w:space="0" w:color="auto"/>
              <w:left w:val="single" w:sz="6" w:space="0" w:color="auto"/>
              <w:bottom w:val="single" w:sz="6" w:space="0" w:color="auto"/>
              <w:right w:val="single" w:sz="6" w:space="0" w:color="auto"/>
            </w:tcBorders>
            <w:shd w:val="clear" w:color="auto" w:fill="FFFFFF"/>
          </w:tcPr>
          <w:p w14:paraId="6E9C7B6E"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鑑定要綱第３の規定により研究所長が定める様式</w:t>
            </w:r>
          </w:p>
        </w:tc>
      </w:tr>
      <w:tr w:rsidR="00A46732" w:rsidRPr="00A46732" w14:paraId="53F7BF6B" w14:textId="77777777" w:rsidTr="00003A83">
        <w:tc>
          <w:tcPr>
            <w:tcW w:w="2037" w:type="dxa"/>
            <w:tcBorders>
              <w:top w:val="nil"/>
              <w:left w:val="single" w:sz="6" w:space="0" w:color="auto"/>
              <w:bottom w:val="single" w:sz="6" w:space="0" w:color="auto"/>
              <w:right w:val="single" w:sz="6" w:space="0" w:color="auto"/>
            </w:tcBorders>
            <w:shd w:val="clear" w:color="auto" w:fill="FFFFFF"/>
          </w:tcPr>
          <w:p w14:paraId="7A2D3861" w14:textId="77777777" w:rsidR="00A46732" w:rsidRPr="00A46732" w:rsidRDefault="00A46732" w:rsidP="00003A83">
            <w:pPr>
              <w:autoSpaceDE w:val="0"/>
              <w:autoSpaceDN w:val="0"/>
              <w:adjustRightInd w:val="0"/>
              <w:spacing w:line="296" w:lineRule="atLeast"/>
              <w:jc w:val="left"/>
              <w:rPr>
                <w:rFonts w:ascii="ＭＳ 明朝" w:eastAsia="ＭＳ 明朝" w:hAnsi="ＭＳ 明朝"/>
                <w:kern w:val="0"/>
                <w:sz w:val="20"/>
                <w:szCs w:val="20"/>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14:paraId="33D8E7A9"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署長等</w:t>
            </w:r>
          </w:p>
        </w:tc>
        <w:tc>
          <w:tcPr>
            <w:tcW w:w="3395" w:type="dxa"/>
            <w:tcBorders>
              <w:top w:val="single" w:sz="6" w:space="0" w:color="auto"/>
              <w:left w:val="single" w:sz="6" w:space="0" w:color="auto"/>
              <w:bottom w:val="single" w:sz="6" w:space="0" w:color="auto"/>
              <w:right w:val="single" w:sz="6" w:space="0" w:color="auto"/>
            </w:tcBorders>
            <w:shd w:val="clear" w:color="auto" w:fill="FFFFFF"/>
          </w:tcPr>
          <w:p w14:paraId="233C1324"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鑑定嘱託書発信簿</w:t>
            </w:r>
          </w:p>
        </w:tc>
        <w:tc>
          <w:tcPr>
            <w:tcW w:w="2716" w:type="dxa"/>
            <w:tcBorders>
              <w:top w:val="single" w:sz="6" w:space="0" w:color="auto"/>
              <w:left w:val="single" w:sz="6" w:space="0" w:color="auto"/>
              <w:bottom w:val="single" w:sz="6" w:space="0" w:color="auto"/>
              <w:right w:val="single" w:sz="6" w:space="0" w:color="auto"/>
            </w:tcBorders>
            <w:shd w:val="clear" w:color="auto" w:fill="FFFFFF"/>
          </w:tcPr>
          <w:p w14:paraId="52B71043" w14:textId="77777777" w:rsidR="00A46732" w:rsidRPr="00A46732" w:rsidRDefault="00A46732" w:rsidP="00003A83">
            <w:pPr>
              <w:autoSpaceDE w:val="0"/>
              <w:autoSpaceDN w:val="0"/>
              <w:adjustRightInd w:val="0"/>
              <w:spacing w:line="296" w:lineRule="atLeast"/>
              <w:jc w:val="left"/>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鑑定要綱別記様式第３号</w:t>
            </w:r>
          </w:p>
        </w:tc>
      </w:tr>
    </w:tbl>
    <w:p w14:paraId="627746FB" w14:textId="77777777" w:rsidR="00A46732" w:rsidRPr="00A46732" w:rsidRDefault="00A46732" w:rsidP="00A46732">
      <w:pPr>
        <w:autoSpaceDE w:val="0"/>
        <w:autoSpaceDN w:val="0"/>
        <w:adjustRightInd w:val="0"/>
        <w:spacing w:line="296" w:lineRule="atLeast"/>
        <w:ind w:left="22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第</w:t>
      </w:r>
      <w:r w:rsidRPr="00A46732">
        <w:rPr>
          <w:rFonts w:ascii="ＭＳ 明朝" w:eastAsia="ＭＳ 明朝" w:hAnsi="ＭＳ 明朝" w:cs="ＭＳ ゴシック"/>
          <w:spacing w:val="5"/>
          <w:kern w:val="0"/>
          <w:sz w:val="20"/>
          <w:szCs w:val="20"/>
          <w:lang w:val="ja-JP"/>
        </w:rPr>
        <w:t>24</w:t>
      </w:r>
      <w:r w:rsidRPr="00A46732">
        <w:rPr>
          <w:rFonts w:ascii="ＭＳ 明朝" w:eastAsia="ＭＳ 明朝" w:hAnsi="ＭＳ 明朝" w:cs="ＭＳ ゴシック" w:hint="eastAsia"/>
          <w:spacing w:val="5"/>
          <w:kern w:val="0"/>
          <w:sz w:val="20"/>
          <w:szCs w:val="20"/>
          <w:lang w:val="ja-JP"/>
        </w:rPr>
        <w:t xml:space="preserve">　経過措置</w:t>
      </w:r>
    </w:p>
    <w:p w14:paraId="14EB0698" w14:textId="77777777" w:rsidR="00A46732"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１　この例規通達の施行の際現にこの例規通達による改正前の足こん跡取扱要綱の規定により作成された足こん跡に関する資料は、改正後の足痕跡取扱要綱の規定により作成されたものとみなす。</w:t>
      </w:r>
    </w:p>
    <w:p w14:paraId="1768AEEB" w14:textId="77777777" w:rsidR="00A04246" w:rsidRPr="00A46732" w:rsidRDefault="00A46732" w:rsidP="00A46732">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46732">
        <w:rPr>
          <w:rFonts w:ascii="ＭＳ 明朝" w:eastAsia="ＭＳ 明朝" w:hAnsi="ＭＳ 明朝" w:cs="ＭＳ ゴシック" w:hint="eastAsia"/>
          <w:spacing w:val="5"/>
          <w:kern w:val="0"/>
          <w:sz w:val="20"/>
          <w:szCs w:val="20"/>
          <w:lang w:val="ja-JP"/>
        </w:rPr>
        <w:t>２　「足痕跡取扱要綱の一部改正について」（令和５年３月</w:t>
      </w:r>
      <w:r w:rsidRPr="00A46732">
        <w:rPr>
          <w:rFonts w:ascii="ＭＳ 明朝" w:eastAsia="ＭＳ 明朝" w:hAnsi="ＭＳ 明朝" w:cs="ＭＳ ゴシック"/>
          <w:spacing w:val="5"/>
          <w:kern w:val="0"/>
          <w:sz w:val="20"/>
          <w:szCs w:val="20"/>
          <w:lang w:val="ja-JP"/>
        </w:rPr>
        <w:t>24</w:t>
      </w:r>
      <w:r w:rsidRPr="00A46732">
        <w:rPr>
          <w:rFonts w:ascii="ＭＳ 明朝" w:eastAsia="ＭＳ 明朝" w:hAnsi="ＭＳ 明朝" w:cs="ＭＳ ゴシック" w:hint="eastAsia"/>
          <w:spacing w:val="5"/>
          <w:kern w:val="0"/>
          <w:sz w:val="20"/>
          <w:szCs w:val="20"/>
          <w:lang w:val="ja-JP"/>
        </w:rPr>
        <w:t>日例規（識）第</w:t>
      </w:r>
      <w:r w:rsidRPr="00A46732">
        <w:rPr>
          <w:rFonts w:ascii="ＭＳ 明朝" w:eastAsia="ＭＳ 明朝" w:hAnsi="ＭＳ 明朝" w:cs="ＭＳ ゴシック"/>
          <w:spacing w:val="5"/>
          <w:kern w:val="0"/>
          <w:sz w:val="20"/>
          <w:szCs w:val="20"/>
          <w:lang w:val="ja-JP"/>
        </w:rPr>
        <w:t>30</w:t>
      </w:r>
      <w:r w:rsidRPr="00A46732">
        <w:rPr>
          <w:rFonts w:ascii="ＭＳ 明朝" w:eastAsia="ＭＳ 明朝" w:hAnsi="ＭＳ 明朝" w:cs="ＭＳ ゴシック" w:hint="eastAsia"/>
          <w:spacing w:val="5"/>
          <w:kern w:val="0"/>
          <w:sz w:val="20"/>
          <w:szCs w:val="20"/>
          <w:lang w:val="ja-JP"/>
        </w:rPr>
        <w:t>号）の実施の際現に改正前の足痕跡取扱要綱の規定により作成された足痕跡送付・保管袋で残存するものは、改正後の足痕跡取扱要綱の定めにかかわらず、所要の補正を行った上、当分の間使用することができる。</w:t>
      </w:r>
    </w:p>
    <w:sectPr w:rsidR="00A04246" w:rsidRPr="00A46732">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F01AA" w14:textId="77777777" w:rsidR="00AF5EFF" w:rsidRDefault="00AF5EFF" w:rsidP="00965A1D">
      <w:r>
        <w:separator/>
      </w:r>
    </w:p>
  </w:endnote>
  <w:endnote w:type="continuationSeparator" w:id="0">
    <w:p w14:paraId="58D96FEA" w14:textId="77777777" w:rsidR="00AF5EFF" w:rsidRDefault="00AF5EFF" w:rsidP="0096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1DDD3" w14:textId="77777777" w:rsidR="00AF5EFF" w:rsidRDefault="00AF5EFF" w:rsidP="00965A1D">
      <w:r>
        <w:separator/>
      </w:r>
    </w:p>
  </w:footnote>
  <w:footnote w:type="continuationSeparator" w:id="0">
    <w:p w14:paraId="3035C723" w14:textId="77777777" w:rsidR="00AF5EFF" w:rsidRDefault="00AF5EFF" w:rsidP="00965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59"/>
    <w:rsid w:val="00004DE9"/>
    <w:rsid w:val="00085521"/>
    <w:rsid w:val="000D6059"/>
    <w:rsid w:val="0025737F"/>
    <w:rsid w:val="002C4834"/>
    <w:rsid w:val="00484B64"/>
    <w:rsid w:val="00500F7A"/>
    <w:rsid w:val="006665C0"/>
    <w:rsid w:val="00835364"/>
    <w:rsid w:val="008D291C"/>
    <w:rsid w:val="0095377F"/>
    <w:rsid w:val="00965A1D"/>
    <w:rsid w:val="009F371F"/>
    <w:rsid w:val="00A04246"/>
    <w:rsid w:val="00A34254"/>
    <w:rsid w:val="00A46732"/>
    <w:rsid w:val="00A520EF"/>
    <w:rsid w:val="00A75D59"/>
    <w:rsid w:val="00AF5EFF"/>
    <w:rsid w:val="00B043DE"/>
    <w:rsid w:val="00C64771"/>
    <w:rsid w:val="00EE4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6CC459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A1D"/>
    <w:pPr>
      <w:tabs>
        <w:tab w:val="center" w:pos="4252"/>
        <w:tab w:val="right" w:pos="8504"/>
      </w:tabs>
      <w:snapToGrid w:val="0"/>
    </w:pPr>
  </w:style>
  <w:style w:type="character" w:customStyle="1" w:styleId="a4">
    <w:name w:val="ヘッダー (文字)"/>
    <w:basedOn w:val="a0"/>
    <w:link w:val="a3"/>
    <w:uiPriority w:val="99"/>
    <w:rsid w:val="00965A1D"/>
    <w:rPr>
      <w:szCs w:val="22"/>
    </w:rPr>
  </w:style>
  <w:style w:type="paragraph" w:styleId="a5">
    <w:name w:val="footer"/>
    <w:basedOn w:val="a"/>
    <w:link w:val="a6"/>
    <w:uiPriority w:val="99"/>
    <w:unhideWhenUsed/>
    <w:rsid w:val="00965A1D"/>
    <w:pPr>
      <w:tabs>
        <w:tab w:val="center" w:pos="4252"/>
        <w:tab w:val="right" w:pos="8504"/>
      </w:tabs>
      <w:snapToGrid w:val="0"/>
    </w:pPr>
  </w:style>
  <w:style w:type="character" w:customStyle="1" w:styleId="a6">
    <w:name w:val="フッター (文字)"/>
    <w:basedOn w:val="a0"/>
    <w:link w:val="a5"/>
    <w:uiPriority w:val="99"/>
    <w:rsid w:val="00965A1D"/>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7394</Words>
  <Characters>7460</Characters>
  <Application>Microsoft Office Word</Application>
  <DocSecurity>4</DocSecurity>
  <Lines>300</Lines>
  <Paragraphs>164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2024-03-08T06:12:00Z</dcterms:created>
  <dcterms:modified xsi:type="dcterms:W3CDTF">2024-03-08T06:12:00Z</dcterms:modified>
</cp:coreProperties>
</file>