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9F6D6" w14:textId="77777777" w:rsidR="00835364" w:rsidRDefault="00835364">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大阪府警察捜査用似顔絵作成及び保存に関する要領の制定について</w:t>
      </w:r>
    </w:p>
    <w:p w14:paraId="12AF2A1D" w14:textId="77777777" w:rsidR="00835364" w:rsidRDefault="0083536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w:t>
      </w:r>
    </w:p>
    <w:p w14:paraId="64EF611E" w14:textId="77777777" w:rsidR="00835364" w:rsidRDefault="0083536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例規（識）第</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号</w:t>
      </w:r>
    </w:p>
    <w:p w14:paraId="4E6D99C8" w14:textId="77777777" w:rsidR="00835364" w:rsidRDefault="00835364">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835364" w14:paraId="185173C6" w14:textId="77777777">
        <w:tc>
          <w:tcPr>
            <w:tcW w:w="200" w:type="dxa"/>
            <w:tcBorders>
              <w:top w:val="nil"/>
              <w:left w:val="nil"/>
              <w:bottom w:val="nil"/>
              <w:right w:val="nil"/>
            </w:tcBorders>
          </w:tcPr>
          <w:p w14:paraId="5DB17E59" w14:textId="77777777" w:rsidR="00835364" w:rsidRDefault="00835364">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14:paraId="7D48FD5C" w14:textId="77777777" w:rsidR="00835364" w:rsidRDefault="0083536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14:paraId="742CBB3D" w14:textId="77777777" w:rsidR="00835364" w:rsidRDefault="009F371F">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令和５</w:t>
            </w:r>
            <w:r w:rsidR="00835364">
              <w:rPr>
                <w:rFonts w:ascii="ＭＳ 明朝" w:eastAsia="ＭＳ 明朝" w:cs="ＭＳ 明朝" w:hint="eastAsia"/>
                <w:color w:val="000000"/>
                <w:spacing w:val="10"/>
                <w:kern w:val="0"/>
                <w:sz w:val="20"/>
                <w:szCs w:val="20"/>
              </w:rPr>
              <w:t>年</w:t>
            </w:r>
            <w:r>
              <w:rPr>
                <w:rFonts w:ascii="ＭＳ 明朝" w:eastAsia="ＭＳ 明朝" w:cs="ＭＳ 明朝" w:hint="eastAsia"/>
                <w:color w:val="000000"/>
                <w:spacing w:val="10"/>
                <w:kern w:val="0"/>
                <w:sz w:val="20"/>
                <w:szCs w:val="20"/>
              </w:rPr>
              <w:t>１</w:t>
            </w:r>
            <w:r w:rsidR="00835364">
              <w:rPr>
                <w:rFonts w:ascii="ＭＳ 明朝" w:eastAsia="ＭＳ 明朝" w:cs="ＭＳ 明朝" w:hint="eastAsia"/>
                <w:color w:val="000000"/>
                <w:spacing w:val="10"/>
                <w:kern w:val="0"/>
                <w:sz w:val="20"/>
                <w:szCs w:val="20"/>
              </w:rPr>
              <w:t>月</w:t>
            </w:r>
            <w:r w:rsidR="00835364">
              <w:rPr>
                <w:rFonts w:ascii="ＭＳ 明朝" w:eastAsia="ＭＳ 明朝" w:cs="ＭＳ 明朝"/>
                <w:color w:val="000000"/>
                <w:spacing w:val="10"/>
                <w:kern w:val="0"/>
                <w:sz w:val="20"/>
                <w:szCs w:val="20"/>
              </w:rPr>
              <w:t>2</w:t>
            </w:r>
            <w:r>
              <w:rPr>
                <w:rFonts w:ascii="ＭＳ 明朝" w:eastAsia="ＭＳ 明朝" w:cs="ＭＳ 明朝"/>
                <w:color w:val="000000"/>
                <w:spacing w:val="10"/>
                <w:kern w:val="0"/>
                <w:sz w:val="20"/>
                <w:szCs w:val="20"/>
              </w:rPr>
              <w:t>7</w:t>
            </w:r>
            <w:r w:rsidR="00835364">
              <w:rPr>
                <w:rFonts w:ascii="ＭＳ 明朝" w:eastAsia="ＭＳ 明朝" w:cs="ＭＳ 明朝" w:hint="eastAsia"/>
                <w:color w:val="000000"/>
                <w:spacing w:val="10"/>
                <w:kern w:val="0"/>
                <w:sz w:val="20"/>
                <w:szCs w:val="20"/>
              </w:rPr>
              <w:t>日例規（識）第</w:t>
            </w:r>
            <w:r>
              <w:rPr>
                <w:rFonts w:ascii="ＭＳ 明朝" w:eastAsia="ＭＳ 明朝" w:cs="ＭＳ 明朝" w:hint="eastAsia"/>
                <w:color w:val="000000"/>
                <w:spacing w:val="10"/>
                <w:kern w:val="0"/>
                <w:sz w:val="20"/>
                <w:szCs w:val="20"/>
              </w:rPr>
              <w:t>６</w:t>
            </w:r>
            <w:r w:rsidR="00835364">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14:paraId="73180712" w14:textId="77777777" w:rsidR="00835364" w:rsidRDefault="0083536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14:paraId="7BD43DBD" w14:textId="77777777" w:rsidR="00835364" w:rsidRDefault="00835364">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14:paraId="07D32D01" w14:textId="77777777" w:rsidR="00835364" w:rsidRDefault="00835364">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この度、別記のとおり大阪府警察捜査用似顔絵作成及び保存に関する要領を制定し、平成</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年７月</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日から実施することとしたので、適切な運用に努められたい。</w:t>
      </w:r>
    </w:p>
    <w:p w14:paraId="4B722A12" w14:textId="77777777" w:rsidR="00835364" w:rsidRDefault="00835364">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なお、「大阪府警察捜査用似顔絵管理要領の制定について」（平成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年２月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日一般（識）第</w:t>
      </w:r>
      <w:r>
        <w:rPr>
          <w:rFonts w:ascii="ＭＳ 明朝" w:eastAsia="ＭＳ 明朝" w:cs="ＭＳ 明朝"/>
          <w:color w:val="000000"/>
          <w:spacing w:val="10"/>
          <w:kern w:val="0"/>
          <w:sz w:val="20"/>
          <w:szCs w:val="20"/>
        </w:rPr>
        <w:t>65</w:t>
      </w:r>
      <w:r>
        <w:rPr>
          <w:rFonts w:ascii="ＭＳ 明朝" w:eastAsia="ＭＳ 明朝" w:cs="ＭＳ 明朝" w:hint="eastAsia"/>
          <w:color w:val="000000"/>
          <w:spacing w:val="10"/>
          <w:kern w:val="0"/>
          <w:sz w:val="20"/>
          <w:szCs w:val="20"/>
        </w:rPr>
        <w:t>号）は、廃止する。</w:t>
      </w:r>
    </w:p>
    <w:p w14:paraId="75C4E2E8" w14:textId="77777777" w:rsidR="00835364" w:rsidRDefault="00835364">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14:paraId="1D41CD7A" w14:textId="77777777" w:rsidR="00835364" w:rsidRDefault="00835364">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大阪府警察捜査用似顔絵作成及び保存に関する要領</w:t>
      </w:r>
    </w:p>
    <w:p w14:paraId="00748A14" w14:textId="77777777" w:rsidR="00835364" w:rsidRDefault="00835364">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14:paraId="11E1E30E" w14:textId="77777777" w:rsidR="00A04246" w:rsidRDefault="00835364" w:rsidP="00A04246">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この要領は、捜査用似顔絵の作成及び保存に関し必要な事項を定めるものとする。</w:t>
      </w:r>
    </w:p>
    <w:p w14:paraId="21D055FF" w14:textId="77777777" w:rsidR="00A04246" w:rsidRPr="00A04246" w:rsidRDefault="00A04246" w:rsidP="00A04246">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第２　　定義</w:t>
      </w:r>
    </w:p>
    <w:p w14:paraId="507FE8AC" w14:textId="77777777" w:rsidR="00A04246" w:rsidRPr="00A04246" w:rsidRDefault="00A04246" w:rsidP="00A04246">
      <w:pPr>
        <w:autoSpaceDE w:val="0"/>
        <w:autoSpaceDN w:val="0"/>
        <w:adjustRightInd w:val="0"/>
        <w:spacing w:line="296" w:lineRule="atLeast"/>
        <w:ind w:left="220" w:firstLine="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この要領において「捜査用似顔絵」とは、犯罪捜査に用いるため、被疑者又は事件若しくは事故に関係すると認められる者（以下「被疑者等」という。）の顔若しくは身体の全部若しくは一部又はその者が所持していた物の形態（以下「人相等」という。）について描いたものをいう。</w:t>
      </w:r>
    </w:p>
    <w:p w14:paraId="560DE630" w14:textId="77777777" w:rsidR="00A04246" w:rsidRPr="00A04246" w:rsidRDefault="00A04246" w:rsidP="00A04246">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第３　　体制</w:t>
      </w:r>
    </w:p>
    <w:p w14:paraId="6E449D8C" w14:textId="77777777" w:rsidR="00A04246" w:rsidRPr="00A04246" w:rsidRDefault="00A04246" w:rsidP="00A04246">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１　総括責任者</w:t>
      </w:r>
    </w:p>
    <w:p w14:paraId="595CE318"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１</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鑑識課に捜査用似顔絵総括責任者（以下「総括責任者」という。）を置く。</w:t>
      </w:r>
    </w:p>
    <w:p w14:paraId="5B80E476"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２</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総括責任者は、鑑識課長をもって充てる。</w:t>
      </w:r>
    </w:p>
    <w:p w14:paraId="7AC96D69"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３</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総括責任者は、捜査用似顔絵の作成及び保存に関する事務を総括するものとする。</w:t>
      </w:r>
    </w:p>
    <w:p w14:paraId="1C776097" w14:textId="77777777" w:rsidR="00A04246" w:rsidRPr="00A04246" w:rsidRDefault="00A04246" w:rsidP="00A04246">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２　取扱責任者</w:t>
      </w:r>
    </w:p>
    <w:p w14:paraId="2AC135AE"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１</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警察本部の犯罪捜査を担当する所属及び組織犯罪対策本部（以下「捜査担当課」という。）並びに警察署に捜査用似顔絵取扱責任者（以下「取扱責任者」という。）を置く。</w:t>
      </w:r>
    </w:p>
    <w:p w14:paraId="51353039"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２</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取扱責任者は、所属長をもって充てる。</w:t>
      </w:r>
    </w:p>
    <w:p w14:paraId="0087D6A6"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３</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取扱責任者は、所属における捜査用似顔絵の作成及び保存に関する事務の適正な実施を図るものとする。</w:t>
      </w:r>
    </w:p>
    <w:p w14:paraId="76424CE8" w14:textId="77777777" w:rsidR="00A04246" w:rsidRPr="00A04246" w:rsidRDefault="00A04246" w:rsidP="00A04246">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３　取扱担当者</w:t>
      </w:r>
    </w:p>
    <w:p w14:paraId="688D5FBC"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１</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鑑識課、捜査担当課及び警察署に捜査用似顔絵取扱担当者（以下「取扱担当者」という。）を置く。</w:t>
      </w:r>
    </w:p>
    <w:p w14:paraId="129E93A1"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２</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取扱担当者は、次に掲げる所属の区分に応じ、それぞれに定める者をもって充てる。</w:t>
      </w:r>
    </w:p>
    <w:p w14:paraId="68924347" w14:textId="77777777" w:rsidR="00A04246" w:rsidRPr="00A04246" w:rsidRDefault="00A04246" w:rsidP="00A04246">
      <w:pPr>
        <w:autoSpaceDE w:val="0"/>
        <w:autoSpaceDN w:val="0"/>
        <w:adjustRightInd w:val="0"/>
        <w:spacing w:line="296" w:lineRule="atLeast"/>
        <w:ind w:left="88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ア　鑑識課　写真担当課長補佐</w:t>
      </w:r>
    </w:p>
    <w:p w14:paraId="4E2BF90C" w14:textId="77777777" w:rsidR="00A04246" w:rsidRPr="00A04246" w:rsidRDefault="00A04246" w:rsidP="00A04246">
      <w:pPr>
        <w:autoSpaceDE w:val="0"/>
        <w:autoSpaceDN w:val="0"/>
        <w:adjustRightInd w:val="0"/>
        <w:spacing w:line="296" w:lineRule="atLeast"/>
        <w:ind w:left="88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イ　捜査担当課　取扱責任者が指定する警視又は警部の階級にある警察官</w:t>
      </w:r>
    </w:p>
    <w:p w14:paraId="07FE1DAD" w14:textId="77777777" w:rsidR="00A04246" w:rsidRPr="00A04246" w:rsidRDefault="00A04246" w:rsidP="00A04246">
      <w:pPr>
        <w:autoSpaceDE w:val="0"/>
        <w:autoSpaceDN w:val="0"/>
        <w:adjustRightInd w:val="0"/>
        <w:spacing w:line="296" w:lineRule="atLeast"/>
        <w:ind w:left="88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ウ　警察署　刑事課長（生活安全刑事課長を含む。）</w:t>
      </w:r>
    </w:p>
    <w:p w14:paraId="3AC520EF"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３</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取扱担当者は、鑑識課にあっては総括責任者の、捜査担当課及び警察署にあっては取扱責任者の指揮を受け、所属における捜査用似顔絵の作成及び保存に係る事務を行うものとする。</w:t>
      </w:r>
    </w:p>
    <w:p w14:paraId="378D354F" w14:textId="77777777" w:rsidR="00A04246" w:rsidRPr="00A04246" w:rsidRDefault="00A04246" w:rsidP="00A04246">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第４　　捜査用似顔絵の作成要領</w:t>
      </w:r>
    </w:p>
    <w:p w14:paraId="3F42F24A" w14:textId="77777777" w:rsidR="00A04246" w:rsidRPr="00A04246" w:rsidRDefault="00A04246" w:rsidP="00A04246">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１　取扱責任者は、犯罪捜査において必要と認める場合は、原則として、大阪府警察捜査用似顔絵技能員運用要綱（平成</w:t>
      </w:r>
      <w:r w:rsidRPr="00A04246">
        <w:rPr>
          <w:rFonts w:ascii="ＭＳ 明朝" w:eastAsia="ＭＳ 明朝" w:hAnsi="ＭＳ 明朝" w:cs="ＭＳ ゴシック"/>
          <w:spacing w:val="5"/>
          <w:kern w:val="0"/>
          <w:sz w:val="20"/>
          <w:szCs w:val="20"/>
          <w:lang w:val="ja-JP"/>
        </w:rPr>
        <w:t>13</w:t>
      </w:r>
      <w:r w:rsidRPr="00A04246">
        <w:rPr>
          <w:rFonts w:ascii="ＭＳ 明朝" w:eastAsia="ＭＳ 明朝" w:hAnsi="ＭＳ 明朝" w:cs="ＭＳ ゴシック" w:hint="eastAsia"/>
          <w:spacing w:val="5"/>
          <w:kern w:val="0"/>
          <w:sz w:val="20"/>
          <w:szCs w:val="20"/>
          <w:lang w:val="ja-JP"/>
        </w:rPr>
        <w:t>年</w:t>
      </w:r>
      <w:r w:rsidRPr="00A04246">
        <w:rPr>
          <w:rFonts w:ascii="ＭＳ 明朝" w:eastAsia="ＭＳ 明朝" w:hAnsi="ＭＳ 明朝" w:cs="ＭＳ ゴシック"/>
          <w:spacing w:val="5"/>
          <w:kern w:val="0"/>
          <w:sz w:val="20"/>
          <w:szCs w:val="20"/>
          <w:lang w:val="ja-JP"/>
        </w:rPr>
        <w:t>12</w:t>
      </w:r>
      <w:r w:rsidRPr="00A04246">
        <w:rPr>
          <w:rFonts w:ascii="ＭＳ 明朝" w:eastAsia="ＭＳ 明朝" w:hAnsi="ＭＳ 明朝" w:cs="ＭＳ ゴシック" w:hint="eastAsia"/>
          <w:spacing w:val="5"/>
          <w:kern w:val="0"/>
          <w:sz w:val="20"/>
          <w:szCs w:val="20"/>
          <w:lang w:val="ja-JP"/>
        </w:rPr>
        <w:t>月</w:t>
      </w:r>
      <w:r w:rsidRPr="00A04246">
        <w:rPr>
          <w:rFonts w:ascii="ＭＳ 明朝" w:eastAsia="ＭＳ 明朝" w:hAnsi="ＭＳ 明朝" w:cs="ＭＳ ゴシック"/>
          <w:spacing w:val="5"/>
          <w:kern w:val="0"/>
          <w:sz w:val="20"/>
          <w:szCs w:val="20"/>
          <w:lang w:val="ja-JP"/>
        </w:rPr>
        <w:t>14</w:t>
      </w:r>
      <w:r w:rsidRPr="00A04246">
        <w:rPr>
          <w:rFonts w:ascii="ＭＳ 明朝" w:eastAsia="ＭＳ 明朝" w:hAnsi="ＭＳ 明朝" w:cs="ＭＳ ゴシック" w:hint="eastAsia"/>
          <w:spacing w:val="5"/>
          <w:kern w:val="0"/>
          <w:sz w:val="20"/>
          <w:szCs w:val="20"/>
          <w:lang w:val="ja-JP"/>
        </w:rPr>
        <w:t>日例規（識）第</w:t>
      </w:r>
      <w:r w:rsidRPr="00A04246">
        <w:rPr>
          <w:rFonts w:ascii="ＭＳ 明朝" w:eastAsia="ＭＳ 明朝" w:hAnsi="ＭＳ 明朝" w:cs="ＭＳ ゴシック"/>
          <w:spacing w:val="5"/>
          <w:kern w:val="0"/>
          <w:sz w:val="20"/>
          <w:szCs w:val="20"/>
          <w:lang w:val="ja-JP"/>
        </w:rPr>
        <w:t>240</w:t>
      </w:r>
      <w:r w:rsidRPr="00A04246">
        <w:rPr>
          <w:rFonts w:ascii="ＭＳ 明朝" w:eastAsia="ＭＳ 明朝" w:hAnsi="ＭＳ 明朝" w:cs="ＭＳ ゴシック" w:hint="eastAsia"/>
          <w:spacing w:val="5"/>
          <w:kern w:val="0"/>
          <w:sz w:val="20"/>
          <w:szCs w:val="20"/>
          <w:lang w:val="ja-JP"/>
        </w:rPr>
        <w:t>号）に定める捜査用似顔絵技能員（同要綱６の</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２</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の規定により派遣された捜査用似顔絵技能員を含む。）又は同要綱８に規定する講習を修了した者（以下「捜査用似顔絵作成者」という。）に捜査用似顔絵を作成させるものとする。</w:t>
      </w:r>
    </w:p>
    <w:p w14:paraId="0655CB84" w14:textId="77777777" w:rsidR="00A04246" w:rsidRPr="00A04246" w:rsidRDefault="00A04246" w:rsidP="00A04246">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２　捜査用似顔絵は、鑑識課から配分する用紙を用いて作成するものとする。ただし、やむを得ない場合は、他の用紙（原則としてＡ４判）を用いることができるものとする。</w:t>
      </w:r>
    </w:p>
    <w:p w14:paraId="246D3722" w14:textId="77777777" w:rsidR="00A04246" w:rsidRPr="00A04246" w:rsidRDefault="00A04246" w:rsidP="00A04246">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３　取扱責任者は、捜査用似顔絵を作成させた場合は、当該捜査用似顔絵に係る捜査用似顔絵作成者に対し、次に掲げる作成方法の区分に応じ、それぞれに定める記載等をさせるものとする。</w:t>
      </w:r>
    </w:p>
    <w:p w14:paraId="0CE8E554"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１</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被疑者等の人相等を目撃した者（以下「目撃者」という。）の証言により作成する方法　当該捜査用似顔絵の用紙の裏面に、当該目撃者に作成年月日の記載並びに署名及び押（指）印を求めた上、作成者は、所属、階級及び氏名を記載し、押印すること。</w:t>
      </w:r>
    </w:p>
    <w:p w14:paraId="5DB2700D" w14:textId="77777777" w:rsidR="00A04246" w:rsidRPr="00A04246" w:rsidRDefault="00A04246" w:rsidP="00A04246">
      <w:pPr>
        <w:autoSpaceDE w:val="0"/>
        <w:autoSpaceDN w:val="0"/>
        <w:adjustRightInd w:val="0"/>
        <w:spacing w:line="296" w:lineRule="atLeast"/>
        <w:ind w:left="66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２</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前記</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１</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の作成方法以外の作成方法　作成者は、当該捜査用似顔絵の用紙の裏面に作成年月日</w:t>
      </w:r>
      <w:r w:rsidRPr="00A04246">
        <w:rPr>
          <w:rFonts w:ascii="ＭＳ 明朝" w:eastAsia="ＭＳ 明朝" w:hAnsi="ＭＳ 明朝" w:cs="ＭＳ ゴシック" w:hint="eastAsia"/>
          <w:spacing w:val="5"/>
          <w:kern w:val="0"/>
          <w:sz w:val="20"/>
          <w:szCs w:val="20"/>
          <w:lang w:val="ja-JP"/>
        </w:rPr>
        <w:lastRenderedPageBreak/>
        <w:t>並びに所属、階級及び氏名を記載し、押印すること。</w:t>
      </w:r>
    </w:p>
    <w:p w14:paraId="218186D4" w14:textId="77777777" w:rsidR="00A04246" w:rsidRPr="00A04246" w:rsidRDefault="00A04246" w:rsidP="00A04246">
      <w:pPr>
        <w:autoSpaceDE w:val="0"/>
        <w:autoSpaceDN w:val="0"/>
        <w:adjustRightInd w:val="0"/>
        <w:spacing w:line="296" w:lineRule="atLeast"/>
        <w:ind w:left="22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第５　捜査用似顔絵画像の作成等</w:t>
      </w:r>
    </w:p>
    <w:p w14:paraId="011E4045" w14:textId="77777777" w:rsidR="00A04246" w:rsidRPr="00A04246" w:rsidRDefault="00A04246" w:rsidP="00A04246">
      <w:pPr>
        <w:autoSpaceDE w:val="0"/>
        <w:autoSpaceDN w:val="0"/>
        <w:adjustRightInd w:val="0"/>
        <w:spacing w:line="296" w:lineRule="atLeast"/>
        <w:ind w:left="220" w:firstLine="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hint="eastAsia"/>
          <w:spacing w:val="5"/>
          <w:kern w:val="0"/>
          <w:sz w:val="20"/>
          <w:szCs w:val="20"/>
          <w:lang w:val="ja-JP"/>
        </w:rPr>
        <w:t>取扱責任者は、前記第４により捜査用似顔絵を作成し、又は被害者等から捜査用似顔絵の提供を受けたときは、次により処理するものとする。</w:t>
      </w:r>
    </w:p>
    <w:p w14:paraId="009454F6" w14:textId="77777777" w:rsidR="00A04246" w:rsidRPr="00A04246" w:rsidRDefault="00A04246" w:rsidP="00A04246">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１</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画像解析用端末（画像解析用端末運用要領（平成</w:t>
      </w:r>
      <w:r w:rsidRPr="00A04246">
        <w:rPr>
          <w:rFonts w:ascii="ＭＳ 明朝" w:eastAsia="ＭＳ 明朝" w:hAnsi="ＭＳ 明朝" w:cs="ＭＳ ゴシック"/>
          <w:spacing w:val="5"/>
          <w:kern w:val="0"/>
          <w:sz w:val="20"/>
          <w:szCs w:val="20"/>
          <w:lang w:val="ja-JP"/>
        </w:rPr>
        <w:t>31</w:t>
      </w:r>
      <w:r w:rsidRPr="00A04246">
        <w:rPr>
          <w:rFonts w:ascii="ＭＳ 明朝" w:eastAsia="ＭＳ 明朝" w:hAnsi="ＭＳ 明朝" w:cs="ＭＳ ゴシック" w:hint="eastAsia"/>
          <w:spacing w:val="5"/>
          <w:kern w:val="0"/>
          <w:sz w:val="20"/>
          <w:szCs w:val="20"/>
          <w:lang w:val="ja-JP"/>
        </w:rPr>
        <w:t>年２月</w:t>
      </w:r>
      <w:r w:rsidRPr="00A04246">
        <w:rPr>
          <w:rFonts w:ascii="ＭＳ 明朝" w:eastAsia="ＭＳ 明朝" w:hAnsi="ＭＳ 明朝" w:cs="ＭＳ ゴシック"/>
          <w:spacing w:val="5"/>
          <w:kern w:val="0"/>
          <w:sz w:val="20"/>
          <w:szCs w:val="20"/>
          <w:lang w:val="ja-JP"/>
        </w:rPr>
        <w:t>25</w:t>
      </w:r>
      <w:r w:rsidRPr="00A04246">
        <w:rPr>
          <w:rFonts w:ascii="ＭＳ 明朝" w:eastAsia="ＭＳ 明朝" w:hAnsi="ＭＳ 明朝" w:cs="ＭＳ ゴシック" w:hint="eastAsia"/>
          <w:spacing w:val="5"/>
          <w:kern w:val="0"/>
          <w:sz w:val="20"/>
          <w:szCs w:val="20"/>
          <w:lang w:val="ja-JP"/>
        </w:rPr>
        <w:t>日例規（犯本）第</w:t>
      </w:r>
      <w:r w:rsidRPr="00A04246">
        <w:rPr>
          <w:rFonts w:ascii="ＭＳ 明朝" w:eastAsia="ＭＳ 明朝" w:hAnsi="ＭＳ 明朝" w:cs="ＭＳ ゴシック"/>
          <w:spacing w:val="5"/>
          <w:kern w:val="0"/>
          <w:sz w:val="20"/>
          <w:szCs w:val="20"/>
          <w:lang w:val="ja-JP"/>
        </w:rPr>
        <w:t>19</w:t>
      </w:r>
      <w:r w:rsidRPr="00A04246">
        <w:rPr>
          <w:rFonts w:ascii="ＭＳ 明朝" w:eastAsia="ＭＳ 明朝" w:hAnsi="ＭＳ 明朝" w:cs="ＭＳ ゴシック" w:hint="eastAsia"/>
          <w:spacing w:val="5"/>
          <w:kern w:val="0"/>
          <w:sz w:val="20"/>
          <w:szCs w:val="20"/>
          <w:lang w:val="ja-JP"/>
        </w:rPr>
        <w:t>号）第２に規定する画像解析用端末をいう。）又はスキャナ（これに準ずる画像読取装置を含む。）（以下「画像解析用端末等」という。以下同じ。）により捜査用似顔絵に係る電磁的記録（以下「捜査用似顔絵画像」という。）を作成の上、総合情報管理システムの端末装置を使用して当該捜査用似顔絵画像を鑑識課に送信するとともに、捜査用似顔絵作成報告書（別記様式第１号）に当該捜査用似顔絵の写しを添付の上、総括責任者に送付するものとする。</w:t>
      </w:r>
    </w:p>
    <w:p w14:paraId="558C1631" w14:textId="77777777" w:rsidR="00A04246" w:rsidRPr="00A04246" w:rsidRDefault="00A04246" w:rsidP="00A04246">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２</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画像解析用端末等に不具合が生じた場合で、速やかに捜査用似顔絵画像を作成することができないときは、捜査用似顔絵作成報告書に捜査用似顔絵の原本及び写しを添付の上、総括責任者に送付するものとする。</w:t>
      </w:r>
    </w:p>
    <w:p w14:paraId="7A3C3D4F" w14:textId="77777777" w:rsidR="00A04246" w:rsidRPr="00A04246" w:rsidRDefault="00A04246" w:rsidP="00A04246">
      <w:pPr>
        <w:autoSpaceDE w:val="0"/>
        <w:autoSpaceDN w:val="0"/>
        <w:adjustRightInd w:val="0"/>
        <w:spacing w:line="296" w:lineRule="atLeast"/>
        <w:ind w:left="440" w:hanging="220"/>
        <w:rPr>
          <w:rFonts w:ascii="ＭＳ 明朝" w:eastAsia="ＭＳ 明朝" w:hAnsi="ＭＳ 明朝" w:cs="ＭＳ ゴシック"/>
          <w:spacing w:val="5"/>
          <w:kern w:val="0"/>
          <w:sz w:val="20"/>
          <w:szCs w:val="20"/>
          <w:lang w:val="ja-JP"/>
        </w:rPr>
      </w:pP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３</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 xml:space="preserve">　前記</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２</w:t>
      </w:r>
      <w:r w:rsidRPr="00A04246">
        <w:rPr>
          <w:rFonts w:ascii="ＭＳ 明朝" w:eastAsia="ＭＳ 明朝" w:hAnsi="ＭＳ 明朝" w:cs="ＭＳ ゴシック"/>
          <w:spacing w:val="5"/>
          <w:kern w:val="0"/>
          <w:sz w:val="20"/>
          <w:szCs w:val="20"/>
          <w:lang w:val="ja-JP"/>
        </w:rPr>
        <w:t>)</w:t>
      </w:r>
      <w:r w:rsidRPr="00A04246">
        <w:rPr>
          <w:rFonts w:ascii="ＭＳ 明朝" w:eastAsia="ＭＳ 明朝" w:hAnsi="ＭＳ 明朝" w:cs="ＭＳ ゴシック" w:hint="eastAsia"/>
          <w:spacing w:val="5"/>
          <w:kern w:val="0"/>
          <w:sz w:val="20"/>
          <w:szCs w:val="20"/>
          <w:lang w:val="ja-JP"/>
        </w:rPr>
        <w:t>により捜査用似顔絵の送付を受けた総括責任者は、当該捜査用似顔絵から捜査用似顔絵画像を作成し、当該捜査用似顔絵の原本を当該捜査用似顔絵を送付した取扱責任者に返送するものとする。</w:t>
      </w:r>
    </w:p>
    <w:p w14:paraId="7408F9AE" w14:textId="77777777" w:rsidR="00A04246" w:rsidRDefault="00A04246" w:rsidP="00A04246">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保存</w:t>
      </w:r>
    </w:p>
    <w:p w14:paraId="175F7D54" w14:textId="77777777" w:rsidR="00A04246" w:rsidRDefault="00A04246" w:rsidP="00A04246">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取扱責任者は、捜査用似顔絵（被害者等から提供を受けたものを除く。以下同じ。）の原本を当該捜査用似顔絵に係る事件が終結するまでの間保存するものとする。</w:t>
      </w:r>
    </w:p>
    <w:p w14:paraId="4557AF65" w14:textId="77777777" w:rsidR="00A04246" w:rsidRPr="006665C0" w:rsidRDefault="00A04246" w:rsidP="006665C0">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捜査用似顔絵の原本は、警察署にあっては、鑑識係において保存するものとする。</w:t>
      </w:r>
    </w:p>
    <w:p w14:paraId="4FF09227" w14:textId="77777777" w:rsidR="00A04246" w:rsidRPr="00A04246" w:rsidRDefault="00A04246" w:rsidP="00A04246">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sidRPr="00A04246">
        <w:rPr>
          <w:rFonts w:ascii="ＭＳ 明朝" w:eastAsia="ＭＳ 明朝" w:cs="ＭＳ 明朝" w:hint="eastAsia"/>
          <w:color w:val="000000"/>
          <w:spacing w:val="10"/>
          <w:kern w:val="0"/>
          <w:sz w:val="20"/>
          <w:szCs w:val="20"/>
        </w:rPr>
        <w:t>７　報告</w:t>
      </w:r>
    </w:p>
    <w:p w14:paraId="5B23C18D" w14:textId="77777777" w:rsidR="00A04246" w:rsidRPr="00A04246" w:rsidRDefault="00A04246" w:rsidP="006665C0">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sidRPr="00A04246">
        <w:rPr>
          <w:rFonts w:ascii="ＭＳ 明朝" w:eastAsia="ＭＳ 明朝" w:cs="ＭＳ 明朝" w:hint="eastAsia"/>
          <w:color w:val="000000"/>
          <w:spacing w:val="10"/>
          <w:kern w:val="0"/>
          <w:sz w:val="20"/>
          <w:szCs w:val="20"/>
        </w:rPr>
        <w:t>取扱責任者は、捜査用似顔絵の作成に係る被疑者が検挙された場合は、捜査用似顔絵検挙報告書（別記様式第２号）により、その都度、刑事部長（鑑識課）宛てに報告すること。</w:t>
      </w:r>
    </w:p>
    <w:p w14:paraId="05C520D5" w14:textId="77777777" w:rsidR="00A04246" w:rsidRDefault="00A04246" w:rsidP="00A04246">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指導、教養等</w:t>
      </w:r>
    </w:p>
    <w:p w14:paraId="7689405A" w14:textId="77777777" w:rsidR="00A04246" w:rsidRDefault="00A04246" w:rsidP="00A04246">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総括責任者は、捜査用似顔絵作成者の効果的な活用を行うための指導、教養等を実施するものとする。</w:t>
      </w:r>
    </w:p>
    <w:sectPr w:rsidR="00A0424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16F7D" w14:textId="77777777" w:rsidR="00E91665" w:rsidRDefault="00E91665" w:rsidP="00965A1D">
      <w:r>
        <w:separator/>
      </w:r>
    </w:p>
  </w:endnote>
  <w:endnote w:type="continuationSeparator" w:id="0">
    <w:p w14:paraId="4378FFAA" w14:textId="77777777" w:rsidR="00E91665" w:rsidRDefault="00E91665" w:rsidP="0096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A4C3" w14:textId="77777777" w:rsidR="00E91665" w:rsidRDefault="00E91665" w:rsidP="00965A1D">
      <w:r>
        <w:separator/>
      </w:r>
    </w:p>
  </w:footnote>
  <w:footnote w:type="continuationSeparator" w:id="0">
    <w:p w14:paraId="0C9FF2AF" w14:textId="77777777" w:rsidR="00E91665" w:rsidRDefault="00E91665" w:rsidP="00965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59"/>
    <w:rsid w:val="000D6059"/>
    <w:rsid w:val="004E650A"/>
    <w:rsid w:val="006665C0"/>
    <w:rsid w:val="00835364"/>
    <w:rsid w:val="008D291C"/>
    <w:rsid w:val="00965A1D"/>
    <w:rsid w:val="009F371F"/>
    <w:rsid w:val="00A04246"/>
    <w:rsid w:val="00A34254"/>
    <w:rsid w:val="00A520EF"/>
    <w:rsid w:val="00A75D59"/>
    <w:rsid w:val="00AA5EC5"/>
    <w:rsid w:val="00B043DE"/>
    <w:rsid w:val="00C64771"/>
    <w:rsid w:val="00E91665"/>
    <w:rsid w:val="00EE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41FED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A1D"/>
    <w:pPr>
      <w:tabs>
        <w:tab w:val="center" w:pos="4252"/>
        <w:tab w:val="right" w:pos="8504"/>
      </w:tabs>
      <w:snapToGrid w:val="0"/>
    </w:pPr>
  </w:style>
  <w:style w:type="character" w:customStyle="1" w:styleId="a4">
    <w:name w:val="ヘッダー (文字)"/>
    <w:basedOn w:val="a0"/>
    <w:link w:val="a3"/>
    <w:uiPriority w:val="99"/>
    <w:rsid w:val="00965A1D"/>
    <w:rPr>
      <w:szCs w:val="22"/>
    </w:rPr>
  </w:style>
  <w:style w:type="paragraph" w:styleId="a5">
    <w:name w:val="footer"/>
    <w:basedOn w:val="a"/>
    <w:link w:val="a6"/>
    <w:uiPriority w:val="99"/>
    <w:unhideWhenUsed/>
    <w:rsid w:val="00965A1D"/>
    <w:pPr>
      <w:tabs>
        <w:tab w:val="center" w:pos="4252"/>
        <w:tab w:val="right" w:pos="8504"/>
      </w:tabs>
      <w:snapToGrid w:val="0"/>
    </w:pPr>
  </w:style>
  <w:style w:type="character" w:customStyle="1" w:styleId="a6">
    <w:name w:val="フッター (文字)"/>
    <w:basedOn w:val="a0"/>
    <w:link w:val="a5"/>
    <w:uiPriority w:val="99"/>
    <w:rsid w:val="00965A1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2206</Words>
  <Characters>2223</Characters>
  <Application>Microsoft Office Word</Application>
  <DocSecurity>4</DocSecurity>
  <Lines>80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2024-03-08T06:12:00Z</dcterms:created>
  <dcterms:modified xsi:type="dcterms:W3CDTF">2024-03-08T06:12:00Z</dcterms:modified>
</cp:coreProperties>
</file>