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1A2C4" w14:textId="216D5CCE" w:rsidR="005C0665" w:rsidRPr="00A702D3" w:rsidRDefault="00FA41B3" w:rsidP="005C0665">
      <w:pPr>
        <w:spacing w:line="360" w:lineRule="exact"/>
        <w:jc w:val="center"/>
        <w:rPr>
          <w:rFonts w:ascii="ＭＳ ゴシック" w:eastAsia="ＭＳ ゴシック" w:hAnsi="ＭＳ ゴシック" w:cs="Times New Roman"/>
          <w:b/>
          <w:sz w:val="24"/>
          <w:szCs w:val="28"/>
        </w:rPr>
      </w:pPr>
      <w:bookmarkStart w:id="0" w:name="_Hlk231202304"/>
      <w:bookmarkStart w:id="1" w:name="_GoBack"/>
      <w:bookmarkEnd w:id="1"/>
      <w:r>
        <w:rPr>
          <w:rFonts w:ascii="ＭＳ ゴシック" w:eastAsia="ＭＳ ゴシック" w:hAnsi="ＭＳ ゴシック" w:cs="Times New Roman" w:hint="eastAsia"/>
          <w:b/>
          <w:sz w:val="24"/>
          <w:szCs w:val="28"/>
        </w:rPr>
        <w:t>令和</w:t>
      </w:r>
      <w:r w:rsidR="00F60116">
        <w:rPr>
          <w:rFonts w:ascii="ＭＳ ゴシック" w:eastAsia="ＭＳ ゴシック" w:hAnsi="ＭＳ ゴシック" w:cs="Times New Roman" w:hint="eastAsia"/>
          <w:b/>
          <w:sz w:val="24"/>
          <w:szCs w:val="28"/>
        </w:rPr>
        <w:t>８</w:t>
      </w:r>
      <w:r w:rsidR="005C0665" w:rsidRPr="00A702D3">
        <w:rPr>
          <w:rFonts w:ascii="ＭＳ ゴシック" w:eastAsia="ＭＳ ゴシック" w:hAnsi="ＭＳ ゴシック" w:cs="Times New Roman" w:hint="eastAsia"/>
          <w:b/>
          <w:sz w:val="24"/>
          <w:szCs w:val="28"/>
        </w:rPr>
        <w:t xml:space="preserve">年度　</w:t>
      </w:r>
      <w:r>
        <w:rPr>
          <w:rFonts w:ascii="ＭＳ ゴシック" w:eastAsia="ＭＳ ゴシック" w:hAnsi="ＭＳ ゴシック" w:cs="Times New Roman" w:hint="eastAsia"/>
          <w:b/>
          <w:sz w:val="24"/>
          <w:szCs w:val="28"/>
        </w:rPr>
        <w:t>女性の職業選択に資する</w:t>
      </w:r>
      <w:r w:rsidR="005C0665" w:rsidRPr="00A702D3">
        <w:rPr>
          <w:rFonts w:ascii="ＭＳ ゴシック" w:eastAsia="ＭＳ ゴシック" w:hAnsi="ＭＳ ゴシック" w:cs="Times New Roman" w:hint="eastAsia"/>
          <w:b/>
          <w:sz w:val="24"/>
          <w:szCs w:val="28"/>
        </w:rPr>
        <w:t>情報公表</w:t>
      </w:r>
      <w:r>
        <w:rPr>
          <w:rFonts w:ascii="ＭＳ ゴシック" w:eastAsia="ＭＳ ゴシック" w:hAnsi="ＭＳ ゴシック" w:cs="Times New Roman" w:hint="eastAsia"/>
          <w:b/>
          <w:sz w:val="24"/>
          <w:szCs w:val="28"/>
        </w:rPr>
        <w:t>（女性活躍推進法第21条関係）</w:t>
      </w:r>
    </w:p>
    <w:p w14:paraId="741E0C98" w14:textId="77777777" w:rsidR="005C0665" w:rsidRPr="00A702D3" w:rsidRDefault="005C0665" w:rsidP="005C0665">
      <w:pPr>
        <w:spacing w:line="320" w:lineRule="exact"/>
        <w:rPr>
          <w:rFonts w:ascii="ＭＳ ゴシック" w:eastAsia="ＭＳ ゴシック" w:hAnsi="ＭＳ ゴシック" w:cs="Times New Roman"/>
          <w:b/>
          <w:sz w:val="28"/>
          <w:szCs w:val="28"/>
        </w:rPr>
      </w:pPr>
    </w:p>
    <w:p w14:paraId="3FD629CA" w14:textId="3DD13B74" w:rsidR="005C0665" w:rsidRPr="00A702D3" w:rsidRDefault="005C0665" w:rsidP="005C0665">
      <w:pPr>
        <w:spacing w:line="320" w:lineRule="exact"/>
        <w:rPr>
          <w:rFonts w:ascii="ＭＳ ゴシック" w:eastAsia="ＭＳ ゴシック" w:hAnsi="ＭＳ ゴシック" w:cs="Times New Roman"/>
          <w:sz w:val="22"/>
          <w:szCs w:val="28"/>
          <w:u w:val="single"/>
        </w:rPr>
      </w:pPr>
      <w:r w:rsidRPr="00A702D3">
        <w:rPr>
          <w:rFonts w:ascii="ＭＳ ゴシック" w:eastAsia="ＭＳ ゴシック" w:hAnsi="ＭＳ ゴシック" w:cs="Times New Roman" w:hint="eastAsia"/>
          <w:sz w:val="22"/>
          <w:szCs w:val="28"/>
          <w:u w:val="single"/>
        </w:rPr>
        <w:t>特定事業主名：</w:t>
      </w:r>
      <w:r w:rsidR="00D23113">
        <w:rPr>
          <w:rFonts w:ascii="ＭＳ ゴシック" w:eastAsia="ＭＳ ゴシック" w:hAnsi="ＭＳ ゴシック" w:cs="Times New Roman" w:hint="eastAsia"/>
          <w:sz w:val="22"/>
          <w:szCs w:val="28"/>
          <w:u w:val="single"/>
        </w:rPr>
        <w:t xml:space="preserve">　大阪府警察</w:t>
      </w:r>
      <w:r w:rsidRPr="00A702D3">
        <w:rPr>
          <w:rFonts w:ascii="ＭＳ ゴシック" w:eastAsia="ＭＳ ゴシック" w:hAnsi="ＭＳ ゴシック" w:cs="Times New Roman" w:hint="eastAsia"/>
          <w:sz w:val="22"/>
          <w:szCs w:val="28"/>
          <w:u w:val="single"/>
        </w:rPr>
        <w:t xml:space="preserve">　</w:t>
      </w:r>
      <w:r w:rsidR="00FA41B3" w:rsidRPr="008E6F35">
        <w:rPr>
          <w:rFonts w:ascii="ＭＳ ゴシック" w:eastAsia="ＭＳ ゴシック" w:hAnsi="ＭＳ ゴシック" w:hint="eastAsia"/>
          <w:sz w:val="22"/>
          <w:szCs w:val="28"/>
        </w:rPr>
        <w:t xml:space="preserve">　　　　　　　　　　　　　　　　　　　　</w:t>
      </w:r>
    </w:p>
    <w:p w14:paraId="4072E1A0" w14:textId="77777777" w:rsidR="00FA41B3" w:rsidRPr="00D23113" w:rsidRDefault="00FA41B3" w:rsidP="00FA41B3">
      <w:pPr>
        <w:spacing w:line="320" w:lineRule="exact"/>
        <w:rPr>
          <w:rFonts w:ascii="ＭＳ ゴシック" w:eastAsia="ＭＳ ゴシック" w:hAnsi="ＭＳ ゴシック"/>
          <w:b/>
          <w:sz w:val="22"/>
          <w:szCs w:val="28"/>
        </w:rPr>
      </w:pPr>
    </w:p>
    <w:p w14:paraId="1246843B" w14:textId="1E5D164B" w:rsidR="00FA41B3" w:rsidRPr="00BC004C" w:rsidRDefault="00FA41B3" w:rsidP="00FA41B3">
      <w:pPr>
        <w:spacing w:line="320" w:lineRule="exact"/>
        <w:jc w:val="left"/>
        <w:rPr>
          <w:rFonts w:ascii="ＭＳ ゴシック" w:eastAsia="ＭＳ ゴシック" w:hAnsi="ＭＳ ゴシック"/>
          <w:sz w:val="18"/>
          <w:szCs w:val="32"/>
        </w:rPr>
      </w:pPr>
      <w:r>
        <w:rPr>
          <w:rFonts w:ascii="ＭＳ ゴシック" w:eastAsia="ＭＳ ゴシック" w:hAnsi="ＭＳ ゴシック" w:hint="eastAsia"/>
          <w:b/>
          <w:sz w:val="24"/>
          <w:szCs w:val="32"/>
        </w:rPr>
        <w:t xml:space="preserve">Ⅰ　</w:t>
      </w:r>
      <w:r w:rsidRPr="006C1E35">
        <w:rPr>
          <w:rFonts w:ascii="ＭＳ ゴシック" w:eastAsia="ＭＳ ゴシック" w:hAnsi="ＭＳ ゴシック" w:hint="eastAsia"/>
          <w:b/>
          <w:sz w:val="24"/>
          <w:szCs w:val="32"/>
        </w:rPr>
        <w:t>職員の男女の給与の額の差異</w:t>
      </w:r>
      <w:r w:rsidR="00BC004C">
        <w:rPr>
          <w:rFonts w:ascii="ＭＳ ゴシック" w:eastAsia="ＭＳ ゴシック" w:hAnsi="ＭＳ ゴシック" w:hint="eastAsia"/>
          <w:b/>
          <w:sz w:val="24"/>
          <w:szCs w:val="32"/>
        </w:rPr>
        <w:t xml:space="preserve">　</w:t>
      </w:r>
      <w:r w:rsidR="00BC004C" w:rsidRPr="00BC004C">
        <w:rPr>
          <w:rFonts w:ascii="ＭＳ ゴシック" w:eastAsia="ＭＳ ゴシック" w:hAnsi="ＭＳ ゴシック" w:hint="eastAsia"/>
          <w:sz w:val="18"/>
          <w:szCs w:val="18"/>
        </w:rPr>
        <w:t>（府令第</w:t>
      </w:r>
      <w:r w:rsidR="00BC004C">
        <w:rPr>
          <w:rFonts w:ascii="ＭＳ ゴシック" w:eastAsia="ＭＳ ゴシック" w:hAnsi="ＭＳ ゴシック" w:hint="eastAsia"/>
          <w:sz w:val="18"/>
          <w:szCs w:val="18"/>
        </w:rPr>
        <w:t>７</w:t>
      </w:r>
      <w:r w:rsidR="00BC004C" w:rsidRPr="00BC004C">
        <w:rPr>
          <w:rFonts w:ascii="ＭＳ ゴシック" w:eastAsia="ＭＳ ゴシック" w:hAnsi="ＭＳ ゴシック" w:hint="eastAsia"/>
          <w:sz w:val="18"/>
          <w:szCs w:val="18"/>
        </w:rPr>
        <w:t>条第</w:t>
      </w:r>
      <w:r w:rsidR="00BC004C">
        <w:rPr>
          <w:rFonts w:ascii="ＭＳ ゴシック" w:eastAsia="ＭＳ ゴシック" w:hAnsi="ＭＳ ゴシック" w:hint="eastAsia"/>
          <w:sz w:val="18"/>
          <w:szCs w:val="18"/>
        </w:rPr>
        <w:t>１</w:t>
      </w:r>
      <w:r w:rsidR="00BC004C" w:rsidRPr="00BC004C">
        <w:rPr>
          <w:rFonts w:ascii="ＭＳ ゴシック" w:eastAsia="ＭＳ ゴシック" w:hAnsi="ＭＳ ゴシック" w:hint="eastAsia"/>
          <w:sz w:val="18"/>
          <w:szCs w:val="18"/>
        </w:rPr>
        <w:t>項第</w:t>
      </w:r>
      <w:r w:rsidR="00BC004C">
        <w:rPr>
          <w:rFonts w:ascii="ＭＳ ゴシック" w:eastAsia="ＭＳ ゴシック" w:hAnsi="ＭＳ ゴシック" w:hint="eastAsia"/>
          <w:sz w:val="18"/>
          <w:szCs w:val="18"/>
        </w:rPr>
        <w:t>１</w:t>
      </w:r>
      <w:r w:rsidR="00BC004C" w:rsidRPr="00BC004C">
        <w:rPr>
          <w:rFonts w:ascii="ＭＳ ゴシック" w:eastAsia="ＭＳ ゴシック" w:hAnsi="ＭＳ ゴシック" w:hint="eastAsia"/>
          <w:sz w:val="18"/>
          <w:szCs w:val="18"/>
        </w:rPr>
        <w:t>号イ）</w:t>
      </w:r>
      <w:r w:rsidR="000E4395">
        <w:rPr>
          <w:rFonts w:ascii="ＭＳ ゴシック" w:eastAsia="ＭＳ ゴシック" w:hAnsi="ＭＳ ゴシック" w:hint="eastAsia"/>
          <w:sz w:val="18"/>
          <w:szCs w:val="18"/>
        </w:rPr>
        <w:t xml:space="preserve">　　</w:t>
      </w:r>
    </w:p>
    <w:p w14:paraId="34124161" w14:textId="77777777" w:rsidR="005C0665" w:rsidRPr="00A702D3" w:rsidRDefault="005C0665" w:rsidP="005C0665">
      <w:pPr>
        <w:spacing w:line="320" w:lineRule="exact"/>
        <w:rPr>
          <w:rFonts w:ascii="ＭＳ ゴシック" w:eastAsia="ＭＳ ゴシック" w:hAnsi="ＭＳ ゴシック" w:cs="Times New Roman"/>
          <w:b/>
          <w:sz w:val="22"/>
          <w:szCs w:val="28"/>
        </w:rPr>
      </w:pPr>
      <w:r w:rsidRPr="00A702D3">
        <w:rPr>
          <w:rFonts w:ascii="ＭＳ ゴシック" w:eastAsia="ＭＳ ゴシック" w:hAnsi="ＭＳ ゴシック" w:cs="Times New Roman" w:hint="eastAsia"/>
          <w:b/>
          <w:sz w:val="22"/>
          <w:szCs w:val="28"/>
        </w:rPr>
        <w:t>１．全</w:t>
      </w:r>
      <w:r w:rsidRPr="00A702D3">
        <w:rPr>
          <w:rFonts w:ascii="ＭＳ ゴシック" w:eastAsia="ＭＳ ゴシック" w:hAnsi="ＭＳ ゴシック" w:cs="Times New Roman"/>
          <w:b/>
          <w:sz w:val="22"/>
          <w:szCs w:val="28"/>
        </w:rPr>
        <w:t>職員</w:t>
      </w:r>
      <w:r w:rsidRPr="00A702D3">
        <w:rPr>
          <w:rFonts w:ascii="ＭＳ ゴシック" w:eastAsia="ＭＳ ゴシック" w:hAnsi="ＭＳ ゴシック" w:cs="Times New Roman" w:hint="eastAsia"/>
          <w:b/>
          <w:sz w:val="22"/>
          <w:szCs w:val="28"/>
        </w:rPr>
        <w:t>に係る情報</w:t>
      </w:r>
    </w:p>
    <w:tbl>
      <w:tblPr>
        <w:tblStyle w:val="21"/>
        <w:tblpPr w:leftFromText="142" w:rightFromText="142" w:vertAnchor="text" w:horzAnchor="margin" w:tblpXSpec="center" w:tblpY="70"/>
        <w:tblOverlap w:val="never"/>
        <w:tblW w:w="0" w:type="auto"/>
        <w:tblLook w:val="04A0" w:firstRow="1" w:lastRow="0" w:firstColumn="1" w:lastColumn="0" w:noHBand="0" w:noVBand="1"/>
      </w:tblPr>
      <w:tblGrid>
        <w:gridCol w:w="4429"/>
        <w:gridCol w:w="4040"/>
      </w:tblGrid>
      <w:tr w:rsidR="005C0665" w:rsidRPr="00A702D3" w14:paraId="39840AEC" w14:textId="77777777" w:rsidTr="003270E0">
        <w:trPr>
          <w:trHeight w:val="284"/>
        </w:trPr>
        <w:tc>
          <w:tcPr>
            <w:tcW w:w="4429" w:type="dxa"/>
            <w:tcBorders>
              <w:top w:val="single" w:sz="12" w:space="0" w:color="auto"/>
              <w:left w:val="single" w:sz="12" w:space="0" w:color="auto"/>
              <w:bottom w:val="single" w:sz="12" w:space="0" w:color="auto"/>
              <w:right w:val="single" w:sz="12" w:space="0" w:color="auto"/>
            </w:tcBorders>
            <w:shd w:val="clear" w:color="auto" w:fill="E7E6E6"/>
            <w:vAlign w:val="center"/>
          </w:tcPr>
          <w:p w14:paraId="3B62EDF2" w14:textId="77777777" w:rsidR="005C0665" w:rsidRPr="00206AE9" w:rsidRDefault="005C0665" w:rsidP="00921B96">
            <w:pPr>
              <w:spacing w:line="320" w:lineRule="exact"/>
              <w:jc w:val="center"/>
              <w:rPr>
                <w:rFonts w:ascii="ＭＳ ゴシック" w:eastAsia="ＭＳ ゴシック" w:hAnsi="ＭＳ ゴシック" w:cs="Times New Roman"/>
                <w:b/>
                <w:bCs/>
                <w:sz w:val="22"/>
                <w:szCs w:val="24"/>
              </w:rPr>
            </w:pPr>
            <w:r w:rsidRPr="00206AE9">
              <w:rPr>
                <w:rFonts w:ascii="ＭＳ ゴシック" w:eastAsia="ＭＳ ゴシック" w:hAnsi="ＭＳ ゴシック" w:cs="Times New Roman" w:hint="eastAsia"/>
                <w:b/>
                <w:bCs/>
                <w:sz w:val="22"/>
                <w:szCs w:val="24"/>
              </w:rPr>
              <w:t>職員区分</w:t>
            </w:r>
          </w:p>
        </w:tc>
        <w:tc>
          <w:tcPr>
            <w:tcW w:w="4040" w:type="dxa"/>
            <w:tcBorders>
              <w:top w:val="single" w:sz="12" w:space="0" w:color="auto"/>
              <w:left w:val="single" w:sz="12" w:space="0" w:color="auto"/>
              <w:bottom w:val="single" w:sz="12" w:space="0" w:color="auto"/>
              <w:right w:val="single" w:sz="12" w:space="0" w:color="auto"/>
            </w:tcBorders>
            <w:shd w:val="clear" w:color="auto" w:fill="E7E6E6"/>
            <w:vAlign w:val="center"/>
          </w:tcPr>
          <w:p w14:paraId="5D4F303C" w14:textId="77777777" w:rsidR="005C0665" w:rsidRPr="00FF1EF3" w:rsidRDefault="005C0665" w:rsidP="00921B96">
            <w:pPr>
              <w:spacing w:line="320" w:lineRule="exact"/>
              <w:jc w:val="center"/>
              <w:rPr>
                <w:rFonts w:ascii="ＭＳ ゴシック" w:eastAsia="ＭＳ ゴシック" w:hAnsi="ＭＳ ゴシック" w:cs="Times New Roman"/>
                <w:b/>
                <w:bCs/>
                <w:sz w:val="22"/>
                <w:szCs w:val="24"/>
              </w:rPr>
            </w:pPr>
            <w:r w:rsidRPr="00FF1EF3">
              <w:rPr>
                <w:rFonts w:ascii="ＭＳ ゴシック" w:eastAsia="ＭＳ ゴシック" w:hAnsi="ＭＳ ゴシック" w:cs="Times New Roman" w:hint="eastAsia"/>
                <w:b/>
                <w:bCs/>
                <w:sz w:val="22"/>
                <w:szCs w:val="24"/>
              </w:rPr>
              <w:t>男女の給与の差異</w:t>
            </w:r>
          </w:p>
          <w:p w14:paraId="41FA4709"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16"/>
                <w:szCs w:val="24"/>
              </w:rPr>
              <w:t>（男性の給与に対する女性の給与の割合）</w:t>
            </w:r>
          </w:p>
        </w:tc>
      </w:tr>
      <w:tr w:rsidR="005C0665" w:rsidRPr="00A702D3" w14:paraId="0954A4D3" w14:textId="77777777" w:rsidTr="003270E0">
        <w:trPr>
          <w:trHeight w:val="284"/>
        </w:trPr>
        <w:tc>
          <w:tcPr>
            <w:tcW w:w="4429" w:type="dxa"/>
            <w:tcBorders>
              <w:top w:val="single" w:sz="12" w:space="0" w:color="auto"/>
              <w:left w:val="single" w:sz="12" w:space="0" w:color="auto"/>
              <w:right w:val="single" w:sz="12" w:space="0" w:color="auto"/>
            </w:tcBorders>
          </w:tcPr>
          <w:p w14:paraId="19A3D3BB"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任期の定めのない常勤職員</w:t>
            </w:r>
          </w:p>
        </w:tc>
        <w:tc>
          <w:tcPr>
            <w:tcW w:w="4040" w:type="dxa"/>
            <w:tcBorders>
              <w:top w:val="single" w:sz="12" w:space="0" w:color="auto"/>
              <w:left w:val="single" w:sz="12" w:space="0" w:color="auto"/>
              <w:right w:val="single" w:sz="12" w:space="0" w:color="auto"/>
            </w:tcBorders>
          </w:tcPr>
          <w:p w14:paraId="3CFE782A" w14:textId="16B55714"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７８．０</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1395F365" w14:textId="77777777" w:rsidTr="003270E0">
        <w:trPr>
          <w:trHeight w:val="284"/>
        </w:trPr>
        <w:tc>
          <w:tcPr>
            <w:tcW w:w="4429" w:type="dxa"/>
            <w:tcBorders>
              <w:left w:val="single" w:sz="12" w:space="0" w:color="auto"/>
              <w:right w:val="single" w:sz="12" w:space="0" w:color="auto"/>
            </w:tcBorders>
          </w:tcPr>
          <w:p w14:paraId="0F43E3A9"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任期の定めのない常勤職員以外の職員</w:t>
            </w:r>
          </w:p>
        </w:tc>
        <w:tc>
          <w:tcPr>
            <w:tcW w:w="4040" w:type="dxa"/>
            <w:tcBorders>
              <w:left w:val="single" w:sz="12" w:space="0" w:color="auto"/>
              <w:right w:val="single" w:sz="12" w:space="0" w:color="auto"/>
            </w:tcBorders>
          </w:tcPr>
          <w:p w14:paraId="3A8175EE" w14:textId="2380C823"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９７．３</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52779DCB" w14:textId="77777777" w:rsidTr="003270E0">
        <w:trPr>
          <w:trHeight w:val="284"/>
        </w:trPr>
        <w:tc>
          <w:tcPr>
            <w:tcW w:w="4429" w:type="dxa"/>
            <w:tcBorders>
              <w:left w:val="single" w:sz="12" w:space="0" w:color="auto"/>
              <w:bottom w:val="single" w:sz="12" w:space="0" w:color="auto"/>
              <w:right w:val="single" w:sz="12" w:space="0" w:color="auto"/>
            </w:tcBorders>
          </w:tcPr>
          <w:p w14:paraId="7AA72B8D"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全職員</w:t>
            </w:r>
          </w:p>
        </w:tc>
        <w:tc>
          <w:tcPr>
            <w:tcW w:w="4040" w:type="dxa"/>
            <w:tcBorders>
              <w:left w:val="single" w:sz="12" w:space="0" w:color="auto"/>
              <w:bottom w:val="single" w:sz="12" w:space="0" w:color="auto"/>
              <w:right w:val="single" w:sz="12" w:space="0" w:color="auto"/>
            </w:tcBorders>
          </w:tcPr>
          <w:p w14:paraId="7A3EB376" w14:textId="13F0BF91"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７９．８</w:t>
            </w:r>
            <w:r w:rsidRPr="00A105DB">
              <w:rPr>
                <w:rFonts w:ascii="ＭＳ ゴシック" w:eastAsia="ＭＳ ゴシック" w:hAnsi="ＭＳ ゴシック" w:cs="Times New Roman" w:hint="eastAsia"/>
                <w:color w:val="000000" w:themeColor="text1"/>
                <w:sz w:val="22"/>
                <w:szCs w:val="24"/>
              </w:rPr>
              <w:t>％</w:t>
            </w:r>
          </w:p>
        </w:tc>
      </w:tr>
    </w:tbl>
    <w:p w14:paraId="51ED4C30" w14:textId="77777777" w:rsidR="005C0665" w:rsidRPr="00F60116" w:rsidRDefault="005C0665" w:rsidP="005C0665">
      <w:pPr>
        <w:spacing w:line="320" w:lineRule="exact"/>
        <w:rPr>
          <w:rFonts w:ascii="ＭＳ ゴシック" w:eastAsia="ＭＳ ゴシック" w:hAnsi="ＭＳ ゴシック" w:cs="Times New Roman"/>
          <w:sz w:val="22"/>
          <w:szCs w:val="24"/>
        </w:rPr>
      </w:pPr>
    </w:p>
    <w:p w14:paraId="1790A64E" w14:textId="77777777" w:rsidR="005C0665" w:rsidRPr="00A702D3" w:rsidRDefault="005C0665" w:rsidP="005C0665">
      <w:pPr>
        <w:spacing w:line="320" w:lineRule="exact"/>
        <w:rPr>
          <w:rFonts w:ascii="ＭＳ ゴシック" w:eastAsia="ＭＳ ゴシック" w:hAnsi="ＭＳ ゴシック" w:cs="Times New Roman"/>
          <w:b/>
          <w:sz w:val="22"/>
          <w:szCs w:val="28"/>
        </w:rPr>
      </w:pPr>
      <w:r w:rsidRPr="00A702D3">
        <w:rPr>
          <w:rFonts w:ascii="ＭＳ ゴシック" w:eastAsia="ＭＳ ゴシック" w:hAnsi="ＭＳ ゴシック" w:cs="Times New Roman" w:hint="eastAsia"/>
          <w:b/>
          <w:sz w:val="22"/>
          <w:szCs w:val="28"/>
        </w:rPr>
        <w:t>２．「任期の定めのない常勤職員」に係る役職段階別及び勤続年数別の情報</w:t>
      </w:r>
    </w:p>
    <w:p w14:paraId="2348C226" w14:textId="77777777" w:rsidR="005C0665" w:rsidRPr="00A702D3" w:rsidRDefault="005C0665" w:rsidP="005C0665">
      <w:pPr>
        <w:spacing w:beforeLines="30" w:before="103" w:line="240" w:lineRule="exact"/>
        <w:ind w:leftChars="67" w:left="136"/>
        <w:rPr>
          <w:rFonts w:ascii="ＭＳ ゴシック" w:eastAsia="ＭＳ ゴシック" w:hAnsi="ＭＳ ゴシック" w:cs="Times New Roman"/>
          <w:szCs w:val="21"/>
        </w:rPr>
      </w:pPr>
      <w:r w:rsidRPr="00A702D3">
        <w:rPr>
          <w:rFonts w:ascii="ＭＳ ゴシック" w:eastAsia="ＭＳ ゴシック" w:hAnsi="ＭＳ ゴシック" w:cs="Times New Roman" w:hint="eastAsia"/>
          <w:sz w:val="20"/>
          <w:szCs w:val="21"/>
        </w:rPr>
        <w:t xml:space="preserve">＊　</w:t>
      </w:r>
      <w:r w:rsidRPr="00A702D3">
        <w:rPr>
          <w:rFonts w:ascii="ＭＳ ゴシック" w:eastAsia="ＭＳ ゴシック" w:hAnsi="ＭＳ ゴシック" w:cs="Times New Roman" w:hint="eastAsia"/>
          <w:szCs w:val="21"/>
        </w:rPr>
        <w:t>地方公共団体における「任期の定めのない常勤職員」の給料については、各地方公共団体の条例で</w:t>
      </w:r>
    </w:p>
    <w:p w14:paraId="394CEE0B" w14:textId="77777777" w:rsidR="005C0665" w:rsidRPr="00A702D3" w:rsidRDefault="005C0665" w:rsidP="005C0665">
      <w:pPr>
        <w:spacing w:line="240" w:lineRule="exact"/>
        <w:ind w:leftChars="67" w:left="136" w:firstLineChars="100" w:firstLine="202"/>
        <w:rPr>
          <w:rFonts w:ascii="ＭＳ ゴシック" w:eastAsia="ＭＳ ゴシック" w:hAnsi="ＭＳ ゴシック" w:cs="Times New Roman"/>
          <w:szCs w:val="21"/>
        </w:rPr>
      </w:pPr>
      <w:r w:rsidRPr="00A702D3">
        <w:rPr>
          <w:rFonts w:ascii="ＭＳ ゴシック" w:eastAsia="ＭＳ ゴシック" w:hAnsi="ＭＳ ゴシック" w:cs="Times New Roman" w:hint="eastAsia"/>
          <w:szCs w:val="21"/>
        </w:rPr>
        <w:t>定める給料表に基づき決定されており、同一の級・号給であれば、同一の額となっている。</w:t>
      </w:r>
    </w:p>
    <w:p w14:paraId="6EEF80DD" w14:textId="77777777" w:rsidR="005C0665" w:rsidRPr="00A702D3" w:rsidRDefault="005C0665" w:rsidP="005C0665">
      <w:pPr>
        <w:spacing w:line="320" w:lineRule="exact"/>
        <w:rPr>
          <w:rFonts w:ascii="ＭＳ ゴシック" w:eastAsia="ＭＳ ゴシック" w:hAnsi="ＭＳ ゴシック" w:cs="Times New Roman"/>
          <w:b/>
          <w:sz w:val="22"/>
          <w:szCs w:val="28"/>
        </w:rPr>
      </w:pPr>
      <w:r w:rsidRPr="00A702D3">
        <w:rPr>
          <w:rFonts w:ascii="ＭＳ ゴシック" w:eastAsia="ＭＳ ゴシック" w:hAnsi="ＭＳ ゴシック" w:cs="Times New Roman" w:hint="eastAsia"/>
          <w:b/>
          <w:sz w:val="22"/>
          <w:szCs w:val="28"/>
        </w:rPr>
        <w:t>(</w:t>
      </w:r>
      <w:r w:rsidRPr="00A702D3">
        <w:rPr>
          <w:rFonts w:ascii="ＭＳ ゴシック" w:eastAsia="ＭＳ ゴシック" w:hAnsi="ＭＳ ゴシック" w:cs="Times New Roman"/>
          <w:b/>
          <w:sz w:val="22"/>
          <w:szCs w:val="28"/>
        </w:rPr>
        <w:t>1</w:t>
      </w:r>
      <w:r w:rsidRPr="00A702D3">
        <w:rPr>
          <w:rFonts w:ascii="ＭＳ ゴシック" w:eastAsia="ＭＳ ゴシック" w:hAnsi="ＭＳ ゴシック" w:cs="Times New Roman" w:hint="eastAsia"/>
          <w:b/>
          <w:sz w:val="22"/>
          <w:szCs w:val="28"/>
        </w:rPr>
        <w:t>)</w:t>
      </w:r>
      <w:r w:rsidRPr="00A702D3">
        <w:rPr>
          <w:rFonts w:ascii="ＭＳ ゴシック" w:eastAsia="ＭＳ ゴシック" w:hAnsi="ＭＳ ゴシック" w:cs="Times New Roman"/>
          <w:b/>
          <w:sz w:val="22"/>
          <w:szCs w:val="28"/>
        </w:rPr>
        <w:t xml:space="preserve"> </w:t>
      </w:r>
      <w:r w:rsidRPr="00A702D3">
        <w:rPr>
          <w:rFonts w:ascii="ＭＳ ゴシック" w:eastAsia="ＭＳ ゴシック" w:hAnsi="ＭＳ ゴシック" w:cs="Times New Roman" w:hint="eastAsia"/>
          <w:b/>
          <w:sz w:val="22"/>
          <w:szCs w:val="28"/>
        </w:rPr>
        <w:t>役職段階別</w:t>
      </w:r>
    </w:p>
    <w:tbl>
      <w:tblPr>
        <w:tblStyle w:val="21"/>
        <w:tblW w:w="0" w:type="auto"/>
        <w:jc w:val="center"/>
        <w:tblLook w:val="04A0" w:firstRow="1" w:lastRow="0" w:firstColumn="1" w:lastColumn="0" w:noHBand="0" w:noVBand="1"/>
      </w:tblPr>
      <w:tblGrid>
        <w:gridCol w:w="4409"/>
        <w:gridCol w:w="4060"/>
      </w:tblGrid>
      <w:tr w:rsidR="005C0665" w:rsidRPr="00A702D3" w14:paraId="3F687E77" w14:textId="77777777" w:rsidTr="00176EF2">
        <w:trPr>
          <w:jc w:val="center"/>
        </w:trPr>
        <w:tc>
          <w:tcPr>
            <w:tcW w:w="4409" w:type="dxa"/>
            <w:tcBorders>
              <w:top w:val="single" w:sz="12" w:space="0" w:color="auto"/>
              <w:left w:val="single" w:sz="12" w:space="0" w:color="auto"/>
              <w:bottom w:val="single" w:sz="12" w:space="0" w:color="auto"/>
              <w:right w:val="single" w:sz="12" w:space="0" w:color="auto"/>
            </w:tcBorders>
            <w:shd w:val="clear" w:color="auto" w:fill="E7E6E6"/>
            <w:vAlign w:val="center"/>
          </w:tcPr>
          <w:p w14:paraId="752F8FF3" w14:textId="77777777" w:rsidR="005C0665" w:rsidRPr="00206AE9" w:rsidRDefault="005C0665" w:rsidP="00921B96">
            <w:pPr>
              <w:spacing w:line="320" w:lineRule="exact"/>
              <w:jc w:val="center"/>
              <w:rPr>
                <w:rFonts w:ascii="ＭＳ ゴシック" w:eastAsia="ＭＳ ゴシック" w:hAnsi="ＭＳ ゴシック" w:cs="Times New Roman"/>
                <w:b/>
                <w:bCs/>
                <w:sz w:val="22"/>
                <w:szCs w:val="24"/>
              </w:rPr>
            </w:pPr>
            <w:r w:rsidRPr="00206AE9">
              <w:rPr>
                <w:rFonts w:ascii="ＭＳ ゴシック" w:eastAsia="ＭＳ ゴシック" w:hAnsi="ＭＳ ゴシック" w:cs="Times New Roman" w:hint="eastAsia"/>
                <w:b/>
                <w:bCs/>
                <w:sz w:val="22"/>
                <w:szCs w:val="24"/>
              </w:rPr>
              <w:t>役職段階</w:t>
            </w:r>
          </w:p>
        </w:tc>
        <w:tc>
          <w:tcPr>
            <w:tcW w:w="4060" w:type="dxa"/>
            <w:tcBorders>
              <w:top w:val="single" w:sz="12" w:space="0" w:color="auto"/>
              <w:left w:val="single" w:sz="12" w:space="0" w:color="auto"/>
              <w:bottom w:val="single" w:sz="12" w:space="0" w:color="auto"/>
              <w:right w:val="single" w:sz="12" w:space="0" w:color="auto"/>
            </w:tcBorders>
            <w:shd w:val="clear" w:color="auto" w:fill="E7E6E6"/>
            <w:vAlign w:val="center"/>
          </w:tcPr>
          <w:p w14:paraId="3CB24C3F" w14:textId="77777777" w:rsidR="005C0665" w:rsidRPr="00FF1EF3" w:rsidRDefault="005C0665" w:rsidP="00921B96">
            <w:pPr>
              <w:spacing w:line="320" w:lineRule="exact"/>
              <w:jc w:val="center"/>
              <w:rPr>
                <w:rFonts w:ascii="ＭＳ ゴシック" w:eastAsia="ＭＳ ゴシック" w:hAnsi="ＭＳ ゴシック" w:cs="Times New Roman"/>
                <w:b/>
                <w:bCs/>
                <w:sz w:val="22"/>
                <w:szCs w:val="24"/>
              </w:rPr>
            </w:pPr>
            <w:r w:rsidRPr="00FF1EF3">
              <w:rPr>
                <w:rFonts w:ascii="ＭＳ ゴシック" w:eastAsia="ＭＳ ゴシック" w:hAnsi="ＭＳ ゴシック" w:cs="Times New Roman" w:hint="eastAsia"/>
                <w:b/>
                <w:bCs/>
                <w:sz w:val="22"/>
                <w:szCs w:val="24"/>
              </w:rPr>
              <w:t>男女の給与の差異</w:t>
            </w:r>
          </w:p>
          <w:p w14:paraId="1F23E72D"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16"/>
                <w:szCs w:val="24"/>
              </w:rPr>
              <w:t>（男性の給与に対する女性の給与の割合）</w:t>
            </w:r>
          </w:p>
        </w:tc>
      </w:tr>
      <w:tr w:rsidR="005C0665" w:rsidRPr="00A702D3" w14:paraId="4A7D8EC3" w14:textId="77777777" w:rsidTr="00176EF2">
        <w:trPr>
          <w:trHeight w:val="38"/>
          <w:jc w:val="center"/>
        </w:trPr>
        <w:tc>
          <w:tcPr>
            <w:tcW w:w="4409" w:type="dxa"/>
            <w:tcBorders>
              <w:top w:val="single" w:sz="12" w:space="0" w:color="auto"/>
              <w:left w:val="single" w:sz="12" w:space="0" w:color="auto"/>
              <w:right w:val="single" w:sz="12" w:space="0" w:color="auto"/>
            </w:tcBorders>
          </w:tcPr>
          <w:p w14:paraId="26C88242"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本庁部局長・次長</w:t>
            </w:r>
            <w:r w:rsidRPr="00A702D3">
              <w:rPr>
                <w:rFonts w:ascii="ＭＳ ゴシック" w:eastAsia="ＭＳ ゴシック" w:hAnsi="ＭＳ ゴシック" w:cs="Times New Roman"/>
                <w:sz w:val="22"/>
                <w:szCs w:val="24"/>
              </w:rPr>
              <w:t>相当</w:t>
            </w:r>
            <w:r w:rsidRPr="00A702D3">
              <w:rPr>
                <w:rFonts w:ascii="ＭＳ ゴシック" w:eastAsia="ＭＳ ゴシック" w:hAnsi="ＭＳ ゴシック" w:cs="Times New Roman" w:hint="eastAsia"/>
                <w:sz w:val="22"/>
                <w:szCs w:val="24"/>
              </w:rPr>
              <w:t>職</w:t>
            </w:r>
          </w:p>
        </w:tc>
        <w:tc>
          <w:tcPr>
            <w:tcW w:w="4060" w:type="dxa"/>
            <w:tcBorders>
              <w:top w:val="single" w:sz="12" w:space="0" w:color="auto"/>
              <w:left w:val="single" w:sz="12" w:space="0" w:color="auto"/>
              <w:right w:val="single" w:sz="12" w:space="0" w:color="auto"/>
            </w:tcBorders>
          </w:tcPr>
          <w:p w14:paraId="7539EE72" w14:textId="2A523011" w:rsidR="005C0665" w:rsidRPr="00A105DB" w:rsidRDefault="00F60116" w:rsidP="0095128D">
            <w:pPr>
              <w:spacing w:line="320" w:lineRule="exact"/>
              <w:jc w:val="center"/>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r>
      <w:tr w:rsidR="005C0665" w:rsidRPr="00A702D3" w14:paraId="53B9F818" w14:textId="77777777" w:rsidTr="00176EF2">
        <w:trPr>
          <w:trHeight w:val="113"/>
          <w:jc w:val="center"/>
        </w:trPr>
        <w:tc>
          <w:tcPr>
            <w:tcW w:w="4409" w:type="dxa"/>
            <w:tcBorders>
              <w:left w:val="single" w:sz="12" w:space="0" w:color="auto"/>
              <w:right w:val="single" w:sz="12" w:space="0" w:color="auto"/>
            </w:tcBorders>
          </w:tcPr>
          <w:p w14:paraId="4DDAB8B7"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本庁課長</w:t>
            </w:r>
            <w:r w:rsidRPr="00A702D3">
              <w:rPr>
                <w:rFonts w:ascii="ＭＳ ゴシック" w:eastAsia="ＭＳ ゴシック" w:hAnsi="ＭＳ ゴシック" w:cs="Times New Roman"/>
                <w:sz w:val="22"/>
                <w:szCs w:val="24"/>
              </w:rPr>
              <w:t>相当</w:t>
            </w:r>
            <w:r w:rsidRPr="00A702D3">
              <w:rPr>
                <w:rFonts w:ascii="ＭＳ ゴシック" w:eastAsia="ＭＳ ゴシック" w:hAnsi="ＭＳ ゴシック" w:cs="Times New Roman" w:hint="eastAsia"/>
                <w:sz w:val="22"/>
                <w:szCs w:val="24"/>
              </w:rPr>
              <w:t>職</w:t>
            </w:r>
          </w:p>
        </w:tc>
        <w:tc>
          <w:tcPr>
            <w:tcW w:w="4060" w:type="dxa"/>
            <w:tcBorders>
              <w:left w:val="single" w:sz="12" w:space="0" w:color="auto"/>
              <w:right w:val="single" w:sz="12" w:space="0" w:color="auto"/>
            </w:tcBorders>
          </w:tcPr>
          <w:p w14:paraId="5AED1135" w14:textId="02D6D7CB" w:rsidR="005C0665" w:rsidRPr="00A105DB" w:rsidRDefault="00F60116" w:rsidP="0095128D">
            <w:pPr>
              <w:spacing w:line="320" w:lineRule="exact"/>
              <w:jc w:val="center"/>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１０４．０</w:t>
            </w:r>
            <w:r w:rsidR="005C0665" w:rsidRPr="00A105DB">
              <w:rPr>
                <w:rFonts w:ascii="ＭＳ ゴシック" w:eastAsia="ＭＳ ゴシック" w:hAnsi="ＭＳ ゴシック" w:cs="Times New Roman" w:hint="eastAsia"/>
                <w:color w:val="000000" w:themeColor="text1"/>
                <w:sz w:val="22"/>
                <w:szCs w:val="24"/>
              </w:rPr>
              <w:t>％</w:t>
            </w:r>
          </w:p>
        </w:tc>
      </w:tr>
      <w:tr w:rsidR="005C0665" w:rsidRPr="00A702D3" w14:paraId="5E69D411" w14:textId="77777777" w:rsidTr="00176EF2">
        <w:trPr>
          <w:trHeight w:val="113"/>
          <w:jc w:val="center"/>
        </w:trPr>
        <w:tc>
          <w:tcPr>
            <w:tcW w:w="4409" w:type="dxa"/>
            <w:tcBorders>
              <w:left w:val="single" w:sz="12" w:space="0" w:color="auto"/>
              <w:right w:val="single" w:sz="12" w:space="0" w:color="auto"/>
            </w:tcBorders>
          </w:tcPr>
          <w:p w14:paraId="206F8265"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本庁課長補佐</w:t>
            </w:r>
            <w:r w:rsidRPr="00A702D3">
              <w:rPr>
                <w:rFonts w:ascii="ＭＳ ゴシック" w:eastAsia="ＭＳ ゴシック" w:hAnsi="ＭＳ ゴシック" w:cs="Times New Roman"/>
                <w:sz w:val="22"/>
                <w:szCs w:val="24"/>
              </w:rPr>
              <w:t>相当</w:t>
            </w:r>
            <w:r w:rsidRPr="00A702D3">
              <w:rPr>
                <w:rFonts w:ascii="ＭＳ ゴシック" w:eastAsia="ＭＳ ゴシック" w:hAnsi="ＭＳ ゴシック" w:cs="Times New Roman" w:hint="eastAsia"/>
                <w:sz w:val="22"/>
                <w:szCs w:val="24"/>
              </w:rPr>
              <w:t>職</w:t>
            </w:r>
          </w:p>
        </w:tc>
        <w:tc>
          <w:tcPr>
            <w:tcW w:w="4060" w:type="dxa"/>
            <w:tcBorders>
              <w:left w:val="single" w:sz="12" w:space="0" w:color="auto"/>
              <w:right w:val="single" w:sz="12" w:space="0" w:color="auto"/>
            </w:tcBorders>
          </w:tcPr>
          <w:p w14:paraId="70EA0FB7" w14:textId="48596E5E" w:rsidR="005C0665" w:rsidRPr="00A105DB" w:rsidRDefault="0095128D" w:rsidP="0095128D">
            <w:pPr>
              <w:spacing w:line="320" w:lineRule="exact"/>
              <w:ind w:right="848"/>
              <w:jc w:val="center"/>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９１．１</w:t>
            </w:r>
            <w:r w:rsidR="005C0665" w:rsidRPr="00A105DB">
              <w:rPr>
                <w:rFonts w:ascii="ＭＳ ゴシック" w:eastAsia="ＭＳ ゴシック" w:hAnsi="ＭＳ ゴシック" w:cs="Times New Roman" w:hint="eastAsia"/>
                <w:color w:val="000000" w:themeColor="text1"/>
                <w:sz w:val="22"/>
                <w:szCs w:val="24"/>
              </w:rPr>
              <w:t>％</w:t>
            </w:r>
          </w:p>
        </w:tc>
      </w:tr>
      <w:tr w:rsidR="005C0665" w:rsidRPr="00A702D3" w14:paraId="7707C296" w14:textId="77777777" w:rsidTr="00176EF2">
        <w:trPr>
          <w:trHeight w:val="113"/>
          <w:jc w:val="center"/>
        </w:trPr>
        <w:tc>
          <w:tcPr>
            <w:tcW w:w="4409" w:type="dxa"/>
            <w:tcBorders>
              <w:left w:val="single" w:sz="12" w:space="0" w:color="auto"/>
              <w:bottom w:val="single" w:sz="12" w:space="0" w:color="auto"/>
              <w:right w:val="single" w:sz="12" w:space="0" w:color="auto"/>
            </w:tcBorders>
          </w:tcPr>
          <w:p w14:paraId="1CF9824B"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本庁係長相当職</w:t>
            </w:r>
          </w:p>
        </w:tc>
        <w:tc>
          <w:tcPr>
            <w:tcW w:w="4060" w:type="dxa"/>
            <w:tcBorders>
              <w:left w:val="single" w:sz="12" w:space="0" w:color="auto"/>
              <w:bottom w:val="single" w:sz="12" w:space="0" w:color="auto"/>
              <w:right w:val="single" w:sz="12" w:space="0" w:color="auto"/>
            </w:tcBorders>
          </w:tcPr>
          <w:p w14:paraId="2B08433A" w14:textId="052D3036"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８８．８</w:t>
            </w:r>
            <w:r w:rsidRPr="00A105DB">
              <w:rPr>
                <w:rFonts w:ascii="ＭＳ ゴシック" w:eastAsia="ＭＳ ゴシック" w:hAnsi="ＭＳ ゴシック" w:cs="Times New Roman" w:hint="eastAsia"/>
                <w:color w:val="000000" w:themeColor="text1"/>
                <w:sz w:val="22"/>
                <w:szCs w:val="24"/>
              </w:rPr>
              <w:t>％</w:t>
            </w:r>
          </w:p>
        </w:tc>
      </w:tr>
    </w:tbl>
    <w:p w14:paraId="7FC0EF5F" w14:textId="77777777" w:rsidR="005C0665" w:rsidRPr="00A702D3" w:rsidRDefault="005C0665" w:rsidP="005C0665">
      <w:pPr>
        <w:spacing w:line="320" w:lineRule="exact"/>
        <w:rPr>
          <w:rFonts w:ascii="ＭＳ ゴシック" w:eastAsia="ＭＳ ゴシック" w:hAnsi="ＭＳ ゴシック" w:cs="Times New Roman"/>
          <w:sz w:val="22"/>
        </w:rPr>
      </w:pPr>
    </w:p>
    <w:p w14:paraId="27AC0B85" w14:textId="77777777" w:rsidR="005C0665" w:rsidRPr="00A702D3" w:rsidRDefault="005C0665" w:rsidP="005C0665">
      <w:pPr>
        <w:spacing w:line="320" w:lineRule="exact"/>
        <w:rPr>
          <w:rFonts w:ascii="ＭＳ ゴシック" w:eastAsia="ＭＳ ゴシック" w:hAnsi="ＭＳ ゴシック" w:cs="Times New Roman"/>
          <w:b/>
          <w:sz w:val="22"/>
          <w:szCs w:val="28"/>
        </w:rPr>
      </w:pPr>
      <w:r w:rsidRPr="00A702D3">
        <w:rPr>
          <w:rFonts w:ascii="ＭＳ ゴシック" w:eastAsia="ＭＳ ゴシック" w:hAnsi="ＭＳ ゴシック" w:cs="Times New Roman" w:hint="eastAsia"/>
          <w:b/>
          <w:sz w:val="22"/>
          <w:szCs w:val="28"/>
        </w:rPr>
        <w:t>(</w:t>
      </w:r>
      <w:r w:rsidRPr="00A702D3">
        <w:rPr>
          <w:rFonts w:ascii="ＭＳ ゴシック" w:eastAsia="ＭＳ ゴシック" w:hAnsi="ＭＳ ゴシック" w:cs="Times New Roman"/>
          <w:b/>
          <w:sz w:val="22"/>
          <w:szCs w:val="28"/>
        </w:rPr>
        <w:t xml:space="preserve">2) </w:t>
      </w:r>
      <w:r w:rsidRPr="00A702D3">
        <w:rPr>
          <w:rFonts w:ascii="ＭＳ ゴシック" w:eastAsia="ＭＳ ゴシック" w:hAnsi="ＭＳ ゴシック" w:cs="Times New Roman" w:hint="eastAsia"/>
          <w:b/>
          <w:sz w:val="22"/>
          <w:szCs w:val="28"/>
        </w:rPr>
        <w:t>勤続年数別</w:t>
      </w:r>
    </w:p>
    <w:tbl>
      <w:tblPr>
        <w:tblStyle w:val="21"/>
        <w:tblW w:w="0" w:type="auto"/>
        <w:jc w:val="center"/>
        <w:tblLook w:val="04A0" w:firstRow="1" w:lastRow="0" w:firstColumn="1" w:lastColumn="0" w:noHBand="0" w:noVBand="1"/>
      </w:tblPr>
      <w:tblGrid>
        <w:gridCol w:w="4429"/>
        <w:gridCol w:w="4040"/>
      </w:tblGrid>
      <w:tr w:rsidR="005C0665" w:rsidRPr="00A702D3" w14:paraId="489CF7A4" w14:textId="77777777" w:rsidTr="003270E0">
        <w:trPr>
          <w:jc w:val="center"/>
        </w:trPr>
        <w:tc>
          <w:tcPr>
            <w:tcW w:w="4429" w:type="dxa"/>
            <w:tcBorders>
              <w:top w:val="single" w:sz="12" w:space="0" w:color="auto"/>
              <w:left w:val="single" w:sz="12" w:space="0" w:color="auto"/>
              <w:bottom w:val="single" w:sz="12" w:space="0" w:color="auto"/>
              <w:right w:val="single" w:sz="12" w:space="0" w:color="auto"/>
            </w:tcBorders>
            <w:shd w:val="clear" w:color="auto" w:fill="E7E6E6"/>
            <w:vAlign w:val="center"/>
          </w:tcPr>
          <w:p w14:paraId="0E42B879" w14:textId="77777777" w:rsidR="005C0665" w:rsidRPr="00206AE9" w:rsidRDefault="005C0665" w:rsidP="00921B96">
            <w:pPr>
              <w:spacing w:line="320" w:lineRule="exact"/>
              <w:jc w:val="center"/>
              <w:rPr>
                <w:rFonts w:ascii="ＭＳ ゴシック" w:eastAsia="ＭＳ ゴシック" w:hAnsi="ＭＳ ゴシック" w:cs="Times New Roman"/>
                <w:b/>
                <w:bCs/>
                <w:sz w:val="22"/>
                <w:szCs w:val="24"/>
              </w:rPr>
            </w:pPr>
            <w:r w:rsidRPr="00206AE9">
              <w:rPr>
                <w:rFonts w:ascii="ＭＳ ゴシック" w:eastAsia="ＭＳ ゴシック" w:hAnsi="ＭＳ ゴシック" w:cs="Times New Roman" w:hint="eastAsia"/>
                <w:b/>
                <w:bCs/>
                <w:sz w:val="22"/>
                <w:szCs w:val="24"/>
              </w:rPr>
              <w:t>勤続年数</w:t>
            </w:r>
          </w:p>
        </w:tc>
        <w:tc>
          <w:tcPr>
            <w:tcW w:w="4040" w:type="dxa"/>
            <w:tcBorders>
              <w:top w:val="single" w:sz="12" w:space="0" w:color="auto"/>
              <w:left w:val="single" w:sz="12" w:space="0" w:color="auto"/>
              <w:bottom w:val="single" w:sz="12" w:space="0" w:color="auto"/>
              <w:right w:val="single" w:sz="12" w:space="0" w:color="auto"/>
            </w:tcBorders>
            <w:shd w:val="clear" w:color="auto" w:fill="E7E6E6"/>
            <w:vAlign w:val="center"/>
          </w:tcPr>
          <w:p w14:paraId="30ABB48D" w14:textId="77777777" w:rsidR="005C0665" w:rsidRPr="00FF1EF3" w:rsidRDefault="005C0665" w:rsidP="00921B96">
            <w:pPr>
              <w:spacing w:line="320" w:lineRule="exact"/>
              <w:jc w:val="center"/>
              <w:rPr>
                <w:rFonts w:ascii="ＭＳ ゴシック" w:eastAsia="ＭＳ ゴシック" w:hAnsi="ＭＳ ゴシック" w:cs="Times New Roman"/>
                <w:b/>
                <w:bCs/>
                <w:sz w:val="22"/>
                <w:szCs w:val="24"/>
              </w:rPr>
            </w:pPr>
            <w:r w:rsidRPr="00FF1EF3">
              <w:rPr>
                <w:rFonts w:ascii="ＭＳ ゴシック" w:eastAsia="ＭＳ ゴシック" w:hAnsi="ＭＳ ゴシック" w:cs="Times New Roman" w:hint="eastAsia"/>
                <w:b/>
                <w:bCs/>
                <w:sz w:val="22"/>
                <w:szCs w:val="24"/>
              </w:rPr>
              <w:t>男女の給与の差異</w:t>
            </w:r>
          </w:p>
          <w:p w14:paraId="463A60B6"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16"/>
                <w:szCs w:val="24"/>
              </w:rPr>
              <w:t>（男性の給与に対する女性の給与の割合）</w:t>
            </w:r>
          </w:p>
        </w:tc>
      </w:tr>
      <w:tr w:rsidR="005C0665" w:rsidRPr="00A702D3" w14:paraId="6E0DDCE0" w14:textId="77777777" w:rsidTr="003270E0">
        <w:trPr>
          <w:jc w:val="center"/>
        </w:trPr>
        <w:tc>
          <w:tcPr>
            <w:tcW w:w="4429" w:type="dxa"/>
            <w:tcBorders>
              <w:top w:val="single" w:sz="12" w:space="0" w:color="auto"/>
              <w:left w:val="single" w:sz="12" w:space="0" w:color="auto"/>
              <w:right w:val="single" w:sz="12" w:space="0" w:color="auto"/>
            </w:tcBorders>
          </w:tcPr>
          <w:p w14:paraId="48D51A08"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３６年以上</w:t>
            </w:r>
          </w:p>
        </w:tc>
        <w:tc>
          <w:tcPr>
            <w:tcW w:w="4040" w:type="dxa"/>
            <w:tcBorders>
              <w:top w:val="single" w:sz="12" w:space="0" w:color="auto"/>
              <w:left w:val="single" w:sz="12" w:space="0" w:color="auto"/>
              <w:right w:val="single" w:sz="12" w:space="0" w:color="auto"/>
            </w:tcBorders>
          </w:tcPr>
          <w:p w14:paraId="32547B60" w14:textId="29EBE41E" w:rsidR="005C0665" w:rsidRPr="00A105DB" w:rsidRDefault="0095128D" w:rsidP="0095128D">
            <w:pPr>
              <w:spacing w:line="320" w:lineRule="exact"/>
              <w:jc w:val="center"/>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８４．８</w:t>
            </w:r>
            <w:r w:rsidR="005C0665" w:rsidRPr="00A105DB">
              <w:rPr>
                <w:rFonts w:ascii="ＭＳ ゴシック" w:eastAsia="ＭＳ ゴシック" w:hAnsi="ＭＳ ゴシック" w:cs="Times New Roman" w:hint="eastAsia"/>
                <w:color w:val="000000" w:themeColor="text1"/>
                <w:sz w:val="22"/>
                <w:szCs w:val="24"/>
              </w:rPr>
              <w:t>％</w:t>
            </w:r>
          </w:p>
        </w:tc>
      </w:tr>
      <w:tr w:rsidR="005C0665" w:rsidRPr="00A702D3" w14:paraId="2B68C607" w14:textId="77777777" w:rsidTr="003270E0">
        <w:trPr>
          <w:jc w:val="center"/>
        </w:trPr>
        <w:tc>
          <w:tcPr>
            <w:tcW w:w="4429" w:type="dxa"/>
            <w:tcBorders>
              <w:left w:val="single" w:sz="12" w:space="0" w:color="auto"/>
              <w:right w:val="single" w:sz="12" w:space="0" w:color="auto"/>
            </w:tcBorders>
          </w:tcPr>
          <w:p w14:paraId="24DF76C3"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３１～３５年</w:t>
            </w:r>
          </w:p>
        </w:tc>
        <w:tc>
          <w:tcPr>
            <w:tcW w:w="4040" w:type="dxa"/>
            <w:tcBorders>
              <w:left w:val="single" w:sz="12" w:space="0" w:color="auto"/>
              <w:right w:val="single" w:sz="12" w:space="0" w:color="auto"/>
            </w:tcBorders>
          </w:tcPr>
          <w:p w14:paraId="2BDBD435" w14:textId="669F2390"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８３．２</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52BA1E89" w14:textId="77777777" w:rsidTr="003270E0">
        <w:trPr>
          <w:jc w:val="center"/>
        </w:trPr>
        <w:tc>
          <w:tcPr>
            <w:tcW w:w="4429" w:type="dxa"/>
            <w:tcBorders>
              <w:left w:val="single" w:sz="12" w:space="0" w:color="auto"/>
              <w:right w:val="single" w:sz="12" w:space="0" w:color="auto"/>
            </w:tcBorders>
          </w:tcPr>
          <w:p w14:paraId="6D81CD09"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２６～３０年</w:t>
            </w:r>
          </w:p>
        </w:tc>
        <w:tc>
          <w:tcPr>
            <w:tcW w:w="4040" w:type="dxa"/>
            <w:tcBorders>
              <w:left w:val="single" w:sz="12" w:space="0" w:color="auto"/>
              <w:right w:val="single" w:sz="12" w:space="0" w:color="auto"/>
            </w:tcBorders>
          </w:tcPr>
          <w:p w14:paraId="27A3D1F3" w14:textId="125A8DC1"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８１．３</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1BFBEEE7" w14:textId="77777777" w:rsidTr="003270E0">
        <w:trPr>
          <w:jc w:val="center"/>
        </w:trPr>
        <w:tc>
          <w:tcPr>
            <w:tcW w:w="4429" w:type="dxa"/>
            <w:tcBorders>
              <w:left w:val="single" w:sz="12" w:space="0" w:color="auto"/>
              <w:right w:val="single" w:sz="12" w:space="0" w:color="auto"/>
            </w:tcBorders>
          </w:tcPr>
          <w:p w14:paraId="49323DA5"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２１～２５年</w:t>
            </w:r>
          </w:p>
        </w:tc>
        <w:tc>
          <w:tcPr>
            <w:tcW w:w="4040" w:type="dxa"/>
            <w:tcBorders>
              <w:left w:val="single" w:sz="12" w:space="0" w:color="auto"/>
              <w:right w:val="single" w:sz="12" w:space="0" w:color="auto"/>
            </w:tcBorders>
          </w:tcPr>
          <w:p w14:paraId="2773AE8C" w14:textId="038CADE3"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７９．８</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38660DDF" w14:textId="77777777" w:rsidTr="004826BE">
        <w:trPr>
          <w:trHeight w:val="178"/>
          <w:jc w:val="center"/>
        </w:trPr>
        <w:tc>
          <w:tcPr>
            <w:tcW w:w="4429" w:type="dxa"/>
            <w:tcBorders>
              <w:left w:val="single" w:sz="12" w:space="0" w:color="auto"/>
              <w:right w:val="single" w:sz="12" w:space="0" w:color="auto"/>
            </w:tcBorders>
          </w:tcPr>
          <w:p w14:paraId="2B08D6AE"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１６～２０年</w:t>
            </w:r>
          </w:p>
        </w:tc>
        <w:tc>
          <w:tcPr>
            <w:tcW w:w="4040" w:type="dxa"/>
            <w:tcBorders>
              <w:left w:val="single" w:sz="12" w:space="0" w:color="auto"/>
              <w:right w:val="single" w:sz="12" w:space="0" w:color="auto"/>
            </w:tcBorders>
          </w:tcPr>
          <w:p w14:paraId="0D20A4FC" w14:textId="00886E28"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７４．８</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040E0A6D" w14:textId="77777777" w:rsidTr="003270E0">
        <w:trPr>
          <w:trHeight w:val="58"/>
          <w:jc w:val="center"/>
        </w:trPr>
        <w:tc>
          <w:tcPr>
            <w:tcW w:w="4429" w:type="dxa"/>
            <w:tcBorders>
              <w:left w:val="single" w:sz="12" w:space="0" w:color="auto"/>
              <w:right w:val="single" w:sz="12" w:space="0" w:color="auto"/>
            </w:tcBorders>
          </w:tcPr>
          <w:p w14:paraId="3E2EF1F0"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１１～１５年</w:t>
            </w:r>
          </w:p>
        </w:tc>
        <w:tc>
          <w:tcPr>
            <w:tcW w:w="4040" w:type="dxa"/>
            <w:tcBorders>
              <w:left w:val="single" w:sz="12" w:space="0" w:color="auto"/>
              <w:right w:val="single" w:sz="12" w:space="0" w:color="auto"/>
            </w:tcBorders>
          </w:tcPr>
          <w:p w14:paraId="2A045A6E" w14:textId="79B1662E"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８０．２</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5DF181B3" w14:textId="77777777" w:rsidTr="003270E0">
        <w:trPr>
          <w:jc w:val="center"/>
        </w:trPr>
        <w:tc>
          <w:tcPr>
            <w:tcW w:w="4429" w:type="dxa"/>
            <w:tcBorders>
              <w:left w:val="single" w:sz="12" w:space="0" w:color="auto"/>
              <w:right w:val="single" w:sz="12" w:space="0" w:color="auto"/>
            </w:tcBorders>
          </w:tcPr>
          <w:p w14:paraId="29B2B09F"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６～１０年</w:t>
            </w:r>
          </w:p>
        </w:tc>
        <w:tc>
          <w:tcPr>
            <w:tcW w:w="4040" w:type="dxa"/>
            <w:tcBorders>
              <w:left w:val="single" w:sz="12" w:space="0" w:color="auto"/>
              <w:right w:val="single" w:sz="12" w:space="0" w:color="auto"/>
            </w:tcBorders>
          </w:tcPr>
          <w:p w14:paraId="472E8001" w14:textId="0001BCFF"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８６．５</w:t>
            </w:r>
            <w:r w:rsidRPr="00A105DB">
              <w:rPr>
                <w:rFonts w:ascii="ＭＳ ゴシック" w:eastAsia="ＭＳ ゴシック" w:hAnsi="ＭＳ ゴシック" w:cs="Times New Roman" w:hint="eastAsia"/>
                <w:color w:val="000000" w:themeColor="text1"/>
                <w:sz w:val="22"/>
                <w:szCs w:val="24"/>
              </w:rPr>
              <w:t>％</w:t>
            </w:r>
          </w:p>
        </w:tc>
      </w:tr>
      <w:tr w:rsidR="005C0665" w:rsidRPr="00A702D3" w14:paraId="34DFA0AC" w14:textId="77777777" w:rsidTr="003270E0">
        <w:trPr>
          <w:jc w:val="center"/>
        </w:trPr>
        <w:tc>
          <w:tcPr>
            <w:tcW w:w="4429" w:type="dxa"/>
            <w:tcBorders>
              <w:left w:val="single" w:sz="12" w:space="0" w:color="auto"/>
              <w:bottom w:val="single" w:sz="12" w:space="0" w:color="auto"/>
              <w:right w:val="single" w:sz="12" w:space="0" w:color="auto"/>
            </w:tcBorders>
          </w:tcPr>
          <w:p w14:paraId="150999FB" w14:textId="77777777" w:rsidR="005C0665" w:rsidRPr="00A702D3" w:rsidRDefault="005C0665" w:rsidP="00921B96">
            <w:pPr>
              <w:spacing w:line="320" w:lineRule="exact"/>
              <w:jc w:val="center"/>
              <w:rPr>
                <w:rFonts w:ascii="ＭＳ ゴシック" w:eastAsia="ＭＳ ゴシック" w:hAnsi="ＭＳ ゴシック" w:cs="Times New Roman"/>
                <w:sz w:val="22"/>
                <w:szCs w:val="24"/>
              </w:rPr>
            </w:pPr>
            <w:r w:rsidRPr="00A702D3">
              <w:rPr>
                <w:rFonts w:ascii="ＭＳ ゴシック" w:eastAsia="ＭＳ ゴシック" w:hAnsi="ＭＳ ゴシック" w:cs="Times New Roman" w:hint="eastAsia"/>
                <w:sz w:val="22"/>
                <w:szCs w:val="24"/>
              </w:rPr>
              <w:t>１～５年</w:t>
            </w:r>
          </w:p>
        </w:tc>
        <w:tc>
          <w:tcPr>
            <w:tcW w:w="4040" w:type="dxa"/>
            <w:tcBorders>
              <w:left w:val="single" w:sz="12" w:space="0" w:color="auto"/>
              <w:bottom w:val="single" w:sz="12" w:space="0" w:color="auto"/>
              <w:right w:val="single" w:sz="12" w:space="0" w:color="auto"/>
            </w:tcBorders>
          </w:tcPr>
          <w:p w14:paraId="2C64DF84" w14:textId="7131FB28" w:rsidR="005C0665" w:rsidRPr="00A105DB" w:rsidRDefault="005C0665" w:rsidP="00921B96">
            <w:pPr>
              <w:spacing w:line="320" w:lineRule="exact"/>
              <w:rPr>
                <w:rFonts w:ascii="ＭＳ ゴシック" w:eastAsia="ＭＳ ゴシック" w:hAnsi="ＭＳ ゴシック" w:cs="Times New Roman"/>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 xml:space="preserve">　　　　　　　</w:t>
            </w:r>
            <w:r w:rsidR="00F60116" w:rsidRPr="00A105DB">
              <w:rPr>
                <w:rFonts w:ascii="ＭＳ ゴシック" w:eastAsia="ＭＳ ゴシック" w:hAnsi="ＭＳ ゴシック" w:cs="Times New Roman" w:hint="eastAsia"/>
                <w:color w:val="000000" w:themeColor="text1"/>
                <w:sz w:val="22"/>
                <w:szCs w:val="24"/>
              </w:rPr>
              <w:t>９２．８</w:t>
            </w:r>
            <w:r w:rsidRPr="00A105DB">
              <w:rPr>
                <w:rFonts w:ascii="ＭＳ ゴシック" w:eastAsia="ＭＳ ゴシック" w:hAnsi="ＭＳ ゴシック" w:cs="Times New Roman" w:hint="eastAsia"/>
                <w:color w:val="000000" w:themeColor="text1"/>
                <w:sz w:val="22"/>
                <w:szCs w:val="24"/>
              </w:rPr>
              <w:t>％</w:t>
            </w:r>
          </w:p>
        </w:tc>
      </w:tr>
    </w:tbl>
    <w:p w14:paraId="0223B889" w14:textId="09414A5F" w:rsidR="005C0665" w:rsidRPr="00A702D3" w:rsidRDefault="005C0665" w:rsidP="005C0665">
      <w:pPr>
        <w:spacing w:line="280" w:lineRule="exact"/>
        <w:ind w:left="466" w:rightChars="323" w:right="654" w:hangingChars="270" w:hanging="466"/>
        <w:rPr>
          <w:rFonts w:ascii="ＭＳ ゴシック" w:eastAsia="ＭＳ ゴシック" w:hAnsi="ＭＳ ゴシック" w:cs="Times New Roman"/>
          <w:sz w:val="18"/>
        </w:rPr>
      </w:pPr>
      <w:r w:rsidRPr="00A702D3">
        <w:rPr>
          <w:rFonts w:ascii="ＭＳ ゴシック" w:eastAsia="ＭＳ ゴシック" w:hAnsi="ＭＳ ゴシック" w:cs="Times New Roman"/>
          <w:noProof/>
          <w:sz w:val="18"/>
        </w:rPr>
        <mc:AlternateContent>
          <mc:Choice Requires="wps">
            <w:drawing>
              <wp:anchor distT="0" distB="0" distL="114300" distR="114300" simplePos="0" relativeHeight="251658240" behindDoc="0" locked="0" layoutInCell="1" allowOverlap="1" wp14:anchorId="21D5081C" wp14:editId="04A4EA6D">
                <wp:simplePos x="0" y="0"/>
                <wp:positionH relativeFrom="column">
                  <wp:posOffset>-139700</wp:posOffset>
                </wp:positionH>
                <wp:positionV relativeFrom="paragraph">
                  <wp:posOffset>106680</wp:posOffset>
                </wp:positionV>
                <wp:extent cx="1024255" cy="358775"/>
                <wp:effectExtent l="0" t="0" r="0" b="3175"/>
                <wp:wrapNone/>
                <wp:docPr id="1" name="テキスト ボックス 1"/>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687267FB" w14:textId="77777777" w:rsidR="00455F10" w:rsidRPr="00F704FE" w:rsidRDefault="00455F10" w:rsidP="005C0665">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5081C" id="_x0000_t202" coordsize="21600,21600" o:spt="202" path="m,l,21600r21600,l21600,xe">
                <v:stroke joinstyle="miter"/>
                <v:path gradientshapeok="t" o:connecttype="rect"/>
              </v:shapetype>
              <v:shape id="テキスト ボックス 1" o:spid="_x0000_s1026" type="#_x0000_t202" style="position:absolute;left:0;text-align:left;margin-left:-11pt;margin-top:8.4pt;width:80.65pt;height:2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" filled="f" stroked="f" strokeweight=".5pt">
                <v:textbox>
                  <w:txbxContent>
                    <w:p w14:paraId="687267FB" w14:textId="77777777" w:rsidR="00455F10" w:rsidRPr="00F704FE" w:rsidRDefault="00455F10" w:rsidP="005C0665">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v:shape>
            </w:pict>
          </mc:Fallback>
        </mc:AlternateContent>
      </w:r>
    </w:p>
    <w:p w14:paraId="2F6B0F47" w14:textId="618E6AB5" w:rsidR="005C0665" w:rsidRPr="00A702D3" w:rsidRDefault="005C0665" w:rsidP="005C0665">
      <w:pPr>
        <w:spacing w:line="280" w:lineRule="exact"/>
        <w:ind w:left="466" w:rightChars="323" w:right="654" w:hangingChars="270" w:hanging="466"/>
        <w:rPr>
          <w:rFonts w:ascii="ＭＳ ゴシック" w:eastAsia="ＭＳ ゴシック" w:hAnsi="ＭＳ ゴシック" w:cs="Times New Roman"/>
          <w:sz w:val="18"/>
        </w:rPr>
      </w:pPr>
    </w:p>
    <w:p w14:paraId="3935D06A" w14:textId="2FA09E83" w:rsidR="005C0665" w:rsidRPr="00A702D3" w:rsidRDefault="001C1A50" w:rsidP="005C0665">
      <w:pPr>
        <w:spacing w:line="280" w:lineRule="exact"/>
        <w:ind w:rightChars="323" w:right="654"/>
        <w:rPr>
          <w:rFonts w:ascii="ＭＳ ゴシック" w:eastAsia="ＭＳ ゴシック" w:hAnsi="ＭＳ ゴシック" w:cs="Times New Roman"/>
          <w:sz w:val="20"/>
        </w:rPr>
      </w:pPr>
      <w:r w:rsidRPr="00A702D3">
        <w:rPr>
          <w:rFonts w:ascii="ＭＳ ゴシック" w:eastAsia="ＭＳ ゴシック" w:hAnsi="ＭＳ ゴシック" w:cs="Times New Roman" w:hint="eastAsia"/>
          <w:noProof/>
          <w:sz w:val="20"/>
        </w:rPr>
        <mc:AlternateContent>
          <mc:Choice Requires="wps">
            <w:drawing>
              <wp:anchor distT="0" distB="0" distL="114300" distR="114300" simplePos="0" relativeHeight="251658241" behindDoc="0" locked="0" layoutInCell="1" allowOverlap="1" wp14:anchorId="45C1F951" wp14:editId="0C92FB39">
                <wp:simplePos x="0" y="0"/>
                <wp:positionH relativeFrom="margin">
                  <wp:align>left</wp:align>
                </wp:positionH>
                <wp:positionV relativeFrom="paragraph">
                  <wp:posOffset>68475</wp:posOffset>
                </wp:positionV>
                <wp:extent cx="5976000" cy="1991484"/>
                <wp:effectExtent l="0" t="0" r="24765" b="27940"/>
                <wp:wrapNone/>
                <wp:docPr id="4" name="テキスト ボックス 4"/>
                <wp:cNvGraphicFramePr/>
                <a:graphic xmlns:a="http://schemas.openxmlformats.org/drawingml/2006/main">
                  <a:graphicData uri="http://schemas.microsoft.com/office/word/2010/wordprocessingShape">
                    <wps:wsp>
                      <wps:cNvSpPr txBox="1"/>
                      <wps:spPr>
                        <a:xfrm>
                          <a:off x="0" y="0"/>
                          <a:ext cx="5976000" cy="1991484"/>
                        </a:xfrm>
                        <a:prstGeom prst="rect">
                          <a:avLst/>
                        </a:prstGeom>
                        <a:solidFill>
                          <a:sysClr val="window" lastClr="FFFFFF"/>
                        </a:solidFill>
                        <a:ln w="6350">
                          <a:solidFill>
                            <a:prstClr val="black"/>
                          </a:solidFill>
                        </a:ln>
                      </wps:spPr>
                      <wps:txbx>
                        <w:txbxContent>
                          <w:p w14:paraId="55AF877F" w14:textId="77777777"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・「任期の定めのない常勤職員」は、警察官及び警察行政職員である。</w:t>
                            </w:r>
                          </w:p>
                          <w:p w14:paraId="49EE016E" w14:textId="77777777"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・「本庁部局長・次長相当職」は、女性職員の該当者なし。</w:t>
                            </w:r>
                          </w:p>
                          <w:p w14:paraId="53351B50" w14:textId="11DC67DD" w:rsidR="00455F10"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本庁課長相当職」は、「警視（所属長及び所属長級）の階級にある警察官及びこれに相当する職にある警察行政職員」、「本庁課長補佐相当職」は、「警視（所属長及び所属長級を除く。）及び警部の階級にある警察官並びにこれに相当する職にある警察行政職員」、「本庁係長相当職」は、「警部補の階級にある警察官及びこれに相当する職にある警察行政職員」として計算した。</w:t>
                            </w:r>
                          </w:p>
                          <w:p w14:paraId="7C8E603D" w14:textId="7839582F"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Pr>
                                <w:rFonts w:ascii="ＭＳ Ｐゴシック" w:eastAsia="ＭＳ Ｐゴシック" w:hAnsi="ＭＳ Ｐゴシック" w:hint="eastAsia"/>
                                <w:color w:val="000000" w:themeColor="text1"/>
                                <w:sz w:val="16"/>
                                <w:szCs w:val="16"/>
                              </w:rPr>
                              <w:t>・月の途中から休職した職員についても、その月に給与を受けた職員の１人として計算した。</w:t>
                            </w:r>
                          </w:p>
                          <w:p w14:paraId="3765B3D7" w14:textId="77777777" w:rsidR="00455F10" w:rsidRPr="007876ED" w:rsidRDefault="00455F10" w:rsidP="0095128D">
                            <w:pPr>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勤続年数別で見ると、勤続年数６年以降から出産、子育て期を迎える女性が増加するため、育児休業や時短勤務制度の利用に伴う給料月額の減額や、当直勤務、当番勤務及び深夜勤務の免除による各種手当の支給の差により、男女の給与の差異が大きくなっている。</w:t>
                            </w:r>
                          </w:p>
                          <w:p w14:paraId="53B10889" w14:textId="7F3C7028" w:rsidR="00455F10" w:rsidRPr="007876ED" w:rsidRDefault="00455F10" w:rsidP="00EE17F4">
                            <w:pPr>
                              <w:spacing w:line="300" w:lineRule="exact"/>
                              <w:rPr>
                                <w:rFonts w:ascii="ＭＳ Ｐゴシック" w:eastAsia="ＭＳ Ｐゴシック" w:hAnsi="ＭＳ Ｐゴシック"/>
                                <w:color w:val="000000" w:themeColor="text1"/>
                                <w:sz w:val="16"/>
                                <w:szCs w:val="16"/>
                              </w:rPr>
                            </w:pPr>
                            <w:bookmarkStart w:id="2" w:name="_Hlk228289575"/>
                            <w:r w:rsidRPr="007876ED">
                              <w:rPr>
                                <w:rFonts w:ascii="ＭＳ Ｐゴシック" w:eastAsia="ＭＳ Ｐゴシック" w:hAnsi="ＭＳ Ｐゴシック" w:hint="eastAsia"/>
                                <w:color w:val="000000" w:themeColor="text1"/>
                                <w:sz w:val="16"/>
                                <w:szCs w:val="16"/>
                              </w:rPr>
                              <w:t>・勤続年数が26</w:t>
                            </w:r>
                            <w:r>
                              <w:rPr>
                                <w:rFonts w:ascii="ＭＳ Ｐゴシック" w:eastAsia="ＭＳ Ｐゴシック" w:hAnsi="ＭＳ Ｐゴシック" w:hint="eastAsia"/>
                                <w:color w:val="000000" w:themeColor="text1"/>
                                <w:sz w:val="16"/>
                                <w:szCs w:val="16"/>
                              </w:rPr>
                              <w:t>年以降は、育児休業や時短勤務制度を取得する職員が減少し、</w:t>
                            </w:r>
                            <w:r w:rsidRPr="007876ED">
                              <w:rPr>
                                <w:rFonts w:ascii="ＭＳ Ｐゴシック" w:eastAsia="ＭＳ Ｐゴシック" w:hAnsi="ＭＳ Ｐゴシック" w:hint="eastAsia"/>
                                <w:color w:val="000000" w:themeColor="text1"/>
                                <w:sz w:val="16"/>
                                <w:szCs w:val="16"/>
                              </w:rPr>
                              <w:t>フルタイムで勤務する職員が増加</w:t>
                            </w:r>
                            <w:r>
                              <w:rPr>
                                <w:rFonts w:ascii="ＭＳ Ｐゴシック" w:eastAsia="ＭＳ Ｐゴシック" w:hAnsi="ＭＳ Ｐゴシック" w:hint="eastAsia"/>
                                <w:color w:val="000000" w:themeColor="text1"/>
                                <w:sz w:val="16"/>
                                <w:szCs w:val="16"/>
                              </w:rPr>
                              <w:t>することから、</w:t>
                            </w:r>
                            <w:r w:rsidRPr="007876ED">
                              <w:rPr>
                                <w:rFonts w:ascii="ＭＳ Ｐゴシック" w:eastAsia="ＭＳ Ｐゴシック" w:hAnsi="ＭＳ Ｐゴシック" w:hint="eastAsia"/>
                                <w:color w:val="000000" w:themeColor="text1"/>
                                <w:sz w:val="16"/>
                                <w:szCs w:val="16"/>
                              </w:rPr>
                              <w:t>差異が</w:t>
                            </w:r>
                            <w:r>
                              <w:rPr>
                                <w:rFonts w:ascii="ＭＳ Ｐゴシック" w:eastAsia="ＭＳ Ｐゴシック" w:hAnsi="ＭＳ Ｐゴシック" w:hint="eastAsia"/>
                                <w:color w:val="000000" w:themeColor="text1"/>
                                <w:sz w:val="16"/>
                                <w:szCs w:val="16"/>
                              </w:rPr>
                              <w:t>小さくなって</w:t>
                            </w:r>
                            <w:r w:rsidRPr="007876ED">
                              <w:rPr>
                                <w:rFonts w:ascii="ＭＳ Ｐゴシック" w:eastAsia="ＭＳ Ｐゴシック" w:hAnsi="ＭＳ Ｐゴシック" w:hint="eastAsia"/>
                                <w:color w:val="000000" w:themeColor="text1"/>
                                <w:sz w:val="16"/>
                                <w:szCs w:val="16"/>
                              </w:rPr>
                              <w:t>いる</w:t>
                            </w:r>
                            <w:r>
                              <w:rPr>
                                <w:rFonts w:ascii="ＭＳ Ｐゴシック" w:eastAsia="ＭＳ Ｐゴシック" w:hAnsi="ＭＳ Ｐゴシック" w:hint="eastAsia"/>
                                <w:color w:val="000000" w:themeColor="text1"/>
                                <w:sz w:val="16"/>
                                <w:szCs w:val="16"/>
                              </w:rPr>
                              <w:t>。</w:t>
                            </w:r>
                          </w:p>
                          <w:bookmarkEnd w:id="2"/>
                          <w:p w14:paraId="4FAD9B04" w14:textId="77777777" w:rsidR="00455F10" w:rsidRPr="007876ED" w:rsidRDefault="00455F10" w:rsidP="005C0665">
                            <w:pPr>
                              <w:rPr>
                                <w:sz w:val="16"/>
                                <w:szCs w:val="16"/>
                              </w:rPr>
                            </w:pPr>
                          </w:p>
                          <w:p w14:paraId="65E39B3A" w14:textId="77777777" w:rsidR="00455F10" w:rsidRDefault="00455F10" w:rsidP="005C0665"/>
                          <w:p w14:paraId="57E3D4CA" w14:textId="77777777" w:rsidR="00455F10" w:rsidRDefault="00455F10" w:rsidP="005C0665"/>
                          <w:p w14:paraId="45DB240C" w14:textId="77777777" w:rsidR="00455F10" w:rsidRPr="00FA41B3" w:rsidRDefault="00455F10" w:rsidP="005C0665">
                            <w:pPr>
                              <w:rPr>
                                <w:rFonts w:asciiTheme="majorEastAsia" w:eastAsiaTheme="majorEastAsia" w:hAnsiTheme="majorEastAsia"/>
                                <w:sz w:val="18"/>
                                <w:szCs w:val="20"/>
                              </w:rPr>
                            </w:pPr>
                          </w:p>
                          <w:p w14:paraId="18CB1DEE" w14:textId="77777777" w:rsidR="00455F10" w:rsidRDefault="00455F10" w:rsidP="005C0665">
                            <w:pPr>
                              <w:rPr>
                                <w:rFonts w:asciiTheme="majorEastAsia" w:eastAsiaTheme="majorEastAsia" w:hAnsiTheme="majorEastAsia"/>
                                <w:sz w:val="18"/>
                                <w:szCs w:val="20"/>
                              </w:rPr>
                            </w:pPr>
                          </w:p>
                          <w:p w14:paraId="6E97B002" w14:textId="77777777" w:rsidR="00455F10" w:rsidRPr="00FA41B3" w:rsidRDefault="00455F10" w:rsidP="005C0665">
                            <w:pPr>
                              <w:rPr>
                                <w:rFonts w:asciiTheme="majorEastAsia" w:eastAsiaTheme="majorEastAsia" w:hAnsiTheme="majorEastAsia"/>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1F951" id="テキスト ボックス 4" o:spid="_x0000_s1027" type="#_x0000_t202" style="position:absolute;left:0;text-align:left;margin-left:0;margin-top:5.4pt;width:470.55pt;height:156.8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" fillcolor="window" strokeweight=".5pt">
                <v:textbox>
                  <w:txbxContent>
                    <w:p w14:paraId="55AF877F" w14:textId="77777777"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・「任期の定めのない常勤職員」は、警察官及び警察行政職員である。</w:t>
                      </w:r>
                    </w:p>
                    <w:p w14:paraId="49EE016E" w14:textId="77777777"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・「本庁部局長・次長相当職」は、女性職員の該当者なし。</w:t>
                      </w:r>
                    </w:p>
                    <w:p w14:paraId="53351B50" w14:textId="11DC67DD" w:rsidR="00455F10" w:rsidRDefault="00455F10" w:rsidP="0095128D">
                      <w:pPr>
                        <w:widowControl/>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本庁課長相当職」は、「警視（所属長及び所属長級）の階級にある警察官及びこれに相当する職にある警察行政職員」、「本庁課長補佐相当職」は、「警視（所属長及び所属長級を除く。）及び警部の階級にある警察官並びにこれに相当する職にある警察行政職員」、「本庁係長相当職」は、「警部補の階級にある警察官及びこれに相当する職にある警察行政職員」として計算した。</w:t>
                      </w:r>
                    </w:p>
                    <w:p w14:paraId="7C8E603D" w14:textId="7839582F" w:rsidR="00455F10" w:rsidRPr="007876ED" w:rsidRDefault="00455F10" w:rsidP="0095128D">
                      <w:pPr>
                        <w:widowControl/>
                        <w:spacing w:line="300" w:lineRule="exact"/>
                        <w:rPr>
                          <w:rFonts w:ascii="ＭＳ Ｐゴシック" w:eastAsia="ＭＳ Ｐゴシック" w:hAnsi="ＭＳ Ｐゴシック"/>
                          <w:color w:val="000000" w:themeColor="text1"/>
                          <w:sz w:val="16"/>
                          <w:szCs w:val="16"/>
                        </w:rPr>
                      </w:pPr>
                      <w:r>
                        <w:rPr>
                          <w:rFonts w:ascii="ＭＳ Ｐゴシック" w:eastAsia="ＭＳ Ｐゴシック" w:hAnsi="ＭＳ Ｐゴシック" w:hint="eastAsia"/>
                          <w:color w:val="000000" w:themeColor="text1"/>
                          <w:sz w:val="16"/>
                          <w:szCs w:val="16"/>
                        </w:rPr>
                        <w:t>・月の途中から休職した職員についても、その月に給与を受けた職員の１人として計算した。</w:t>
                      </w:r>
                    </w:p>
                    <w:p w14:paraId="3765B3D7" w14:textId="77777777" w:rsidR="00455F10" w:rsidRPr="007876ED" w:rsidRDefault="00455F10" w:rsidP="0095128D">
                      <w:pPr>
                        <w:spacing w:line="300" w:lineRule="exact"/>
                        <w:rPr>
                          <w:rFonts w:ascii="ＭＳ Ｐゴシック" w:eastAsia="ＭＳ Ｐゴシック" w:hAnsi="ＭＳ Ｐゴシック"/>
                          <w:color w:val="000000" w:themeColor="text1"/>
                          <w:sz w:val="16"/>
                          <w:szCs w:val="16"/>
                        </w:rPr>
                      </w:pPr>
                      <w:r w:rsidRPr="007876ED">
                        <w:rPr>
                          <w:rFonts w:ascii="ＭＳ Ｐゴシック" w:eastAsia="ＭＳ Ｐゴシック" w:hAnsi="ＭＳ Ｐゴシック" w:hint="eastAsia"/>
                          <w:color w:val="000000" w:themeColor="text1"/>
                          <w:sz w:val="16"/>
                          <w:szCs w:val="16"/>
                        </w:rPr>
                        <w:t>・勤続年数別で見ると、勤続年数６年以降から出産、子育て期を迎える女性が増加するため、育児休業や時短勤務制度の利用に伴う給料月額の減額や、当直勤務、当番勤務及び深夜勤務の免除による各種手当の支給の差により、男女の給与の差異が大きくなっている。</w:t>
                      </w:r>
                    </w:p>
                    <w:p w14:paraId="53B10889" w14:textId="7F3C7028" w:rsidR="00455F10" w:rsidRPr="007876ED" w:rsidRDefault="00455F10" w:rsidP="00EE17F4">
                      <w:pPr>
                        <w:spacing w:line="300" w:lineRule="exact"/>
                        <w:rPr>
                          <w:rFonts w:ascii="ＭＳ Ｐゴシック" w:eastAsia="ＭＳ Ｐゴシック" w:hAnsi="ＭＳ Ｐゴシック"/>
                          <w:color w:val="000000" w:themeColor="text1"/>
                          <w:sz w:val="16"/>
                          <w:szCs w:val="16"/>
                        </w:rPr>
                      </w:pPr>
                      <w:bookmarkStart w:id="1" w:name="_Hlk228289575"/>
                      <w:r w:rsidRPr="007876ED">
                        <w:rPr>
                          <w:rFonts w:ascii="ＭＳ Ｐゴシック" w:eastAsia="ＭＳ Ｐゴシック" w:hAnsi="ＭＳ Ｐゴシック" w:hint="eastAsia"/>
                          <w:color w:val="000000" w:themeColor="text1"/>
                          <w:sz w:val="16"/>
                          <w:szCs w:val="16"/>
                        </w:rPr>
                        <w:t>・勤続年数が26</w:t>
                      </w:r>
                      <w:r>
                        <w:rPr>
                          <w:rFonts w:ascii="ＭＳ Ｐゴシック" w:eastAsia="ＭＳ Ｐゴシック" w:hAnsi="ＭＳ Ｐゴシック" w:hint="eastAsia"/>
                          <w:color w:val="000000" w:themeColor="text1"/>
                          <w:sz w:val="16"/>
                          <w:szCs w:val="16"/>
                        </w:rPr>
                        <w:t>年以降は、育児休業や時短勤務制度を取得する職員が減少し、</w:t>
                      </w:r>
                      <w:r w:rsidRPr="007876ED">
                        <w:rPr>
                          <w:rFonts w:ascii="ＭＳ Ｐゴシック" w:eastAsia="ＭＳ Ｐゴシック" w:hAnsi="ＭＳ Ｐゴシック" w:hint="eastAsia"/>
                          <w:color w:val="000000" w:themeColor="text1"/>
                          <w:sz w:val="16"/>
                          <w:szCs w:val="16"/>
                        </w:rPr>
                        <w:t>フルタイムで勤務する職員が増加</w:t>
                      </w:r>
                      <w:r>
                        <w:rPr>
                          <w:rFonts w:ascii="ＭＳ Ｐゴシック" w:eastAsia="ＭＳ Ｐゴシック" w:hAnsi="ＭＳ Ｐゴシック" w:hint="eastAsia"/>
                          <w:color w:val="000000" w:themeColor="text1"/>
                          <w:sz w:val="16"/>
                          <w:szCs w:val="16"/>
                        </w:rPr>
                        <w:t>することから、</w:t>
                      </w:r>
                      <w:r w:rsidRPr="007876ED">
                        <w:rPr>
                          <w:rFonts w:ascii="ＭＳ Ｐゴシック" w:eastAsia="ＭＳ Ｐゴシック" w:hAnsi="ＭＳ Ｐゴシック" w:hint="eastAsia"/>
                          <w:color w:val="000000" w:themeColor="text1"/>
                          <w:sz w:val="16"/>
                          <w:szCs w:val="16"/>
                        </w:rPr>
                        <w:t>差異が</w:t>
                      </w:r>
                      <w:r>
                        <w:rPr>
                          <w:rFonts w:ascii="ＭＳ Ｐゴシック" w:eastAsia="ＭＳ Ｐゴシック" w:hAnsi="ＭＳ Ｐゴシック" w:hint="eastAsia"/>
                          <w:color w:val="000000" w:themeColor="text1"/>
                          <w:sz w:val="16"/>
                          <w:szCs w:val="16"/>
                        </w:rPr>
                        <w:t>小さくなって</w:t>
                      </w:r>
                      <w:r w:rsidRPr="007876ED">
                        <w:rPr>
                          <w:rFonts w:ascii="ＭＳ Ｐゴシック" w:eastAsia="ＭＳ Ｐゴシック" w:hAnsi="ＭＳ Ｐゴシック" w:hint="eastAsia"/>
                          <w:color w:val="000000" w:themeColor="text1"/>
                          <w:sz w:val="16"/>
                          <w:szCs w:val="16"/>
                        </w:rPr>
                        <w:t>いる</w:t>
                      </w:r>
                      <w:r>
                        <w:rPr>
                          <w:rFonts w:ascii="ＭＳ Ｐゴシック" w:eastAsia="ＭＳ Ｐゴシック" w:hAnsi="ＭＳ Ｐゴシック" w:hint="eastAsia"/>
                          <w:color w:val="000000" w:themeColor="text1"/>
                          <w:sz w:val="16"/>
                          <w:szCs w:val="16"/>
                        </w:rPr>
                        <w:t>。</w:t>
                      </w:r>
                    </w:p>
                    <w:bookmarkEnd w:id="1"/>
                    <w:p w14:paraId="4FAD9B04" w14:textId="77777777" w:rsidR="00455F10" w:rsidRPr="007876ED" w:rsidRDefault="00455F10" w:rsidP="005C0665">
                      <w:pPr>
                        <w:rPr>
                          <w:sz w:val="16"/>
                          <w:szCs w:val="16"/>
                        </w:rPr>
                      </w:pPr>
                    </w:p>
                    <w:p w14:paraId="65E39B3A" w14:textId="77777777" w:rsidR="00455F10" w:rsidRDefault="00455F10" w:rsidP="005C0665"/>
                    <w:p w14:paraId="57E3D4CA" w14:textId="77777777" w:rsidR="00455F10" w:rsidRDefault="00455F10" w:rsidP="005C0665"/>
                    <w:p w14:paraId="45DB240C" w14:textId="77777777" w:rsidR="00455F10" w:rsidRPr="00FA41B3" w:rsidRDefault="00455F10" w:rsidP="005C0665">
                      <w:pPr>
                        <w:rPr>
                          <w:rFonts w:asciiTheme="majorEastAsia" w:eastAsiaTheme="majorEastAsia" w:hAnsiTheme="majorEastAsia"/>
                          <w:sz w:val="18"/>
                          <w:szCs w:val="20"/>
                        </w:rPr>
                      </w:pPr>
                    </w:p>
                    <w:p w14:paraId="18CB1DEE" w14:textId="77777777" w:rsidR="00455F10" w:rsidRDefault="00455F10" w:rsidP="005C0665">
                      <w:pPr>
                        <w:rPr>
                          <w:rFonts w:asciiTheme="majorEastAsia" w:eastAsiaTheme="majorEastAsia" w:hAnsiTheme="majorEastAsia"/>
                          <w:sz w:val="18"/>
                          <w:szCs w:val="20"/>
                        </w:rPr>
                      </w:pPr>
                    </w:p>
                    <w:p w14:paraId="6E97B002" w14:textId="77777777" w:rsidR="00455F10" w:rsidRPr="00FA41B3" w:rsidRDefault="00455F10" w:rsidP="005C0665">
                      <w:pPr>
                        <w:rPr>
                          <w:rFonts w:asciiTheme="majorEastAsia" w:eastAsiaTheme="majorEastAsia" w:hAnsiTheme="majorEastAsia"/>
                          <w:sz w:val="18"/>
                          <w:szCs w:val="20"/>
                        </w:rPr>
                      </w:pPr>
                    </w:p>
                  </w:txbxContent>
                </v:textbox>
                <w10:wrap anchorx="margin"/>
              </v:shape>
            </w:pict>
          </mc:Fallback>
        </mc:AlternateContent>
      </w:r>
    </w:p>
    <w:p w14:paraId="60895723" w14:textId="4202F83B" w:rsidR="005C0665" w:rsidRPr="00A702D3" w:rsidRDefault="005C0665" w:rsidP="005C0665">
      <w:pPr>
        <w:spacing w:line="280" w:lineRule="exact"/>
        <w:ind w:rightChars="323" w:right="654"/>
        <w:rPr>
          <w:rFonts w:ascii="ＭＳ ゴシック" w:eastAsia="ＭＳ ゴシック" w:hAnsi="ＭＳ ゴシック" w:cs="Times New Roman"/>
          <w:sz w:val="20"/>
        </w:rPr>
      </w:pPr>
    </w:p>
    <w:p w14:paraId="0FE0B162" w14:textId="77777777" w:rsidR="005C0665" w:rsidRPr="00A702D3" w:rsidRDefault="005C0665" w:rsidP="005C0665">
      <w:pPr>
        <w:spacing w:line="280" w:lineRule="exact"/>
        <w:ind w:rightChars="323" w:right="654"/>
        <w:rPr>
          <w:rFonts w:ascii="ＭＳ ゴシック" w:eastAsia="ＭＳ ゴシック" w:hAnsi="ＭＳ ゴシック" w:cs="Times New Roman"/>
          <w:sz w:val="20"/>
        </w:rPr>
      </w:pPr>
    </w:p>
    <w:p w14:paraId="3A01C402" w14:textId="77777777" w:rsidR="005C0665" w:rsidRPr="00A702D3" w:rsidRDefault="005C0665" w:rsidP="005C0665">
      <w:pPr>
        <w:spacing w:line="280" w:lineRule="exact"/>
        <w:ind w:rightChars="323" w:right="654"/>
        <w:rPr>
          <w:rFonts w:ascii="ＭＳ ゴシック" w:eastAsia="ＭＳ ゴシック" w:hAnsi="ＭＳ ゴシック" w:cs="Times New Roman"/>
          <w:sz w:val="20"/>
        </w:rPr>
      </w:pPr>
    </w:p>
    <w:p w14:paraId="70C95E89" w14:textId="77777777" w:rsidR="005C0665" w:rsidRPr="00A702D3" w:rsidRDefault="005C0665" w:rsidP="005C0665">
      <w:pPr>
        <w:spacing w:line="280" w:lineRule="exact"/>
        <w:ind w:rightChars="323" w:right="654"/>
        <w:rPr>
          <w:rFonts w:ascii="ＭＳ ゴシック" w:eastAsia="ＭＳ ゴシック" w:hAnsi="ＭＳ ゴシック" w:cs="Times New Roman"/>
          <w:sz w:val="20"/>
        </w:rPr>
      </w:pPr>
    </w:p>
    <w:p w14:paraId="783C977E" w14:textId="77777777" w:rsidR="005C0665" w:rsidRPr="00A702D3" w:rsidRDefault="005C0665" w:rsidP="005C0665">
      <w:pPr>
        <w:spacing w:line="280" w:lineRule="exact"/>
        <w:ind w:rightChars="323" w:right="654"/>
        <w:rPr>
          <w:rFonts w:ascii="ＭＳ ゴシック" w:eastAsia="ＭＳ ゴシック" w:hAnsi="ＭＳ ゴシック" w:cs="Times New Roman"/>
          <w:sz w:val="20"/>
        </w:rPr>
      </w:pPr>
    </w:p>
    <w:p w14:paraId="478CA200" w14:textId="77777777" w:rsidR="005C0665" w:rsidRPr="00A702D3" w:rsidRDefault="005C0665" w:rsidP="005C0665">
      <w:pPr>
        <w:rPr>
          <w:rFonts w:ascii="ＭＳ ゴシック" w:eastAsia="ＭＳ ゴシック" w:hAnsi="ＭＳ ゴシック" w:cs="Times New Roman"/>
          <w:sz w:val="20"/>
        </w:rPr>
      </w:pPr>
    </w:p>
    <w:p w14:paraId="792FC31F" w14:textId="77777777" w:rsidR="005C0665" w:rsidRDefault="005C0665" w:rsidP="005C0665">
      <w:pPr>
        <w:spacing w:line="240" w:lineRule="exact"/>
        <w:rPr>
          <w:rFonts w:ascii="ＭＳ ゴシック" w:eastAsia="ＭＳ ゴシック" w:hAnsi="ＭＳ ゴシック" w:cs="Times New Roman"/>
          <w:color w:val="FF0000"/>
          <w:sz w:val="18"/>
        </w:rPr>
      </w:pPr>
    </w:p>
    <w:p w14:paraId="30658E03" w14:textId="77777777" w:rsidR="00E93EB6" w:rsidRDefault="00E93EB6" w:rsidP="00FA41B3">
      <w:pPr>
        <w:spacing w:line="320" w:lineRule="exact"/>
        <w:ind w:left="488" w:rightChars="228" w:right="462" w:hangingChars="209" w:hanging="488"/>
        <w:rPr>
          <w:rFonts w:ascii="ＭＳ ゴシック" w:eastAsia="ＭＳ ゴシック" w:hAnsi="ＭＳ ゴシック"/>
          <w:b/>
          <w:sz w:val="24"/>
          <w:szCs w:val="32"/>
        </w:rPr>
      </w:pPr>
    </w:p>
    <w:p w14:paraId="64401103" w14:textId="77777777" w:rsidR="007D523F" w:rsidRDefault="00FA41B3" w:rsidP="00FA41B3">
      <w:pPr>
        <w:spacing w:line="320" w:lineRule="exact"/>
        <w:ind w:left="488" w:rightChars="228" w:right="462" w:hangingChars="209" w:hanging="488"/>
        <w:rPr>
          <w:rFonts w:ascii="ＭＳ ゴシック" w:eastAsia="ＭＳ ゴシック" w:hAnsi="ＭＳ ゴシック"/>
          <w:b/>
          <w:sz w:val="24"/>
          <w:szCs w:val="32"/>
        </w:rPr>
      </w:pPr>
      <w:r>
        <w:rPr>
          <w:rFonts w:ascii="ＭＳ ゴシック" w:eastAsia="ＭＳ ゴシック" w:hAnsi="ＭＳ ゴシック" w:hint="eastAsia"/>
          <w:b/>
          <w:sz w:val="24"/>
          <w:szCs w:val="32"/>
        </w:rPr>
        <w:t>Ⅱ　管理的地位にある職員に占める女性職員の割合</w:t>
      </w:r>
      <w:r w:rsidR="00BC004C">
        <w:rPr>
          <w:rFonts w:ascii="ＭＳ ゴシック" w:eastAsia="ＭＳ ゴシック" w:hAnsi="ＭＳ ゴシック" w:hint="eastAsia"/>
          <w:b/>
          <w:sz w:val="24"/>
          <w:szCs w:val="32"/>
        </w:rPr>
        <w:t xml:space="preserve">　</w:t>
      </w:r>
    </w:p>
    <w:p w14:paraId="14625524" w14:textId="742D057F" w:rsidR="00FA41B3" w:rsidRPr="007D523F" w:rsidRDefault="00BC004C" w:rsidP="007D523F">
      <w:pPr>
        <w:spacing w:line="320" w:lineRule="exact"/>
        <w:ind w:leftChars="200" w:left="405" w:rightChars="228" w:right="462" w:firstLineChars="2300" w:firstLine="3967"/>
        <w:rPr>
          <w:rFonts w:ascii="ＭＳ ゴシック" w:eastAsia="ＭＳ ゴシック" w:hAnsi="ＭＳ ゴシック"/>
          <w:b/>
          <w:color w:val="0070C0"/>
          <w:sz w:val="48"/>
          <w:szCs w:val="32"/>
        </w:rPr>
      </w:pPr>
      <w:r w:rsidRPr="00BC004C">
        <w:rPr>
          <w:rFonts w:ascii="ＭＳ ゴシック" w:eastAsia="ＭＳ ゴシック" w:hAnsi="ＭＳ ゴシック" w:hint="eastAsia"/>
          <w:sz w:val="18"/>
          <w:szCs w:val="18"/>
        </w:rPr>
        <w:t>（府令第</w:t>
      </w:r>
      <w:r>
        <w:rPr>
          <w:rFonts w:ascii="ＭＳ ゴシック" w:eastAsia="ＭＳ ゴシック" w:hAnsi="ＭＳ ゴシック" w:hint="eastAsia"/>
          <w:sz w:val="18"/>
          <w:szCs w:val="18"/>
        </w:rPr>
        <w:t>７</w:t>
      </w:r>
      <w:r w:rsidRPr="00BC004C">
        <w:rPr>
          <w:rFonts w:ascii="ＭＳ ゴシック" w:eastAsia="ＭＳ ゴシック" w:hAnsi="ＭＳ ゴシック" w:hint="eastAsia"/>
          <w:sz w:val="18"/>
          <w:szCs w:val="18"/>
        </w:rPr>
        <w:t>条第</w:t>
      </w:r>
      <w:r>
        <w:rPr>
          <w:rFonts w:ascii="ＭＳ ゴシック" w:eastAsia="ＭＳ ゴシック" w:hAnsi="ＭＳ ゴシック" w:hint="eastAsia"/>
          <w:sz w:val="18"/>
          <w:szCs w:val="18"/>
        </w:rPr>
        <w:t>１</w:t>
      </w:r>
      <w:r w:rsidRPr="00BC004C">
        <w:rPr>
          <w:rFonts w:ascii="ＭＳ ゴシック" w:eastAsia="ＭＳ ゴシック" w:hAnsi="ＭＳ ゴシック" w:hint="eastAsia"/>
          <w:sz w:val="18"/>
          <w:szCs w:val="18"/>
        </w:rPr>
        <w:t>項第</w:t>
      </w:r>
      <w:r>
        <w:rPr>
          <w:rFonts w:ascii="ＭＳ ゴシック" w:eastAsia="ＭＳ ゴシック" w:hAnsi="ＭＳ ゴシック" w:hint="eastAsia"/>
          <w:sz w:val="18"/>
          <w:szCs w:val="18"/>
        </w:rPr>
        <w:t>１</w:t>
      </w:r>
      <w:r w:rsidRPr="00BC004C">
        <w:rPr>
          <w:rFonts w:ascii="ＭＳ ゴシック" w:eastAsia="ＭＳ ゴシック" w:hAnsi="ＭＳ ゴシック" w:hint="eastAsia"/>
          <w:sz w:val="18"/>
          <w:szCs w:val="18"/>
        </w:rPr>
        <w:t>号</w:t>
      </w:r>
      <w:r>
        <w:rPr>
          <w:rFonts w:ascii="ＭＳ ゴシック" w:eastAsia="ＭＳ ゴシック" w:hAnsi="ＭＳ ゴシック" w:hint="eastAsia"/>
          <w:sz w:val="18"/>
          <w:szCs w:val="18"/>
        </w:rPr>
        <w:t>ロ</w:t>
      </w:r>
      <w:r w:rsidRPr="00BC004C">
        <w:rPr>
          <w:rFonts w:ascii="ＭＳ ゴシック" w:eastAsia="ＭＳ ゴシック" w:hAnsi="ＭＳ ゴシック" w:hint="eastAsia"/>
          <w:sz w:val="18"/>
          <w:szCs w:val="18"/>
        </w:rPr>
        <w:t>）</w:t>
      </w:r>
      <w:r w:rsidR="007D523F">
        <w:rPr>
          <w:rFonts w:ascii="ＭＳ ゴシック" w:eastAsia="ＭＳ ゴシック" w:hAnsi="ＭＳ ゴシック" w:hint="eastAsia"/>
          <w:sz w:val="18"/>
          <w:szCs w:val="18"/>
        </w:rPr>
        <w:t xml:space="preserve">　</w:t>
      </w:r>
    </w:p>
    <w:tbl>
      <w:tblPr>
        <w:tblStyle w:val="aa"/>
        <w:tblW w:w="6804" w:type="dxa"/>
        <w:tblInd w:w="1229"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4110"/>
        <w:gridCol w:w="2694"/>
      </w:tblGrid>
      <w:tr w:rsidR="00FA41B3" w14:paraId="31C1C33F" w14:textId="77777777" w:rsidTr="00076966">
        <w:tc>
          <w:tcPr>
            <w:tcW w:w="4110" w:type="dxa"/>
            <w:tcBorders>
              <w:top w:val="single" w:sz="12" w:space="0" w:color="auto"/>
              <w:bottom w:val="single" w:sz="12" w:space="0" w:color="auto"/>
            </w:tcBorders>
            <w:shd w:val="clear" w:color="auto" w:fill="D9D9D9" w:themeFill="background1" w:themeFillShade="D9"/>
          </w:tcPr>
          <w:p w14:paraId="23E47DA6" w14:textId="77777777"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区分</w:t>
            </w:r>
          </w:p>
        </w:tc>
        <w:tc>
          <w:tcPr>
            <w:tcW w:w="2694" w:type="dxa"/>
            <w:tcBorders>
              <w:top w:val="single" w:sz="12" w:space="0" w:color="auto"/>
              <w:bottom w:val="single" w:sz="12" w:space="0" w:color="auto"/>
            </w:tcBorders>
            <w:shd w:val="clear" w:color="auto" w:fill="D9D9D9" w:themeFill="background1" w:themeFillShade="D9"/>
          </w:tcPr>
          <w:p w14:paraId="0FB51A61" w14:textId="2860AF8C"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令和</w:t>
            </w:r>
            <w:r w:rsidR="004826BE">
              <w:rPr>
                <w:rFonts w:ascii="ＭＳ ゴシック" w:eastAsia="ＭＳ ゴシック" w:hAnsi="ＭＳ ゴシック" w:hint="eastAsia"/>
                <w:b/>
                <w:bCs/>
                <w:sz w:val="22"/>
                <w:szCs w:val="24"/>
              </w:rPr>
              <w:t>７</w:t>
            </w:r>
            <w:r w:rsidRPr="00D67B41">
              <w:rPr>
                <w:rFonts w:ascii="ＭＳ ゴシック" w:eastAsia="ＭＳ ゴシック" w:hAnsi="ＭＳ ゴシック" w:hint="eastAsia"/>
                <w:b/>
                <w:bCs/>
                <w:sz w:val="22"/>
                <w:szCs w:val="24"/>
              </w:rPr>
              <w:t>年度</w:t>
            </w:r>
          </w:p>
        </w:tc>
      </w:tr>
      <w:tr w:rsidR="00FA41B3" w14:paraId="3BF774CF" w14:textId="77777777" w:rsidTr="00076966">
        <w:tc>
          <w:tcPr>
            <w:tcW w:w="4110" w:type="dxa"/>
            <w:tcBorders>
              <w:top w:val="single" w:sz="12" w:space="0" w:color="auto"/>
            </w:tcBorders>
          </w:tcPr>
          <w:p w14:paraId="716C10B7" w14:textId="07DF3503" w:rsidR="00FA41B3" w:rsidRDefault="00FF17C2" w:rsidP="00921B96">
            <w:pPr>
              <w:pStyle w:val="a9"/>
              <w:ind w:leftChars="0" w:left="0"/>
              <w:jc w:val="center"/>
              <w:rPr>
                <w:rFonts w:ascii="ＭＳ ゴシック" w:eastAsia="ＭＳ ゴシック" w:hAnsi="ＭＳ ゴシック"/>
                <w:b/>
                <w:sz w:val="22"/>
                <w:szCs w:val="28"/>
              </w:rPr>
            </w:pPr>
            <w:r>
              <w:rPr>
                <w:rFonts w:ascii="ＭＳ ゴシック" w:eastAsia="ＭＳ ゴシック" w:hAnsi="ＭＳ ゴシック" w:hint="eastAsia"/>
                <w:sz w:val="22"/>
                <w:szCs w:val="24"/>
              </w:rPr>
              <w:t>管理的地位にある職員</w:t>
            </w:r>
          </w:p>
        </w:tc>
        <w:tc>
          <w:tcPr>
            <w:tcW w:w="2694" w:type="dxa"/>
            <w:tcBorders>
              <w:top w:val="single" w:sz="12" w:space="0" w:color="auto"/>
            </w:tcBorders>
          </w:tcPr>
          <w:p w14:paraId="59CA2B99" w14:textId="68C91E7F" w:rsidR="00FA41B3" w:rsidRPr="00A105DB" w:rsidRDefault="0068526F" w:rsidP="00076966">
            <w:pPr>
              <w:pStyle w:val="a9"/>
              <w:ind w:leftChars="0" w:left="0" w:rightChars="71" w:right="144"/>
              <w:jc w:val="center"/>
              <w:rPr>
                <w:rFonts w:ascii="ＭＳ ゴシック" w:eastAsia="ＭＳ ゴシック" w:hAnsi="ＭＳ ゴシック"/>
                <w:sz w:val="22"/>
                <w:szCs w:val="28"/>
              </w:rPr>
            </w:pPr>
            <w:r w:rsidRPr="00A105DB">
              <w:rPr>
                <w:rFonts w:ascii="ＭＳ ゴシック" w:eastAsia="ＭＳ ゴシック" w:hAnsi="ＭＳ ゴシック" w:hint="eastAsia"/>
                <w:color w:val="000000" w:themeColor="text1"/>
                <w:sz w:val="22"/>
                <w:szCs w:val="24"/>
              </w:rPr>
              <w:t>3.5</w:t>
            </w:r>
            <w:r w:rsidR="00FA41B3" w:rsidRPr="00A105DB">
              <w:rPr>
                <w:rFonts w:ascii="ＭＳ ゴシック" w:eastAsia="ＭＳ ゴシック" w:hAnsi="ＭＳ ゴシック" w:hint="eastAsia"/>
                <w:color w:val="000000" w:themeColor="text1"/>
                <w:sz w:val="22"/>
                <w:szCs w:val="24"/>
              </w:rPr>
              <w:t>％</w:t>
            </w:r>
          </w:p>
        </w:tc>
      </w:tr>
    </w:tbl>
    <w:p w14:paraId="1F48F614" w14:textId="77777777" w:rsidR="00FA41B3" w:rsidRDefault="00FA41B3" w:rsidP="00FA41B3">
      <w:pPr>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58245" behindDoc="0" locked="0" layoutInCell="1" allowOverlap="1" wp14:anchorId="2F8509DB" wp14:editId="1DD7E157">
                <wp:simplePos x="0" y="0"/>
                <wp:positionH relativeFrom="margin">
                  <wp:posOffset>0</wp:posOffset>
                </wp:positionH>
                <wp:positionV relativeFrom="paragraph">
                  <wp:posOffset>76200</wp:posOffset>
                </wp:positionV>
                <wp:extent cx="1024255" cy="358775"/>
                <wp:effectExtent l="0" t="0" r="0" b="3175"/>
                <wp:wrapNone/>
                <wp:docPr id="1739672980" name="テキスト ボックス 1739672980"/>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117E55DC"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509DB" id="テキスト ボックス 1739672980" o:spid="_x0000_s1028" type="#_x0000_t202" style="position:absolute;left:0;text-align:left;margin-left:0;margin-top:6pt;width:80.65pt;height:28.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" filled="f" stroked="f" strokeweight=".5pt">
                <v:textbox>
                  <w:txbxContent>
                    <w:p w14:paraId="117E55DC"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4D151EAD" w14:textId="77777777" w:rsidR="00FA41B3" w:rsidRDefault="00FA41B3" w:rsidP="00FA41B3">
      <w:pPr>
        <w:rPr>
          <w:rFonts w:ascii="ＭＳ ゴシック" w:eastAsia="ＭＳ ゴシック" w:hAnsi="ＭＳ ゴシック"/>
          <w:b/>
          <w:sz w:val="22"/>
          <w:szCs w:val="2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58244" behindDoc="0" locked="0" layoutInCell="1" allowOverlap="1" wp14:anchorId="7DEC84B8" wp14:editId="2E79DCEC">
                <wp:simplePos x="0" y="0"/>
                <wp:positionH relativeFrom="margin">
                  <wp:align>left</wp:align>
                </wp:positionH>
                <wp:positionV relativeFrom="paragraph">
                  <wp:posOffset>138430</wp:posOffset>
                </wp:positionV>
                <wp:extent cx="6010275" cy="790575"/>
                <wp:effectExtent l="0" t="0" r="28575" b="28575"/>
                <wp:wrapNone/>
                <wp:docPr id="228404813" name="テキスト ボックス 228404813"/>
                <wp:cNvGraphicFramePr/>
                <a:graphic xmlns:a="http://schemas.openxmlformats.org/drawingml/2006/main">
                  <a:graphicData uri="http://schemas.microsoft.com/office/word/2010/wordprocessingShape">
                    <wps:wsp>
                      <wps:cNvSpPr txBox="1"/>
                      <wps:spPr>
                        <a:xfrm>
                          <a:off x="0" y="0"/>
                          <a:ext cx="6010275" cy="790575"/>
                        </a:xfrm>
                        <a:prstGeom prst="rect">
                          <a:avLst/>
                        </a:prstGeom>
                        <a:solidFill>
                          <a:schemeClr val="lt1"/>
                        </a:solidFill>
                        <a:ln w="6350">
                          <a:solidFill>
                            <a:prstClr val="black"/>
                          </a:solidFill>
                        </a:ln>
                      </wps:spPr>
                      <wps:txbx>
                        <w:txbxContent>
                          <w:p w14:paraId="319BED79" w14:textId="7953708A" w:rsidR="00455F10" w:rsidRPr="005D255D" w:rsidRDefault="00455F10" w:rsidP="00FA41B3">
                            <w:pPr>
                              <w:rPr>
                                <w:rFonts w:asciiTheme="majorEastAsia" w:eastAsiaTheme="majorEastAsia" w:hAnsiTheme="majorEastAsia"/>
                              </w:rPr>
                            </w:pPr>
                            <w:r w:rsidRPr="005D255D">
                              <w:rPr>
                                <w:rFonts w:asciiTheme="majorEastAsia" w:eastAsiaTheme="majorEastAsia" w:hAnsiTheme="majorEastAsia" w:hint="eastAsia"/>
                              </w:rPr>
                              <w:t>・「管理的地位にある職員」は、「警視（所属長及び所属長級）の階級にある警察官及びこれに相当する職にある警察行政職員」をいう。</w:t>
                            </w:r>
                          </w:p>
                          <w:p w14:paraId="1111587E" w14:textId="4B360CE0" w:rsidR="00455F10" w:rsidRPr="005D255D" w:rsidRDefault="00455F10" w:rsidP="00FA41B3">
                            <w:pPr>
                              <w:rPr>
                                <w:rFonts w:asciiTheme="majorEastAsia" w:eastAsiaTheme="majorEastAsia" w:hAnsiTheme="majorEastAsia"/>
                              </w:rPr>
                            </w:pPr>
                            <w:r w:rsidRPr="005D255D">
                              <w:rPr>
                                <w:rFonts w:asciiTheme="majorEastAsia" w:eastAsiaTheme="majorEastAsia" w:hAnsiTheme="majorEastAsia" w:hint="eastAsia"/>
                              </w:rPr>
                              <w:t>・「管理的地位にある職員」の総数に対する女性職員の割合を示す。</w:t>
                            </w:r>
                          </w:p>
                          <w:p w14:paraId="45F20A15" w14:textId="77777777" w:rsidR="00455F10" w:rsidRPr="005D255D" w:rsidRDefault="00455F10" w:rsidP="00FA41B3">
                            <w:pPr>
                              <w:rPr>
                                <w:rFonts w:asciiTheme="majorEastAsia" w:eastAsiaTheme="majorEastAsia" w:hAnsiTheme="majorEastAsia"/>
                              </w:rPr>
                            </w:pPr>
                          </w:p>
                          <w:p w14:paraId="71799A46" w14:textId="77777777" w:rsidR="00455F10" w:rsidRDefault="00455F10" w:rsidP="00FA41B3"/>
                          <w:p w14:paraId="612056AE" w14:textId="77777777" w:rsidR="00455F10" w:rsidRDefault="00455F10" w:rsidP="00FA41B3">
                            <w:pPr>
                              <w:rPr>
                                <w:rFonts w:ascii="ＭＳ ゴシック" w:eastAsia="ＭＳ ゴシック" w:hAnsi="ＭＳ ゴシック"/>
                                <w:sz w:val="18"/>
                                <w:szCs w:val="20"/>
                              </w:rPr>
                            </w:pPr>
                          </w:p>
                          <w:p w14:paraId="596BA78F" w14:textId="77777777" w:rsidR="00455F10" w:rsidRDefault="00455F10" w:rsidP="00FA41B3">
                            <w:pPr>
                              <w:rPr>
                                <w:rFonts w:ascii="ＭＳ ゴシック" w:eastAsia="ＭＳ ゴシック" w:hAnsi="ＭＳ ゴシック"/>
                                <w:sz w:val="18"/>
                                <w:szCs w:val="20"/>
                              </w:rPr>
                            </w:pPr>
                          </w:p>
                          <w:p w14:paraId="2048B5A0" w14:textId="77777777" w:rsidR="00455F10" w:rsidRPr="008E6F35" w:rsidRDefault="00455F10" w:rsidP="00FA41B3">
                            <w:pPr>
                              <w:rPr>
                                <w:rFonts w:ascii="ＭＳ ゴシック" w:eastAsia="ＭＳ ゴシック" w:hAnsi="ＭＳ ゴシック"/>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C84B8" id="テキスト ボックス 228404813" o:spid="_x0000_s1029" type="#_x0000_t202" style="position:absolute;left:0;text-align:left;margin-left:0;margin-top:10.9pt;width:473.25pt;height:62.2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" fillcolor="white [3201]" strokeweight=".5pt">
                <v:textbox>
                  <w:txbxContent>
                    <w:p w14:paraId="319BED79" w14:textId="7953708A" w:rsidR="00455F10" w:rsidRPr="005D255D" w:rsidRDefault="00455F10" w:rsidP="00FA41B3">
                      <w:pPr>
                        <w:rPr>
                          <w:rFonts w:asciiTheme="majorEastAsia" w:eastAsiaTheme="majorEastAsia" w:hAnsiTheme="majorEastAsia"/>
                        </w:rPr>
                      </w:pPr>
                      <w:r w:rsidRPr="005D255D">
                        <w:rPr>
                          <w:rFonts w:asciiTheme="majorEastAsia" w:eastAsiaTheme="majorEastAsia" w:hAnsiTheme="majorEastAsia" w:hint="eastAsia"/>
                        </w:rPr>
                        <w:t>・「管理的地位にある職員」は、「警視（所属長及び所属長級）の階級にある警察官及びこれに相当する職にある警察行政職員」をいう。</w:t>
                      </w:r>
                    </w:p>
                    <w:p w14:paraId="1111587E" w14:textId="4B360CE0" w:rsidR="00455F10" w:rsidRPr="005D255D" w:rsidRDefault="00455F10" w:rsidP="00FA41B3">
                      <w:pPr>
                        <w:rPr>
                          <w:rFonts w:asciiTheme="majorEastAsia" w:eastAsiaTheme="majorEastAsia" w:hAnsiTheme="majorEastAsia"/>
                        </w:rPr>
                      </w:pPr>
                      <w:r w:rsidRPr="005D255D">
                        <w:rPr>
                          <w:rFonts w:asciiTheme="majorEastAsia" w:eastAsiaTheme="majorEastAsia" w:hAnsiTheme="majorEastAsia" w:hint="eastAsia"/>
                        </w:rPr>
                        <w:t>・「管理的地位にある職員」の総数に対する女性職員の割合を示す。</w:t>
                      </w:r>
                    </w:p>
                    <w:p w14:paraId="45F20A15" w14:textId="77777777" w:rsidR="00455F10" w:rsidRPr="005D255D" w:rsidRDefault="00455F10" w:rsidP="00FA41B3">
                      <w:pPr>
                        <w:rPr>
                          <w:rFonts w:asciiTheme="majorEastAsia" w:eastAsiaTheme="majorEastAsia" w:hAnsiTheme="majorEastAsia"/>
                        </w:rPr>
                      </w:pPr>
                    </w:p>
                    <w:p w14:paraId="71799A46" w14:textId="77777777" w:rsidR="00455F10" w:rsidRDefault="00455F10" w:rsidP="00FA41B3"/>
                    <w:p w14:paraId="612056AE" w14:textId="77777777" w:rsidR="00455F10" w:rsidRDefault="00455F10" w:rsidP="00FA41B3">
                      <w:pPr>
                        <w:rPr>
                          <w:rFonts w:ascii="ＭＳ ゴシック" w:eastAsia="ＭＳ ゴシック" w:hAnsi="ＭＳ ゴシック"/>
                          <w:sz w:val="18"/>
                          <w:szCs w:val="20"/>
                        </w:rPr>
                      </w:pPr>
                    </w:p>
                    <w:p w14:paraId="596BA78F" w14:textId="77777777" w:rsidR="00455F10" w:rsidRDefault="00455F10" w:rsidP="00FA41B3">
                      <w:pPr>
                        <w:rPr>
                          <w:rFonts w:ascii="ＭＳ ゴシック" w:eastAsia="ＭＳ ゴシック" w:hAnsi="ＭＳ ゴシック"/>
                          <w:sz w:val="18"/>
                          <w:szCs w:val="20"/>
                        </w:rPr>
                      </w:pPr>
                    </w:p>
                    <w:p w14:paraId="2048B5A0" w14:textId="77777777" w:rsidR="00455F10" w:rsidRPr="008E6F35" w:rsidRDefault="00455F10" w:rsidP="00FA41B3">
                      <w:pPr>
                        <w:rPr>
                          <w:rFonts w:ascii="ＭＳ ゴシック" w:eastAsia="ＭＳ ゴシック" w:hAnsi="ＭＳ ゴシック"/>
                          <w:sz w:val="18"/>
                          <w:szCs w:val="20"/>
                        </w:rPr>
                      </w:pPr>
                    </w:p>
                  </w:txbxContent>
                </v:textbox>
                <w10:wrap anchorx="margin"/>
              </v:shape>
            </w:pict>
          </mc:Fallback>
        </mc:AlternateContent>
      </w:r>
    </w:p>
    <w:p w14:paraId="3E46C2A4" w14:textId="77777777" w:rsidR="00FA41B3" w:rsidRDefault="00FA41B3" w:rsidP="00FA41B3">
      <w:pPr>
        <w:rPr>
          <w:rFonts w:ascii="ＭＳ ゴシック" w:eastAsia="ＭＳ ゴシック" w:hAnsi="ＭＳ ゴシック"/>
          <w:b/>
          <w:sz w:val="22"/>
          <w:szCs w:val="28"/>
        </w:rPr>
      </w:pPr>
    </w:p>
    <w:p w14:paraId="3BA5E7B8" w14:textId="77777777" w:rsidR="00FA41B3" w:rsidRDefault="00FA41B3" w:rsidP="00FA41B3">
      <w:pPr>
        <w:rPr>
          <w:rFonts w:ascii="ＭＳ ゴシック" w:eastAsia="ＭＳ ゴシック" w:hAnsi="ＭＳ ゴシック"/>
          <w:b/>
          <w:sz w:val="22"/>
          <w:szCs w:val="28"/>
        </w:rPr>
      </w:pPr>
    </w:p>
    <w:p w14:paraId="66B74506" w14:textId="77777777" w:rsidR="00FA41B3" w:rsidRDefault="00FA41B3" w:rsidP="00FA41B3">
      <w:pPr>
        <w:rPr>
          <w:rFonts w:ascii="ＭＳ ゴシック" w:eastAsia="ＭＳ ゴシック" w:hAnsi="ＭＳ ゴシック"/>
          <w:b/>
          <w:sz w:val="22"/>
          <w:szCs w:val="28"/>
        </w:rPr>
      </w:pPr>
    </w:p>
    <w:p w14:paraId="6689ACB6" w14:textId="77777777" w:rsidR="00BC004C" w:rsidRDefault="00BC004C" w:rsidP="00BC004C">
      <w:pPr>
        <w:spacing w:line="320" w:lineRule="exact"/>
        <w:ind w:rightChars="228" w:right="462"/>
        <w:rPr>
          <w:rFonts w:ascii="ＭＳ ゴシック" w:eastAsia="ＭＳ ゴシック" w:hAnsi="ＭＳ ゴシック"/>
          <w:b/>
          <w:sz w:val="24"/>
          <w:szCs w:val="32"/>
        </w:rPr>
      </w:pPr>
    </w:p>
    <w:p w14:paraId="217C9309" w14:textId="4AB3B309" w:rsidR="00BC004C" w:rsidRDefault="00FA41B3" w:rsidP="00BC004C">
      <w:pPr>
        <w:spacing w:line="320" w:lineRule="exact"/>
        <w:ind w:rightChars="228" w:right="462"/>
        <w:rPr>
          <w:rFonts w:ascii="ＭＳ ゴシック" w:eastAsia="ＭＳ ゴシック" w:hAnsi="ＭＳ ゴシック"/>
          <w:b/>
          <w:sz w:val="24"/>
          <w:szCs w:val="32"/>
        </w:rPr>
      </w:pPr>
      <w:r>
        <w:rPr>
          <w:rFonts w:ascii="ＭＳ ゴシック" w:eastAsia="ＭＳ ゴシック" w:hAnsi="ＭＳ ゴシック" w:hint="eastAsia"/>
          <w:b/>
          <w:sz w:val="24"/>
          <w:szCs w:val="32"/>
        </w:rPr>
        <w:t>Ⅲ　各役職段階にある職員に占める女性職員の割合</w:t>
      </w:r>
    </w:p>
    <w:p w14:paraId="56866A16" w14:textId="139C9717" w:rsidR="00FA41B3" w:rsidRPr="006C1E35" w:rsidRDefault="00BC004C" w:rsidP="00BC004C">
      <w:pPr>
        <w:spacing w:line="320" w:lineRule="exact"/>
        <w:ind w:leftChars="200" w:left="405" w:rightChars="228" w:right="462" w:firstLineChars="2500" w:firstLine="4312"/>
        <w:rPr>
          <w:rFonts w:ascii="ＭＳ ゴシック" w:eastAsia="ＭＳ ゴシック" w:hAnsi="ＭＳ ゴシック"/>
          <w:b/>
          <w:sz w:val="24"/>
          <w:szCs w:val="32"/>
        </w:rPr>
      </w:pPr>
      <w:r w:rsidRPr="00BC004C">
        <w:rPr>
          <w:rFonts w:ascii="ＭＳ ゴシック" w:eastAsia="ＭＳ ゴシック" w:hAnsi="ＭＳ ゴシック" w:hint="eastAsia"/>
          <w:sz w:val="18"/>
          <w:szCs w:val="18"/>
        </w:rPr>
        <w:t>（府令第</w:t>
      </w:r>
      <w:r>
        <w:rPr>
          <w:rFonts w:ascii="ＭＳ ゴシック" w:eastAsia="ＭＳ ゴシック" w:hAnsi="ＭＳ ゴシック" w:hint="eastAsia"/>
          <w:sz w:val="18"/>
          <w:szCs w:val="18"/>
        </w:rPr>
        <w:t>７</w:t>
      </w:r>
      <w:r w:rsidRPr="00BC004C">
        <w:rPr>
          <w:rFonts w:ascii="ＭＳ ゴシック" w:eastAsia="ＭＳ ゴシック" w:hAnsi="ＭＳ ゴシック" w:hint="eastAsia"/>
          <w:sz w:val="18"/>
          <w:szCs w:val="18"/>
        </w:rPr>
        <w:t>条第</w:t>
      </w:r>
      <w:r>
        <w:rPr>
          <w:rFonts w:ascii="ＭＳ ゴシック" w:eastAsia="ＭＳ ゴシック" w:hAnsi="ＭＳ ゴシック" w:hint="eastAsia"/>
          <w:sz w:val="18"/>
          <w:szCs w:val="18"/>
        </w:rPr>
        <w:t>１</w:t>
      </w:r>
      <w:r w:rsidRPr="00BC004C">
        <w:rPr>
          <w:rFonts w:ascii="ＭＳ ゴシック" w:eastAsia="ＭＳ ゴシック" w:hAnsi="ＭＳ ゴシック" w:hint="eastAsia"/>
          <w:sz w:val="18"/>
          <w:szCs w:val="18"/>
        </w:rPr>
        <w:t>項第</w:t>
      </w:r>
      <w:r>
        <w:rPr>
          <w:rFonts w:ascii="ＭＳ ゴシック" w:eastAsia="ＭＳ ゴシック" w:hAnsi="ＭＳ ゴシック" w:hint="eastAsia"/>
          <w:sz w:val="18"/>
          <w:szCs w:val="18"/>
        </w:rPr>
        <w:t>１</w:t>
      </w:r>
      <w:r w:rsidRPr="00BC004C">
        <w:rPr>
          <w:rFonts w:ascii="ＭＳ ゴシック" w:eastAsia="ＭＳ ゴシック" w:hAnsi="ＭＳ ゴシック" w:hint="eastAsia"/>
          <w:sz w:val="18"/>
          <w:szCs w:val="18"/>
        </w:rPr>
        <w:t>号</w:t>
      </w:r>
      <w:r>
        <w:rPr>
          <w:rFonts w:ascii="ＭＳ ゴシック" w:eastAsia="ＭＳ ゴシック" w:hAnsi="ＭＳ ゴシック" w:hint="eastAsia"/>
          <w:sz w:val="18"/>
          <w:szCs w:val="18"/>
        </w:rPr>
        <w:t>ハ及び同条第３項第１号</w:t>
      </w:r>
      <w:r w:rsidRPr="00BC004C">
        <w:rPr>
          <w:rFonts w:ascii="ＭＳ ゴシック" w:eastAsia="ＭＳ ゴシック" w:hAnsi="ＭＳ ゴシック" w:hint="eastAsia"/>
          <w:sz w:val="18"/>
          <w:szCs w:val="18"/>
        </w:rPr>
        <w:t>）</w:t>
      </w:r>
    </w:p>
    <w:tbl>
      <w:tblPr>
        <w:tblStyle w:val="aa"/>
        <w:tblW w:w="9498"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6506"/>
        <w:gridCol w:w="2992"/>
      </w:tblGrid>
      <w:tr w:rsidR="00FA41B3" w14:paraId="533ACD1E" w14:textId="77777777" w:rsidTr="00076966">
        <w:tc>
          <w:tcPr>
            <w:tcW w:w="6506" w:type="dxa"/>
            <w:tcBorders>
              <w:top w:val="single" w:sz="12" w:space="0" w:color="auto"/>
              <w:bottom w:val="single" w:sz="12" w:space="0" w:color="auto"/>
            </w:tcBorders>
            <w:shd w:val="clear" w:color="auto" w:fill="D9D9D9" w:themeFill="background1" w:themeFillShade="D9"/>
          </w:tcPr>
          <w:p w14:paraId="1A1F27DA" w14:textId="77777777" w:rsidR="00FA41B3" w:rsidRPr="00D67B41" w:rsidRDefault="00FA41B3" w:rsidP="00921B96">
            <w:pPr>
              <w:pStyle w:val="a9"/>
              <w:ind w:leftChars="0" w:left="0"/>
              <w:jc w:val="center"/>
              <w:rPr>
                <w:rFonts w:ascii="ＭＳ ゴシック" w:eastAsia="ＭＳ ゴシック" w:hAnsi="ＭＳ ゴシック"/>
                <w:b/>
                <w:bCs/>
                <w:sz w:val="22"/>
                <w:szCs w:val="28"/>
              </w:rPr>
            </w:pPr>
            <w:bookmarkStart w:id="3" w:name="_Hlk229682337"/>
            <w:r w:rsidRPr="00D67B41">
              <w:rPr>
                <w:rFonts w:ascii="ＭＳ ゴシック" w:eastAsia="ＭＳ ゴシック" w:hAnsi="ＭＳ ゴシック" w:hint="eastAsia"/>
                <w:b/>
                <w:bCs/>
                <w:sz w:val="22"/>
                <w:szCs w:val="24"/>
              </w:rPr>
              <w:t>区分</w:t>
            </w:r>
          </w:p>
        </w:tc>
        <w:tc>
          <w:tcPr>
            <w:tcW w:w="2992" w:type="dxa"/>
            <w:tcBorders>
              <w:top w:val="single" w:sz="12" w:space="0" w:color="auto"/>
              <w:bottom w:val="single" w:sz="12" w:space="0" w:color="auto"/>
            </w:tcBorders>
            <w:shd w:val="clear" w:color="auto" w:fill="D9D9D9" w:themeFill="background1" w:themeFillShade="D9"/>
          </w:tcPr>
          <w:p w14:paraId="384892F7" w14:textId="13A2EB17"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令和</w:t>
            </w:r>
            <w:r w:rsidR="004826BE">
              <w:rPr>
                <w:rFonts w:ascii="ＭＳ ゴシック" w:eastAsia="ＭＳ ゴシック" w:hAnsi="ＭＳ ゴシック" w:hint="eastAsia"/>
                <w:b/>
                <w:bCs/>
                <w:sz w:val="22"/>
                <w:szCs w:val="24"/>
              </w:rPr>
              <w:t>７</w:t>
            </w:r>
            <w:r w:rsidRPr="00D67B41">
              <w:rPr>
                <w:rFonts w:ascii="ＭＳ ゴシック" w:eastAsia="ＭＳ ゴシック" w:hAnsi="ＭＳ ゴシック" w:hint="eastAsia"/>
                <w:b/>
                <w:bCs/>
                <w:sz w:val="22"/>
                <w:szCs w:val="24"/>
              </w:rPr>
              <w:t>年度</w:t>
            </w:r>
          </w:p>
        </w:tc>
      </w:tr>
      <w:tr w:rsidR="00FA41B3" w14:paraId="245939E1" w14:textId="77777777" w:rsidTr="00076966">
        <w:tc>
          <w:tcPr>
            <w:tcW w:w="6506" w:type="dxa"/>
            <w:tcBorders>
              <w:top w:val="single" w:sz="12" w:space="0" w:color="auto"/>
            </w:tcBorders>
          </w:tcPr>
          <w:p w14:paraId="11DBEB5E" w14:textId="673F7D04" w:rsidR="00FA41B3" w:rsidRPr="00322F65" w:rsidRDefault="00FA41B3" w:rsidP="00921B96">
            <w:pPr>
              <w:pStyle w:val="a9"/>
              <w:ind w:leftChars="0" w:left="0"/>
              <w:jc w:val="center"/>
              <w:rPr>
                <w:rFonts w:ascii="ＭＳ ゴシック" w:eastAsia="ＭＳ ゴシック" w:hAnsi="ＭＳ ゴシック"/>
                <w:sz w:val="22"/>
              </w:rPr>
            </w:pPr>
            <w:r w:rsidRPr="00FA41B3">
              <w:rPr>
                <w:rFonts w:ascii="ＭＳ ゴシック" w:eastAsia="ＭＳ ゴシック" w:hAnsi="ＭＳ ゴシック" w:hint="eastAsia"/>
                <w:sz w:val="22"/>
              </w:rPr>
              <w:t>本庁部局長・次長相当職</w:t>
            </w:r>
          </w:p>
        </w:tc>
        <w:tc>
          <w:tcPr>
            <w:tcW w:w="2992" w:type="dxa"/>
            <w:tcBorders>
              <w:top w:val="single" w:sz="12" w:space="0" w:color="auto"/>
            </w:tcBorders>
          </w:tcPr>
          <w:p w14:paraId="3CE1251A" w14:textId="106351FF" w:rsidR="00FA41B3" w:rsidRPr="00A105DB" w:rsidRDefault="006F0FE4" w:rsidP="00076966">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r>
      <w:tr w:rsidR="00FA41B3" w14:paraId="17F74EFC" w14:textId="77777777" w:rsidTr="00076966">
        <w:tc>
          <w:tcPr>
            <w:tcW w:w="6506" w:type="dxa"/>
          </w:tcPr>
          <w:p w14:paraId="0E0E21A4" w14:textId="556B57C4" w:rsidR="00FA41B3" w:rsidRPr="00322F65" w:rsidRDefault="00FA41B3" w:rsidP="00921B96">
            <w:pPr>
              <w:pStyle w:val="a9"/>
              <w:ind w:leftChars="0" w:left="0"/>
              <w:jc w:val="center"/>
              <w:rPr>
                <w:rFonts w:ascii="ＭＳ ゴシック" w:eastAsia="ＭＳ ゴシック" w:hAnsi="ＭＳ ゴシック"/>
                <w:sz w:val="22"/>
              </w:rPr>
            </w:pPr>
            <w:r w:rsidRPr="00FA41B3">
              <w:rPr>
                <w:rFonts w:ascii="ＭＳ ゴシック" w:eastAsia="ＭＳ ゴシック" w:hAnsi="ＭＳ ゴシック" w:hint="eastAsia"/>
                <w:sz w:val="22"/>
              </w:rPr>
              <w:t>本庁課長相当職</w:t>
            </w:r>
          </w:p>
        </w:tc>
        <w:tc>
          <w:tcPr>
            <w:tcW w:w="2992" w:type="dxa"/>
          </w:tcPr>
          <w:p w14:paraId="4F2D4D32" w14:textId="72A70705" w:rsidR="00FA41B3" w:rsidRPr="00A105DB" w:rsidRDefault="000E3028" w:rsidP="00076966">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3.6</w:t>
            </w:r>
            <w:r w:rsidR="00FA41B3" w:rsidRPr="00A105DB">
              <w:rPr>
                <w:rFonts w:ascii="ＭＳ ゴシック" w:eastAsia="ＭＳ ゴシック" w:hAnsi="ＭＳ ゴシック" w:hint="eastAsia"/>
                <w:color w:val="000000" w:themeColor="text1"/>
                <w:sz w:val="22"/>
                <w:szCs w:val="24"/>
              </w:rPr>
              <w:t>％</w:t>
            </w:r>
          </w:p>
        </w:tc>
      </w:tr>
      <w:tr w:rsidR="00FA41B3" w14:paraId="7C112324" w14:textId="77777777" w:rsidTr="00076966">
        <w:tc>
          <w:tcPr>
            <w:tcW w:w="6506" w:type="dxa"/>
          </w:tcPr>
          <w:p w14:paraId="059DC888" w14:textId="49538D4F" w:rsidR="00FA41B3" w:rsidRPr="00322F65" w:rsidRDefault="00FA41B3" w:rsidP="00921B96">
            <w:pPr>
              <w:pStyle w:val="a9"/>
              <w:ind w:leftChars="0" w:left="0"/>
              <w:jc w:val="center"/>
              <w:rPr>
                <w:rFonts w:ascii="ＭＳ ゴシック" w:eastAsia="ＭＳ ゴシック" w:hAnsi="ＭＳ ゴシック"/>
                <w:sz w:val="22"/>
              </w:rPr>
            </w:pPr>
            <w:r w:rsidRPr="00FA41B3">
              <w:rPr>
                <w:rFonts w:ascii="ＭＳ ゴシック" w:eastAsia="ＭＳ ゴシック" w:hAnsi="ＭＳ ゴシック" w:hint="eastAsia"/>
                <w:sz w:val="22"/>
              </w:rPr>
              <w:t>本庁課長補佐相当職</w:t>
            </w:r>
          </w:p>
        </w:tc>
        <w:tc>
          <w:tcPr>
            <w:tcW w:w="2992" w:type="dxa"/>
          </w:tcPr>
          <w:p w14:paraId="1122B89D" w14:textId="3CE9E6B6" w:rsidR="00FA41B3" w:rsidRPr="00A105DB" w:rsidRDefault="000E3028" w:rsidP="000E3028">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4.2</w:t>
            </w:r>
            <w:r w:rsidR="00FA41B3" w:rsidRPr="00A105DB">
              <w:rPr>
                <w:rFonts w:ascii="ＭＳ ゴシック" w:eastAsia="ＭＳ ゴシック" w:hAnsi="ＭＳ ゴシック" w:hint="eastAsia"/>
                <w:color w:val="000000" w:themeColor="text1"/>
                <w:sz w:val="22"/>
                <w:szCs w:val="24"/>
              </w:rPr>
              <w:t>％</w:t>
            </w:r>
          </w:p>
        </w:tc>
      </w:tr>
      <w:tr w:rsidR="00FA41B3" w14:paraId="5B1F7D2C" w14:textId="77777777" w:rsidTr="00076966">
        <w:tc>
          <w:tcPr>
            <w:tcW w:w="6506" w:type="dxa"/>
          </w:tcPr>
          <w:p w14:paraId="387E208D" w14:textId="342709E9" w:rsidR="00FA41B3" w:rsidRPr="00322F65" w:rsidRDefault="00FA41B3" w:rsidP="00921B96">
            <w:pPr>
              <w:pStyle w:val="a9"/>
              <w:ind w:leftChars="0" w:left="0"/>
              <w:jc w:val="center"/>
              <w:rPr>
                <w:rFonts w:ascii="ＭＳ ゴシック" w:eastAsia="ＭＳ ゴシック" w:hAnsi="ＭＳ ゴシック"/>
                <w:b/>
                <w:sz w:val="22"/>
              </w:rPr>
            </w:pPr>
            <w:r w:rsidRPr="00FA41B3">
              <w:rPr>
                <w:rFonts w:ascii="ＭＳ ゴシック" w:eastAsia="ＭＳ ゴシック" w:hAnsi="ＭＳ ゴシック" w:hint="eastAsia"/>
                <w:sz w:val="22"/>
              </w:rPr>
              <w:t>本庁係長相当職</w:t>
            </w:r>
          </w:p>
        </w:tc>
        <w:tc>
          <w:tcPr>
            <w:tcW w:w="2992" w:type="dxa"/>
          </w:tcPr>
          <w:p w14:paraId="59B3A075" w14:textId="092D4DE1" w:rsidR="00FA41B3" w:rsidRPr="00A105DB" w:rsidRDefault="004826BE" w:rsidP="00076966">
            <w:pPr>
              <w:pStyle w:val="a9"/>
              <w:ind w:leftChars="0" w:left="0" w:rightChars="71" w:right="144"/>
              <w:jc w:val="center"/>
              <w:rPr>
                <w:rFonts w:ascii="ＭＳ ゴシック" w:eastAsia="ＭＳ ゴシック" w:hAnsi="ＭＳ ゴシック"/>
                <w:color w:val="000000" w:themeColor="text1"/>
                <w:sz w:val="22"/>
                <w:szCs w:val="28"/>
              </w:rPr>
            </w:pPr>
            <w:r w:rsidRPr="00A105DB">
              <w:rPr>
                <w:rFonts w:ascii="ＭＳ ゴシック" w:eastAsia="ＭＳ ゴシック" w:hAnsi="ＭＳ ゴシック" w:hint="eastAsia"/>
                <w:color w:val="000000" w:themeColor="text1"/>
                <w:sz w:val="22"/>
                <w:szCs w:val="24"/>
              </w:rPr>
              <w:t>6.8</w:t>
            </w:r>
            <w:r w:rsidR="00FA41B3" w:rsidRPr="00A105DB">
              <w:rPr>
                <w:rFonts w:ascii="ＭＳ ゴシック" w:eastAsia="ＭＳ ゴシック" w:hAnsi="ＭＳ ゴシック" w:hint="eastAsia"/>
                <w:color w:val="000000" w:themeColor="text1"/>
                <w:sz w:val="22"/>
                <w:szCs w:val="24"/>
              </w:rPr>
              <w:t>％</w:t>
            </w:r>
          </w:p>
        </w:tc>
      </w:tr>
      <w:bookmarkEnd w:id="3"/>
    </w:tbl>
    <w:p w14:paraId="41C80835" w14:textId="03C87F3F" w:rsidR="00334339" w:rsidRDefault="00334339" w:rsidP="00FA41B3">
      <w:pPr>
        <w:rPr>
          <w:rFonts w:ascii="ＭＳ ゴシック" w:eastAsia="ＭＳ ゴシック" w:hAnsi="ＭＳ ゴシック"/>
          <w:b/>
          <w:sz w:val="22"/>
          <w:szCs w:val="28"/>
        </w:rPr>
      </w:pPr>
    </w:p>
    <w:p w14:paraId="3DC64AF6" w14:textId="795D144F" w:rsidR="00334339" w:rsidRDefault="00334339" w:rsidP="00BC004C">
      <w:pPr>
        <w:ind w:firstLineChars="100" w:firstLine="213"/>
        <w:rPr>
          <w:rFonts w:ascii="ＭＳ ゴシック" w:eastAsia="ＭＳ ゴシック" w:hAnsi="ＭＳ ゴシック"/>
          <w:b/>
          <w:sz w:val="22"/>
          <w:szCs w:val="28"/>
        </w:rPr>
      </w:pPr>
      <w:r>
        <w:rPr>
          <w:rFonts w:ascii="ＭＳ ゴシック" w:eastAsia="ＭＳ ゴシック" w:hAnsi="ＭＳ ゴシック" w:hint="eastAsia"/>
          <w:b/>
          <w:sz w:val="22"/>
          <w:szCs w:val="28"/>
        </w:rPr>
        <w:t>※</w:t>
      </w:r>
      <w:r w:rsidR="00BC004C">
        <w:rPr>
          <w:rFonts w:ascii="ＭＳ ゴシック" w:eastAsia="ＭＳ ゴシック" w:hAnsi="ＭＳ ゴシック" w:hint="eastAsia"/>
          <w:b/>
          <w:sz w:val="22"/>
          <w:szCs w:val="28"/>
        </w:rPr>
        <w:t xml:space="preserve">　</w:t>
      </w:r>
      <w:r>
        <w:rPr>
          <w:rFonts w:ascii="ＭＳ ゴシック" w:eastAsia="ＭＳ ゴシック" w:hAnsi="ＭＳ ゴシック" w:hint="eastAsia"/>
          <w:b/>
          <w:sz w:val="22"/>
          <w:szCs w:val="28"/>
        </w:rPr>
        <w:t>階級</w:t>
      </w:r>
      <w:r w:rsidR="00E02D3B">
        <w:rPr>
          <w:rFonts w:ascii="ＭＳ ゴシック" w:eastAsia="ＭＳ ゴシック" w:hAnsi="ＭＳ ゴシック" w:hint="eastAsia"/>
          <w:b/>
          <w:sz w:val="22"/>
          <w:szCs w:val="28"/>
        </w:rPr>
        <w:t>段階に占める女性職員の割合及びその伸び率</w:t>
      </w:r>
    </w:p>
    <w:tbl>
      <w:tblPr>
        <w:tblStyle w:val="aa"/>
        <w:tblW w:w="9483"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694"/>
        <w:gridCol w:w="1418"/>
        <w:gridCol w:w="992"/>
        <w:gridCol w:w="992"/>
        <w:gridCol w:w="992"/>
        <w:gridCol w:w="993"/>
        <w:gridCol w:w="992"/>
        <w:gridCol w:w="1078"/>
        <w:gridCol w:w="1332"/>
      </w:tblGrid>
      <w:tr w:rsidR="00613CFA" w14:paraId="7F51F3BE" w14:textId="77777777" w:rsidTr="00496CDE">
        <w:tc>
          <w:tcPr>
            <w:tcW w:w="2112" w:type="dxa"/>
            <w:gridSpan w:val="2"/>
            <w:tcBorders>
              <w:top w:val="single" w:sz="12" w:space="0" w:color="auto"/>
              <w:bottom w:val="single" w:sz="12" w:space="0" w:color="auto"/>
            </w:tcBorders>
            <w:shd w:val="clear" w:color="auto" w:fill="D9D9D9" w:themeFill="background1" w:themeFillShade="D9"/>
          </w:tcPr>
          <w:p w14:paraId="37799233" w14:textId="3300B2E3" w:rsidR="00613CFA" w:rsidRPr="00D67B41" w:rsidRDefault="00613CFA" w:rsidP="00020A94">
            <w:pPr>
              <w:pStyle w:val="a9"/>
              <w:ind w:leftChars="0" w:left="0"/>
              <w:jc w:val="center"/>
              <w:rPr>
                <w:rFonts w:ascii="ＭＳ ゴシック" w:eastAsia="ＭＳ ゴシック" w:hAnsi="ＭＳ ゴシック"/>
                <w:b/>
                <w:bCs/>
                <w:sz w:val="22"/>
                <w:szCs w:val="24"/>
              </w:rPr>
            </w:pPr>
          </w:p>
        </w:tc>
        <w:tc>
          <w:tcPr>
            <w:tcW w:w="992" w:type="dxa"/>
            <w:tcBorders>
              <w:top w:val="single" w:sz="12" w:space="0" w:color="auto"/>
              <w:bottom w:val="single" w:sz="12" w:space="0" w:color="auto"/>
            </w:tcBorders>
            <w:shd w:val="clear" w:color="auto" w:fill="D9D9D9" w:themeFill="background1" w:themeFillShade="D9"/>
          </w:tcPr>
          <w:p w14:paraId="7CC3427D" w14:textId="77777777" w:rsidR="00613CFA"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令和</w:t>
            </w:r>
          </w:p>
          <w:p w14:paraId="2B55BDA9" w14:textId="67B74447" w:rsidR="00613CFA" w:rsidRPr="00D67B41"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３年度</w:t>
            </w:r>
          </w:p>
        </w:tc>
        <w:tc>
          <w:tcPr>
            <w:tcW w:w="992" w:type="dxa"/>
            <w:tcBorders>
              <w:top w:val="single" w:sz="12" w:space="0" w:color="auto"/>
              <w:bottom w:val="single" w:sz="12" w:space="0" w:color="auto"/>
            </w:tcBorders>
            <w:shd w:val="clear" w:color="auto" w:fill="D9D9D9" w:themeFill="background1" w:themeFillShade="D9"/>
          </w:tcPr>
          <w:p w14:paraId="047C308C" w14:textId="77777777" w:rsidR="00613CFA" w:rsidRDefault="00613CFA" w:rsidP="00613CFA">
            <w:pPr>
              <w:pStyle w:val="a9"/>
              <w:ind w:leftChars="0" w:left="0"/>
              <w:jc w:val="center"/>
              <w:rPr>
                <w:rFonts w:ascii="ＭＳ ゴシック" w:eastAsia="ＭＳ ゴシック" w:hAnsi="ＭＳ ゴシック"/>
                <w:b/>
                <w:bCs/>
                <w:sz w:val="22"/>
                <w:szCs w:val="24"/>
              </w:rPr>
            </w:pPr>
            <w:r w:rsidRPr="00F9690A">
              <w:rPr>
                <w:rFonts w:ascii="ＭＳ ゴシック" w:eastAsia="ＭＳ ゴシック" w:hAnsi="ＭＳ ゴシック" w:hint="eastAsia"/>
                <w:b/>
                <w:bCs/>
                <w:sz w:val="22"/>
                <w:szCs w:val="24"/>
              </w:rPr>
              <w:t>令和</w:t>
            </w:r>
          </w:p>
          <w:p w14:paraId="3B63F626" w14:textId="69DAA86C" w:rsidR="00613CFA" w:rsidRPr="00D67B41"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４</w:t>
            </w:r>
            <w:r w:rsidRPr="00F9690A">
              <w:rPr>
                <w:rFonts w:ascii="ＭＳ ゴシック" w:eastAsia="ＭＳ ゴシック" w:hAnsi="ＭＳ ゴシック" w:hint="eastAsia"/>
                <w:b/>
                <w:bCs/>
                <w:sz w:val="22"/>
                <w:szCs w:val="24"/>
              </w:rPr>
              <w:t>年度</w:t>
            </w:r>
          </w:p>
        </w:tc>
        <w:tc>
          <w:tcPr>
            <w:tcW w:w="992" w:type="dxa"/>
            <w:tcBorders>
              <w:top w:val="single" w:sz="12" w:space="0" w:color="auto"/>
              <w:bottom w:val="single" w:sz="12" w:space="0" w:color="auto"/>
            </w:tcBorders>
            <w:shd w:val="clear" w:color="auto" w:fill="D9D9D9" w:themeFill="background1" w:themeFillShade="D9"/>
          </w:tcPr>
          <w:p w14:paraId="7B8BB5DE" w14:textId="77777777" w:rsidR="00613CFA" w:rsidRDefault="00613CFA" w:rsidP="00613CFA">
            <w:pPr>
              <w:pStyle w:val="a9"/>
              <w:ind w:leftChars="0" w:left="0"/>
              <w:jc w:val="center"/>
              <w:rPr>
                <w:rFonts w:ascii="ＭＳ ゴシック" w:eastAsia="ＭＳ ゴシック" w:hAnsi="ＭＳ ゴシック"/>
                <w:b/>
                <w:bCs/>
                <w:sz w:val="22"/>
                <w:szCs w:val="24"/>
              </w:rPr>
            </w:pPr>
            <w:r w:rsidRPr="00F9690A">
              <w:rPr>
                <w:rFonts w:ascii="ＭＳ ゴシック" w:eastAsia="ＭＳ ゴシック" w:hAnsi="ＭＳ ゴシック" w:hint="eastAsia"/>
                <w:b/>
                <w:bCs/>
                <w:sz w:val="22"/>
                <w:szCs w:val="24"/>
              </w:rPr>
              <w:t>令和</w:t>
            </w:r>
          </w:p>
          <w:p w14:paraId="27057CD2" w14:textId="2B5F2142" w:rsidR="00613CFA" w:rsidRPr="00D67B41"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５</w:t>
            </w:r>
            <w:r w:rsidRPr="00F9690A">
              <w:rPr>
                <w:rFonts w:ascii="ＭＳ ゴシック" w:eastAsia="ＭＳ ゴシック" w:hAnsi="ＭＳ ゴシック" w:hint="eastAsia"/>
                <w:b/>
                <w:bCs/>
                <w:sz w:val="22"/>
                <w:szCs w:val="24"/>
              </w:rPr>
              <w:t>年度</w:t>
            </w:r>
          </w:p>
        </w:tc>
        <w:tc>
          <w:tcPr>
            <w:tcW w:w="993" w:type="dxa"/>
            <w:tcBorders>
              <w:top w:val="single" w:sz="12" w:space="0" w:color="auto"/>
              <w:bottom w:val="single" w:sz="12" w:space="0" w:color="auto"/>
            </w:tcBorders>
            <w:shd w:val="clear" w:color="auto" w:fill="D9D9D9" w:themeFill="background1" w:themeFillShade="D9"/>
          </w:tcPr>
          <w:p w14:paraId="083E3B31" w14:textId="77777777" w:rsidR="00613CFA" w:rsidRDefault="00613CFA" w:rsidP="00613CFA">
            <w:pPr>
              <w:pStyle w:val="a9"/>
              <w:ind w:leftChars="0" w:left="0"/>
              <w:jc w:val="center"/>
              <w:rPr>
                <w:rFonts w:ascii="ＭＳ ゴシック" w:eastAsia="ＭＳ ゴシック" w:hAnsi="ＭＳ ゴシック"/>
                <w:b/>
                <w:bCs/>
                <w:sz w:val="22"/>
                <w:szCs w:val="24"/>
              </w:rPr>
            </w:pPr>
            <w:r w:rsidRPr="00F9690A">
              <w:rPr>
                <w:rFonts w:ascii="ＭＳ ゴシック" w:eastAsia="ＭＳ ゴシック" w:hAnsi="ＭＳ ゴシック" w:hint="eastAsia"/>
                <w:b/>
                <w:bCs/>
                <w:sz w:val="22"/>
                <w:szCs w:val="24"/>
              </w:rPr>
              <w:t>令和</w:t>
            </w:r>
          </w:p>
          <w:p w14:paraId="445D7F9E" w14:textId="39CCFE22" w:rsidR="00613CFA" w:rsidRPr="00D67B41"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６</w:t>
            </w:r>
            <w:r w:rsidRPr="00F9690A">
              <w:rPr>
                <w:rFonts w:ascii="ＭＳ ゴシック" w:eastAsia="ＭＳ ゴシック" w:hAnsi="ＭＳ ゴシック" w:hint="eastAsia"/>
                <w:b/>
                <w:bCs/>
                <w:sz w:val="22"/>
                <w:szCs w:val="24"/>
              </w:rPr>
              <w:t>年度</w:t>
            </w:r>
          </w:p>
        </w:tc>
        <w:tc>
          <w:tcPr>
            <w:tcW w:w="992" w:type="dxa"/>
            <w:tcBorders>
              <w:top w:val="single" w:sz="12" w:space="0" w:color="auto"/>
              <w:bottom w:val="single" w:sz="12" w:space="0" w:color="auto"/>
            </w:tcBorders>
            <w:shd w:val="clear" w:color="auto" w:fill="D9D9D9" w:themeFill="background1" w:themeFillShade="D9"/>
          </w:tcPr>
          <w:p w14:paraId="5ABA63F9" w14:textId="77777777" w:rsidR="00613CFA" w:rsidRDefault="00613CFA" w:rsidP="00613CFA">
            <w:pPr>
              <w:pStyle w:val="a9"/>
              <w:ind w:leftChars="0" w:left="0"/>
              <w:jc w:val="center"/>
              <w:rPr>
                <w:rFonts w:ascii="ＭＳ ゴシック" w:eastAsia="ＭＳ ゴシック" w:hAnsi="ＭＳ ゴシック"/>
                <w:b/>
                <w:bCs/>
                <w:sz w:val="22"/>
                <w:szCs w:val="24"/>
              </w:rPr>
            </w:pPr>
            <w:r w:rsidRPr="00F9690A">
              <w:rPr>
                <w:rFonts w:ascii="ＭＳ ゴシック" w:eastAsia="ＭＳ ゴシック" w:hAnsi="ＭＳ ゴシック" w:hint="eastAsia"/>
                <w:b/>
                <w:bCs/>
                <w:sz w:val="22"/>
                <w:szCs w:val="24"/>
              </w:rPr>
              <w:t>令和</w:t>
            </w:r>
          </w:p>
          <w:p w14:paraId="3F4EBDF4" w14:textId="56717C4C" w:rsidR="00613CFA" w:rsidRPr="00D67B41" w:rsidRDefault="00613CFA" w:rsidP="00613CFA">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７</w:t>
            </w:r>
            <w:r w:rsidRPr="00F9690A">
              <w:rPr>
                <w:rFonts w:ascii="ＭＳ ゴシック" w:eastAsia="ＭＳ ゴシック" w:hAnsi="ＭＳ ゴシック" w:hint="eastAsia"/>
                <w:b/>
                <w:bCs/>
                <w:sz w:val="22"/>
                <w:szCs w:val="24"/>
              </w:rPr>
              <w:t>年度</w:t>
            </w:r>
          </w:p>
        </w:tc>
        <w:tc>
          <w:tcPr>
            <w:tcW w:w="1078" w:type="dxa"/>
            <w:tcBorders>
              <w:top w:val="single" w:sz="12" w:space="0" w:color="auto"/>
              <w:bottom w:val="single" w:sz="12" w:space="0" w:color="auto"/>
            </w:tcBorders>
            <w:shd w:val="clear" w:color="auto" w:fill="D9D9D9" w:themeFill="background1" w:themeFillShade="D9"/>
          </w:tcPr>
          <w:p w14:paraId="237D8C77" w14:textId="77777777" w:rsidR="00613CFA" w:rsidRPr="00A105DB" w:rsidRDefault="00613CFA" w:rsidP="00613CFA">
            <w:pPr>
              <w:pStyle w:val="a9"/>
              <w:ind w:leftChars="0" w:left="0"/>
              <w:jc w:val="center"/>
              <w:rPr>
                <w:rFonts w:ascii="ＭＳ ゴシック" w:eastAsia="ＭＳ ゴシック" w:hAnsi="ＭＳ ゴシック"/>
                <w:b/>
                <w:bCs/>
                <w:color w:val="000000" w:themeColor="text1"/>
                <w:sz w:val="22"/>
                <w:szCs w:val="24"/>
              </w:rPr>
            </w:pPr>
            <w:r w:rsidRPr="00A105DB">
              <w:rPr>
                <w:rFonts w:ascii="ＭＳ ゴシック" w:eastAsia="ＭＳ ゴシック" w:hAnsi="ＭＳ ゴシック" w:hint="eastAsia"/>
                <w:b/>
                <w:bCs/>
                <w:color w:val="000000" w:themeColor="text1"/>
                <w:sz w:val="22"/>
                <w:szCs w:val="24"/>
              </w:rPr>
              <w:t>令和</w:t>
            </w:r>
          </w:p>
          <w:p w14:paraId="1695F478" w14:textId="3B9A24AB" w:rsidR="00613CFA" w:rsidRPr="00A105DB" w:rsidRDefault="00613CFA" w:rsidP="00613CFA">
            <w:pPr>
              <w:pStyle w:val="a9"/>
              <w:ind w:leftChars="0" w:left="0"/>
              <w:jc w:val="center"/>
              <w:rPr>
                <w:rFonts w:ascii="ＭＳ ゴシック" w:eastAsia="ＭＳ ゴシック" w:hAnsi="ＭＳ ゴシック"/>
                <w:b/>
                <w:bCs/>
                <w:color w:val="000000" w:themeColor="text1"/>
                <w:sz w:val="22"/>
                <w:szCs w:val="28"/>
              </w:rPr>
            </w:pPr>
            <w:r w:rsidRPr="00A105DB">
              <w:rPr>
                <w:rFonts w:ascii="ＭＳ ゴシック" w:eastAsia="ＭＳ ゴシック" w:hAnsi="ＭＳ ゴシック" w:hint="eastAsia"/>
                <w:b/>
                <w:bCs/>
                <w:color w:val="000000" w:themeColor="text1"/>
                <w:sz w:val="22"/>
                <w:szCs w:val="24"/>
              </w:rPr>
              <w:t>８年度</w:t>
            </w:r>
          </w:p>
        </w:tc>
        <w:tc>
          <w:tcPr>
            <w:tcW w:w="1332" w:type="dxa"/>
            <w:tcBorders>
              <w:top w:val="single" w:sz="12" w:space="0" w:color="auto"/>
              <w:bottom w:val="single" w:sz="12" w:space="0" w:color="auto"/>
            </w:tcBorders>
            <w:shd w:val="clear" w:color="auto" w:fill="D9D9D9" w:themeFill="background1" w:themeFillShade="D9"/>
          </w:tcPr>
          <w:p w14:paraId="5417A1B7" w14:textId="77777777" w:rsidR="00613CFA" w:rsidRPr="00A105DB" w:rsidRDefault="00613CFA" w:rsidP="00613CFA">
            <w:pPr>
              <w:pStyle w:val="a9"/>
              <w:ind w:leftChars="0" w:left="0"/>
              <w:jc w:val="center"/>
              <w:rPr>
                <w:rFonts w:ascii="ＭＳ ゴシック" w:eastAsia="ＭＳ ゴシック" w:hAnsi="ＭＳ ゴシック"/>
                <w:b/>
                <w:bCs/>
                <w:color w:val="000000" w:themeColor="text1"/>
                <w:sz w:val="22"/>
                <w:szCs w:val="28"/>
              </w:rPr>
            </w:pPr>
            <w:r w:rsidRPr="00A105DB">
              <w:rPr>
                <w:rFonts w:ascii="ＭＳ ゴシック" w:eastAsia="ＭＳ ゴシック" w:hAnsi="ＭＳ ゴシック" w:hint="eastAsia"/>
                <w:b/>
                <w:bCs/>
                <w:color w:val="000000" w:themeColor="text1"/>
                <w:sz w:val="22"/>
                <w:szCs w:val="28"/>
              </w:rPr>
              <w:t>伸び率</w:t>
            </w:r>
          </w:p>
          <w:p w14:paraId="11D04E21" w14:textId="0E0C4F49" w:rsidR="00613CFA" w:rsidRPr="00A105DB" w:rsidRDefault="00613CFA" w:rsidP="00613CFA">
            <w:pPr>
              <w:pStyle w:val="a9"/>
              <w:ind w:leftChars="0" w:left="0"/>
              <w:jc w:val="center"/>
              <w:rPr>
                <w:rFonts w:ascii="ＭＳ ゴシック" w:eastAsia="ＭＳ ゴシック" w:hAnsi="ＭＳ ゴシック"/>
                <w:b/>
                <w:bCs/>
                <w:color w:val="000000" w:themeColor="text1"/>
                <w:sz w:val="22"/>
                <w:szCs w:val="28"/>
              </w:rPr>
            </w:pPr>
            <w:r w:rsidRPr="00A105DB">
              <w:rPr>
                <w:rFonts w:ascii="ＭＳ ゴシック" w:eastAsia="ＭＳ ゴシック" w:hAnsi="ＭＳ ゴシック" w:hint="eastAsia"/>
                <w:b/>
                <w:bCs/>
                <w:color w:val="000000" w:themeColor="text1"/>
                <w:sz w:val="22"/>
                <w:szCs w:val="28"/>
              </w:rPr>
              <w:t>（R8-R3）</w:t>
            </w:r>
          </w:p>
        </w:tc>
      </w:tr>
      <w:tr w:rsidR="00613CFA" w14:paraId="629FB7E9" w14:textId="77777777" w:rsidTr="00496CDE">
        <w:trPr>
          <w:trHeight w:val="339"/>
        </w:trPr>
        <w:tc>
          <w:tcPr>
            <w:tcW w:w="694" w:type="dxa"/>
            <w:vMerge w:val="restart"/>
            <w:tcBorders>
              <w:top w:val="single" w:sz="12" w:space="0" w:color="auto"/>
            </w:tcBorders>
          </w:tcPr>
          <w:p w14:paraId="2D3785D0" w14:textId="77777777" w:rsidR="00613CFA" w:rsidRDefault="00613CFA" w:rsidP="00020A94">
            <w:pPr>
              <w:pStyle w:val="a9"/>
              <w:ind w:leftChars="0" w:left="0"/>
              <w:jc w:val="center"/>
              <w:rPr>
                <w:rFonts w:ascii="ＭＳ ゴシック" w:eastAsia="ＭＳ ゴシック" w:hAnsi="ＭＳ ゴシック"/>
                <w:sz w:val="22"/>
              </w:rPr>
            </w:pPr>
          </w:p>
          <w:p w14:paraId="22B42D20" w14:textId="77777777" w:rsidR="00613CFA" w:rsidRDefault="00613CFA"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警</w:t>
            </w:r>
          </w:p>
          <w:p w14:paraId="77D144DD" w14:textId="7533F399" w:rsidR="00613CFA" w:rsidRDefault="00613CFA" w:rsidP="00613CFA">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察</w:t>
            </w:r>
          </w:p>
          <w:p w14:paraId="334FD90C" w14:textId="35A1F248" w:rsidR="00613CFA" w:rsidRPr="00FA41B3" w:rsidRDefault="00613CFA"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官</w:t>
            </w:r>
          </w:p>
        </w:tc>
        <w:tc>
          <w:tcPr>
            <w:tcW w:w="1418" w:type="dxa"/>
            <w:tcBorders>
              <w:top w:val="single" w:sz="12" w:space="0" w:color="auto"/>
              <w:bottom w:val="double" w:sz="4" w:space="0" w:color="auto"/>
            </w:tcBorders>
          </w:tcPr>
          <w:p w14:paraId="368A51D5" w14:textId="750CBE80" w:rsidR="00613CFA" w:rsidRPr="00FA41B3" w:rsidRDefault="00613CFA" w:rsidP="00613CFA">
            <w:pPr>
              <w:pStyle w:val="a9"/>
              <w:ind w:leftChars="0" w:left="0"/>
              <w:jc w:val="center"/>
              <w:rPr>
                <w:rFonts w:ascii="ＭＳ ゴシック" w:eastAsia="ＭＳ ゴシック" w:hAnsi="ＭＳ ゴシック"/>
                <w:sz w:val="22"/>
              </w:rPr>
            </w:pPr>
            <w:r w:rsidRPr="00BC004C">
              <w:rPr>
                <w:rFonts w:ascii="ＭＳ ゴシック" w:eastAsia="ＭＳ ゴシック" w:hAnsi="ＭＳ ゴシック" w:hint="eastAsia"/>
                <w:sz w:val="20"/>
              </w:rPr>
              <w:t>管理職</w:t>
            </w:r>
            <w:r w:rsidR="00E02D3B" w:rsidRPr="00BC004C">
              <w:rPr>
                <w:rFonts w:ascii="ＭＳ ゴシック" w:eastAsia="ＭＳ ゴシック" w:hAnsi="ＭＳ ゴシック" w:hint="eastAsia"/>
                <w:sz w:val="20"/>
              </w:rPr>
              <w:t>の</w:t>
            </w:r>
            <w:r w:rsidRPr="00BC004C">
              <w:rPr>
                <w:rFonts w:ascii="ＭＳ ゴシック" w:eastAsia="ＭＳ ゴシック" w:hAnsi="ＭＳ ゴシック" w:hint="eastAsia"/>
                <w:sz w:val="20"/>
              </w:rPr>
              <w:t>割合</w:t>
            </w:r>
          </w:p>
        </w:tc>
        <w:tc>
          <w:tcPr>
            <w:tcW w:w="992" w:type="dxa"/>
            <w:tcBorders>
              <w:top w:val="single" w:sz="12" w:space="0" w:color="auto"/>
              <w:bottom w:val="double" w:sz="4" w:space="0" w:color="auto"/>
            </w:tcBorders>
          </w:tcPr>
          <w:p w14:paraId="78686E5F" w14:textId="5C98F0F5"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992" w:type="dxa"/>
            <w:tcBorders>
              <w:top w:val="single" w:sz="12" w:space="0" w:color="auto"/>
              <w:bottom w:val="double" w:sz="4" w:space="0" w:color="auto"/>
            </w:tcBorders>
          </w:tcPr>
          <w:p w14:paraId="282AD75B" w14:textId="19159BB7"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992" w:type="dxa"/>
            <w:tcBorders>
              <w:top w:val="single" w:sz="12" w:space="0" w:color="auto"/>
              <w:bottom w:val="double" w:sz="4" w:space="0" w:color="auto"/>
            </w:tcBorders>
          </w:tcPr>
          <w:p w14:paraId="41AACFBD" w14:textId="20F54CBB"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1.9</w:t>
            </w:r>
            <w:r w:rsidRPr="0038008E">
              <w:rPr>
                <w:rFonts w:ascii="ＭＳ ゴシック" w:eastAsia="ＭＳ ゴシック" w:hAnsi="ＭＳ ゴシック" w:hint="eastAsia"/>
                <w:sz w:val="22"/>
              </w:rPr>
              <w:t>％</w:t>
            </w:r>
          </w:p>
        </w:tc>
        <w:tc>
          <w:tcPr>
            <w:tcW w:w="993" w:type="dxa"/>
            <w:tcBorders>
              <w:top w:val="single" w:sz="12" w:space="0" w:color="auto"/>
              <w:bottom w:val="double" w:sz="4" w:space="0" w:color="auto"/>
            </w:tcBorders>
          </w:tcPr>
          <w:p w14:paraId="560FB4AC" w14:textId="3ABECF39"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1.0</w:t>
            </w:r>
            <w:r w:rsidRPr="0038008E">
              <w:rPr>
                <w:rFonts w:ascii="ＭＳ ゴシック" w:eastAsia="ＭＳ ゴシック" w:hAnsi="ＭＳ ゴシック" w:hint="eastAsia"/>
                <w:sz w:val="22"/>
              </w:rPr>
              <w:t>％</w:t>
            </w:r>
          </w:p>
        </w:tc>
        <w:tc>
          <w:tcPr>
            <w:tcW w:w="992" w:type="dxa"/>
            <w:tcBorders>
              <w:top w:val="single" w:sz="12" w:space="0" w:color="auto"/>
              <w:bottom w:val="double" w:sz="4" w:space="0" w:color="auto"/>
            </w:tcBorders>
          </w:tcPr>
          <w:p w14:paraId="2C917731" w14:textId="78561A84"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1.3</w:t>
            </w:r>
            <w:r w:rsidRPr="0038008E">
              <w:rPr>
                <w:rFonts w:ascii="ＭＳ ゴシック" w:eastAsia="ＭＳ ゴシック" w:hAnsi="ＭＳ ゴシック" w:hint="eastAsia"/>
                <w:sz w:val="22"/>
              </w:rPr>
              <w:t>％</w:t>
            </w:r>
          </w:p>
        </w:tc>
        <w:tc>
          <w:tcPr>
            <w:tcW w:w="1078" w:type="dxa"/>
            <w:tcBorders>
              <w:top w:val="single" w:sz="12" w:space="0" w:color="auto"/>
              <w:bottom w:val="double" w:sz="4" w:space="0" w:color="auto"/>
            </w:tcBorders>
          </w:tcPr>
          <w:p w14:paraId="0600C33A" w14:textId="3F65EA37" w:rsidR="00613CFA" w:rsidRPr="00A105DB" w:rsidRDefault="0038008E" w:rsidP="00020A94">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1.6％</w:t>
            </w:r>
          </w:p>
        </w:tc>
        <w:tc>
          <w:tcPr>
            <w:tcW w:w="1332" w:type="dxa"/>
            <w:tcBorders>
              <w:top w:val="single" w:sz="12" w:space="0" w:color="auto"/>
              <w:bottom w:val="double" w:sz="4" w:space="0" w:color="auto"/>
            </w:tcBorders>
          </w:tcPr>
          <w:p w14:paraId="664E3DA4" w14:textId="191DAB53" w:rsidR="00613CFA"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-1.0％</w:t>
            </w:r>
          </w:p>
        </w:tc>
      </w:tr>
      <w:tr w:rsidR="00613CFA" w14:paraId="313FCE54" w14:textId="77777777" w:rsidTr="00496CDE">
        <w:tc>
          <w:tcPr>
            <w:tcW w:w="694" w:type="dxa"/>
            <w:vMerge/>
            <w:tcBorders>
              <w:top w:val="double" w:sz="4" w:space="0" w:color="auto"/>
            </w:tcBorders>
          </w:tcPr>
          <w:p w14:paraId="3CE6283F" w14:textId="77777777" w:rsidR="00613CFA" w:rsidRPr="00FA41B3" w:rsidRDefault="00613CFA" w:rsidP="00020A94">
            <w:pPr>
              <w:pStyle w:val="a9"/>
              <w:ind w:leftChars="0" w:left="0"/>
              <w:jc w:val="center"/>
              <w:rPr>
                <w:rFonts w:ascii="ＭＳ ゴシック" w:eastAsia="ＭＳ ゴシック" w:hAnsi="ＭＳ ゴシック"/>
                <w:sz w:val="22"/>
              </w:rPr>
            </w:pPr>
          </w:p>
        </w:tc>
        <w:tc>
          <w:tcPr>
            <w:tcW w:w="1418" w:type="dxa"/>
            <w:tcBorders>
              <w:top w:val="double" w:sz="4" w:space="0" w:color="auto"/>
            </w:tcBorders>
          </w:tcPr>
          <w:p w14:paraId="005EF01D" w14:textId="798A21EA" w:rsidR="00613CFA" w:rsidRPr="00FA41B3" w:rsidRDefault="00613CFA" w:rsidP="00613CFA">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警視正以上</w:t>
            </w:r>
          </w:p>
        </w:tc>
        <w:tc>
          <w:tcPr>
            <w:tcW w:w="992" w:type="dxa"/>
            <w:tcBorders>
              <w:top w:val="double" w:sz="4" w:space="0" w:color="auto"/>
            </w:tcBorders>
          </w:tcPr>
          <w:p w14:paraId="32AB1981" w14:textId="0950326F"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5.1％</w:t>
            </w:r>
          </w:p>
        </w:tc>
        <w:tc>
          <w:tcPr>
            <w:tcW w:w="992" w:type="dxa"/>
            <w:tcBorders>
              <w:top w:val="double" w:sz="4" w:space="0" w:color="auto"/>
            </w:tcBorders>
          </w:tcPr>
          <w:p w14:paraId="7263C8F4" w14:textId="78C002E1"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7.7</w:t>
            </w:r>
            <w:r w:rsidRPr="0038008E">
              <w:rPr>
                <w:rFonts w:ascii="ＭＳ ゴシック" w:eastAsia="ＭＳ ゴシック" w:hAnsi="ＭＳ ゴシック" w:hint="eastAsia"/>
                <w:sz w:val="22"/>
              </w:rPr>
              <w:t>％</w:t>
            </w:r>
          </w:p>
        </w:tc>
        <w:tc>
          <w:tcPr>
            <w:tcW w:w="992" w:type="dxa"/>
            <w:tcBorders>
              <w:top w:val="double" w:sz="4" w:space="0" w:color="auto"/>
            </w:tcBorders>
          </w:tcPr>
          <w:p w14:paraId="30C320B7" w14:textId="4A2A7B8D" w:rsidR="00613CFA" w:rsidRPr="00FA41B3" w:rsidRDefault="0038008E" w:rsidP="006F0FE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993" w:type="dxa"/>
            <w:tcBorders>
              <w:top w:val="double" w:sz="4" w:space="0" w:color="auto"/>
            </w:tcBorders>
          </w:tcPr>
          <w:p w14:paraId="29C65994" w14:textId="27494CF9"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992" w:type="dxa"/>
            <w:tcBorders>
              <w:top w:val="double" w:sz="4" w:space="0" w:color="auto"/>
            </w:tcBorders>
          </w:tcPr>
          <w:p w14:paraId="1A4BDE5A" w14:textId="21EAC147" w:rsidR="00613CFA" w:rsidRPr="00FA41B3" w:rsidRDefault="0038008E" w:rsidP="00020A94">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1078" w:type="dxa"/>
            <w:tcBorders>
              <w:top w:val="double" w:sz="4" w:space="0" w:color="auto"/>
            </w:tcBorders>
          </w:tcPr>
          <w:p w14:paraId="245F3EBC" w14:textId="3BF6891D" w:rsidR="00613CFA" w:rsidRPr="00A105DB" w:rsidRDefault="0038008E" w:rsidP="00020A94">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2.6％</w:t>
            </w:r>
          </w:p>
        </w:tc>
        <w:tc>
          <w:tcPr>
            <w:tcW w:w="1332" w:type="dxa"/>
            <w:tcBorders>
              <w:top w:val="double" w:sz="4" w:space="0" w:color="auto"/>
            </w:tcBorders>
          </w:tcPr>
          <w:p w14:paraId="74F68B02" w14:textId="44D7D7CA" w:rsidR="00613CFA"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-2.5％</w:t>
            </w:r>
          </w:p>
        </w:tc>
      </w:tr>
      <w:tr w:rsidR="0038008E" w14:paraId="44730D86" w14:textId="77777777" w:rsidTr="00076966">
        <w:tc>
          <w:tcPr>
            <w:tcW w:w="694" w:type="dxa"/>
            <w:vMerge/>
          </w:tcPr>
          <w:p w14:paraId="52FB8C3E"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Pr>
          <w:p w14:paraId="174017E5" w14:textId="7C9F6F42"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警視</w:t>
            </w:r>
          </w:p>
        </w:tc>
        <w:tc>
          <w:tcPr>
            <w:tcW w:w="992" w:type="dxa"/>
          </w:tcPr>
          <w:p w14:paraId="10E158DA" w14:textId="33645BD0"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2.0</w:t>
            </w:r>
            <w:r w:rsidRPr="0038008E">
              <w:rPr>
                <w:rFonts w:ascii="ＭＳ ゴシック" w:eastAsia="ＭＳ ゴシック" w:hAnsi="ＭＳ ゴシック" w:hint="eastAsia"/>
                <w:sz w:val="22"/>
              </w:rPr>
              <w:t>％</w:t>
            </w:r>
          </w:p>
        </w:tc>
        <w:tc>
          <w:tcPr>
            <w:tcW w:w="992" w:type="dxa"/>
          </w:tcPr>
          <w:p w14:paraId="301A6090" w14:textId="574E7D8B"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2.5</w:t>
            </w:r>
            <w:r w:rsidRPr="0038008E">
              <w:rPr>
                <w:rFonts w:ascii="ＭＳ ゴシック" w:eastAsia="ＭＳ ゴシック" w:hAnsi="ＭＳ ゴシック" w:hint="eastAsia"/>
                <w:sz w:val="22"/>
              </w:rPr>
              <w:t>％</w:t>
            </w:r>
          </w:p>
        </w:tc>
        <w:tc>
          <w:tcPr>
            <w:tcW w:w="992" w:type="dxa"/>
          </w:tcPr>
          <w:p w14:paraId="7EF74515" w14:textId="16CB2E28"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2.1</w:t>
            </w:r>
            <w:r w:rsidRPr="0038008E">
              <w:rPr>
                <w:rFonts w:ascii="ＭＳ ゴシック" w:eastAsia="ＭＳ ゴシック" w:hAnsi="ＭＳ ゴシック" w:hint="eastAsia"/>
                <w:sz w:val="22"/>
              </w:rPr>
              <w:t>％</w:t>
            </w:r>
          </w:p>
        </w:tc>
        <w:tc>
          <w:tcPr>
            <w:tcW w:w="993" w:type="dxa"/>
          </w:tcPr>
          <w:p w14:paraId="6F222F7C" w14:textId="0A0577E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1.4</w:t>
            </w:r>
            <w:r w:rsidRPr="0038008E">
              <w:rPr>
                <w:rFonts w:ascii="ＭＳ ゴシック" w:eastAsia="ＭＳ ゴシック" w:hAnsi="ＭＳ ゴシック" w:hint="eastAsia"/>
                <w:sz w:val="22"/>
              </w:rPr>
              <w:t>％</w:t>
            </w:r>
          </w:p>
        </w:tc>
        <w:tc>
          <w:tcPr>
            <w:tcW w:w="992" w:type="dxa"/>
          </w:tcPr>
          <w:p w14:paraId="0D84A7CE" w14:textId="76259E5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1.8</w:t>
            </w:r>
            <w:r w:rsidRPr="0038008E">
              <w:rPr>
                <w:rFonts w:ascii="ＭＳ ゴシック" w:eastAsia="ＭＳ ゴシック" w:hAnsi="ＭＳ ゴシック" w:hint="eastAsia"/>
                <w:sz w:val="22"/>
              </w:rPr>
              <w:t>％</w:t>
            </w:r>
          </w:p>
        </w:tc>
        <w:tc>
          <w:tcPr>
            <w:tcW w:w="1078" w:type="dxa"/>
          </w:tcPr>
          <w:p w14:paraId="352631C6" w14:textId="6551EE14"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2.2％</w:t>
            </w:r>
          </w:p>
        </w:tc>
        <w:tc>
          <w:tcPr>
            <w:tcW w:w="1332" w:type="dxa"/>
          </w:tcPr>
          <w:p w14:paraId="15504BA7" w14:textId="63DF91A2"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0.2％</w:t>
            </w:r>
          </w:p>
        </w:tc>
      </w:tr>
      <w:tr w:rsidR="0038008E" w14:paraId="3BB68352" w14:textId="77777777" w:rsidTr="00076966">
        <w:tc>
          <w:tcPr>
            <w:tcW w:w="694" w:type="dxa"/>
            <w:vMerge/>
          </w:tcPr>
          <w:p w14:paraId="48536480"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Pr>
          <w:p w14:paraId="42434D81" w14:textId="7F5E15C5"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警部</w:t>
            </w:r>
          </w:p>
        </w:tc>
        <w:tc>
          <w:tcPr>
            <w:tcW w:w="992" w:type="dxa"/>
          </w:tcPr>
          <w:p w14:paraId="2B0120E3" w14:textId="4D7DA3A0"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2.2</w:t>
            </w:r>
            <w:r w:rsidRPr="0038008E">
              <w:rPr>
                <w:rFonts w:ascii="ＭＳ ゴシック" w:eastAsia="ＭＳ ゴシック" w:hAnsi="ＭＳ ゴシック" w:hint="eastAsia"/>
                <w:sz w:val="22"/>
              </w:rPr>
              <w:t>％</w:t>
            </w:r>
          </w:p>
        </w:tc>
        <w:tc>
          <w:tcPr>
            <w:tcW w:w="992" w:type="dxa"/>
          </w:tcPr>
          <w:p w14:paraId="655761D4" w14:textId="32493323"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2.3</w:t>
            </w:r>
            <w:r w:rsidRPr="0038008E">
              <w:rPr>
                <w:rFonts w:ascii="ＭＳ ゴシック" w:eastAsia="ＭＳ ゴシック" w:hAnsi="ＭＳ ゴシック" w:hint="eastAsia"/>
                <w:sz w:val="22"/>
              </w:rPr>
              <w:t>％</w:t>
            </w:r>
          </w:p>
        </w:tc>
        <w:tc>
          <w:tcPr>
            <w:tcW w:w="992" w:type="dxa"/>
          </w:tcPr>
          <w:p w14:paraId="6450F926" w14:textId="7C7B7DCB"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2.9</w:t>
            </w:r>
            <w:r w:rsidRPr="0038008E">
              <w:rPr>
                <w:rFonts w:ascii="ＭＳ ゴシック" w:eastAsia="ＭＳ ゴシック" w:hAnsi="ＭＳ ゴシック" w:hint="eastAsia"/>
                <w:sz w:val="22"/>
              </w:rPr>
              <w:t>％</w:t>
            </w:r>
          </w:p>
        </w:tc>
        <w:tc>
          <w:tcPr>
            <w:tcW w:w="993" w:type="dxa"/>
          </w:tcPr>
          <w:p w14:paraId="11731FAB" w14:textId="677912F8"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3.1</w:t>
            </w:r>
            <w:r w:rsidRPr="0038008E">
              <w:rPr>
                <w:rFonts w:ascii="ＭＳ ゴシック" w:eastAsia="ＭＳ ゴシック" w:hAnsi="ＭＳ ゴシック" w:hint="eastAsia"/>
                <w:sz w:val="22"/>
              </w:rPr>
              <w:t>％</w:t>
            </w:r>
          </w:p>
        </w:tc>
        <w:tc>
          <w:tcPr>
            <w:tcW w:w="992" w:type="dxa"/>
          </w:tcPr>
          <w:p w14:paraId="08929613" w14:textId="105FA35B"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3.1</w:t>
            </w:r>
            <w:r w:rsidRPr="0038008E">
              <w:rPr>
                <w:rFonts w:ascii="ＭＳ ゴシック" w:eastAsia="ＭＳ ゴシック" w:hAnsi="ＭＳ ゴシック" w:hint="eastAsia"/>
                <w:sz w:val="22"/>
              </w:rPr>
              <w:t>％</w:t>
            </w:r>
          </w:p>
        </w:tc>
        <w:tc>
          <w:tcPr>
            <w:tcW w:w="1078" w:type="dxa"/>
          </w:tcPr>
          <w:p w14:paraId="7A941E28" w14:textId="11CD6581"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3.0％</w:t>
            </w:r>
          </w:p>
        </w:tc>
        <w:tc>
          <w:tcPr>
            <w:tcW w:w="1332" w:type="dxa"/>
          </w:tcPr>
          <w:p w14:paraId="1F55DAC5" w14:textId="7DA708EB"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0.8％</w:t>
            </w:r>
          </w:p>
        </w:tc>
      </w:tr>
      <w:tr w:rsidR="0038008E" w14:paraId="129B6E6A" w14:textId="77777777" w:rsidTr="00211A8D">
        <w:tc>
          <w:tcPr>
            <w:tcW w:w="694" w:type="dxa"/>
            <w:vMerge/>
            <w:tcBorders>
              <w:bottom w:val="triple" w:sz="4" w:space="0" w:color="auto"/>
            </w:tcBorders>
          </w:tcPr>
          <w:p w14:paraId="509C0C62"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Borders>
              <w:bottom w:val="triple" w:sz="4" w:space="0" w:color="auto"/>
            </w:tcBorders>
          </w:tcPr>
          <w:p w14:paraId="0D93DB41" w14:textId="3224CF41"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警部補</w:t>
            </w:r>
          </w:p>
        </w:tc>
        <w:tc>
          <w:tcPr>
            <w:tcW w:w="992" w:type="dxa"/>
            <w:tcBorders>
              <w:bottom w:val="triple" w:sz="4" w:space="0" w:color="auto"/>
            </w:tcBorders>
          </w:tcPr>
          <w:p w14:paraId="7C4F034F" w14:textId="70D0756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4.6</w:t>
            </w:r>
            <w:r w:rsidRPr="0038008E">
              <w:rPr>
                <w:rFonts w:ascii="ＭＳ ゴシック" w:eastAsia="ＭＳ ゴシック" w:hAnsi="ＭＳ ゴシック" w:hint="eastAsia"/>
                <w:sz w:val="22"/>
              </w:rPr>
              <w:t>％</w:t>
            </w:r>
          </w:p>
        </w:tc>
        <w:tc>
          <w:tcPr>
            <w:tcW w:w="992" w:type="dxa"/>
            <w:tcBorders>
              <w:bottom w:val="triple" w:sz="4" w:space="0" w:color="auto"/>
            </w:tcBorders>
          </w:tcPr>
          <w:p w14:paraId="7E3EDE76" w14:textId="4DABD783"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4.9</w:t>
            </w:r>
            <w:r w:rsidRPr="0038008E">
              <w:rPr>
                <w:rFonts w:ascii="ＭＳ ゴシック" w:eastAsia="ＭＳ ゴシック" w:hAnsi="ＭＳ ゴシック" w:hint="eastAsia"/>
                <w:sz w:val="22"/>
              </w:rPr>
              <w:t>％</w:t>
            </w:r>
          </w:p>
        </w:tc>
        <w:tc>
          <w:tcPr>
            <w:tcW w:w="992" w:type="dxa"/>
            <w:tcBorders>
              <w:bottom w:val="triple" w:sz="4" w:space="0" w:color="auto"/>
            </w:tcBorders>
          </w:tcPr>
          <w:p w14:paraId="4CE9634E" w14:textId="30E30385"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5.0</w:t>
            </w:r>
            <w:r w:rsidRPr="0038008E">
              <w:rPr>
                <w:rFonts w:ascii="ＭＳ ゴシック" w:eastAsia="ＭＳ ゴシック" w:hAnsi="ＭＳ ゴシック" w:hint="eastAsia"/>
                <w:sz w:val="22"/>
              </w:rPr>
              <w:t>％</w:t>
            </w:r>
          </w:p>
        </w:tc>
        <w:tc>
          <w:tcPr>
            <w:tcW w:w="993" w:type="dxa"/>
            <w:tcBorders>
              <w:bottom w:val="triple" w:sz="4" w:space="0" w:color="auto"/>
            </w:tcBorders>
          </w:tcPr>
          <w:p w14:paraId="30938CB7" w14:textId="070F4C8F"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5.2</w:t>
            </w:r>
            <w:r w:rsidRPr="0038008E">
              <w:rPr>
                <w:rFonts w:ascii="ＭＳ ゴシック" w:eastAsia="ＭＳ ゴシック" w:hAnsi="ＭＳ ゴシック" w:hint="eastAsia"/>
                <w:sz w:val="22"/>
              </w:rPr>
              <w:t>％</w:t>
            </w:r>
          </w:p>
        </w:tc>
        <w:tc>
          <w:tcPr>
            <w:tcW w:w="992" w:type="dxa"/>
            <w:tcBorders>
              <w:bottom w:val="triple" w:sz="4" w:space="0" w:color="auto"/>
            </w:tcBorders>
          </w:tcPr>
          <w:p w14:paraId="278A191B" w14:textId="1B6AF75C"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5.3</w:t>
            </w:r>
            <w:r w:rsidRPr="0038008E">
              <w:rPr>
                <w:rFonts w:ascii="ＭＳ ゴシック" w:eastAsia="ＭＳ ゴシック" w:hAnsi="ＭＳ ゴシック" w:hint="eastAsia"/>
                <w:sz w:val="22"/>
              </w:rPr>
              <w:t>％</w:t>
            </w:r>
          </w:p>
        </w:tc>
        <w:tc>
          <w:tcPr>
            <w:tcW w:w="1078" w:type="dxa"/>
            <w:tcBorders>
              <w:bottom w:val="triple" w:sz="4" w:space="0" w:color="auto"/>
            </w:tcBorders>
          </w:tcPr>
          <w:p w14:paraId="77F1E55D" w14:textId="13474B05"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5.4％</w:t>
            </w:r>
          </w:p>
        </w:tc>
        <w:tc>
          <w:tcPr>
            <w:tcW w:w="1332" w:type="dxa"/>
            <w:tcBorders>
              <w:bottom w:val="triple" w:sz="4" w:space="0" w:color="auto"/>
            </w:tcBorders>
          </w:tcPr>
          <w:p w14:paraId="15F928B5" w14:textId="404464E9"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0.8％</w:t>
            </w:r>
          </w:p>
        </w:tc>
      </w:tr>
      <w:tr w:rsidR="0038008E" w14:paraId="7A143FFC" w14:textId="77777777" w:rsidTr="00211A8D">
        <w:tc>
          <w:tcPr>
            <w:tcW w:w="694" w:type="dxa"/>
            <w:vMerge w:val="restart"/>
            <w:tcBorders>
              <w:top w:val="triple" w:sz="4" w:space="0" w:color="auto"/>
              <w:bottom w:val="single" w:sz="12" w:space="0" w:color="auto"/>
            </w:tcBorders>
          </w:tcPr>
          <w:p w14:paraId="26D8AF93" w14:textId="77777777" w:rsidR="0038008E" w:rsidRDefault="0038008E" w:rsidP="0038008E">
            <w:pPr>
              <w:pStyle w:val="a9"/>
              <w:ind w:leftChars="0" w:left="0"/>
              <w:jc w:val="center"/>
              <w:rPr>
                <w:rFonts w:ascii="ＭＳ ゴシック" w:eastAsia="ＭＳ ゴシック" w:hAnsi="ＭＳ ゴシック"/>
                <w:sz w:val="18"/>
              </w:rPr>
            </w:pPr>
          </w:p>
          <w:p w14:paraId="59A497C2" w14:textId="032B1531" w:rsidR="0038008E" w:rsidRDefault="0038008E" w:rsidP="0038008E">
            <w:pPr>
              <w:pStyle w:val="a9"/>
              <w:ind w:leftChars="0" w:left="0"/>
              <w:jc w:val="center"/>
              <w:rPr>
                <w:rFonts w:ascii="ＭＳ ゴシック" w:eastAsia="ＭＳ ゴシック" w:hAnsi="ＭＳ ゴシック"/>
                <w:sz w:val="18"/>
              </w:rPr>
            </w:pPr>
            <w:r w:rsidRPr="00613CFA">
              <w:rPr>
                <w:rFonts w:ascii="ＭＳ ゴシック" w:eastAsia="ＭＳ ゴシック" w:hAnsi="ＭＳ ゴシック" w:hint="eastAsia"/>
                <w:sz w:val="18"/>
              </w:rPr>
              <w:t>警察</w:t>
            </w:r>
          </w:p>
          <w:p w14:paraId="11AD5AAE" w14:textId="4674A001" w:rsidR="0038008E" w:rsidRPr="00613CFA" w:rsidRDefault="0038008E" w:rsidP="0038008E">
            <w:pPr>
              <w:pStyle w:val="a9"/>
              <w:ind w:leftChars="0" w:left="0"/>
              <w:jc w:val="center"/>
              <w:rPr>
                <w:rFonts w:ascii="ＭＳ ゴシック" w:eastAsia="ＭＳ ゴシック" w:hAnsi="ＭＳ ゴシック"/>
                <w:sz w:val="16"/>
              </w:rPr>
            </w:pPr>
            <w:r w:rsidRPr="00613CFA">
              <w:rPr>
                <w:rFonts w:ascii="ＭＳ ゴシック" w:eastAsia="ＭＳ ゴシック" w:hAnsi="ＭＳ ゴシック" w:hint="eastAsia"/>
                <w:sz w:val="18"/>
              </w:rPr>
              <w:t>行政職員</w:t>
            </w:r>
          </w:p>
        </w:tc>
        <w:tc>
          <w:tcPr>
            <w:tcW w:w="1418" w:type="dxa"/>
            <w:tcBorders>
              <w:top w:val="triple" w:sz="4" w:space="0" w:color="auto"/>
              <w:bottom w:val="double" w:sz="4" w:space="0" w:color="auto"/>
            </w:tcBorders>
          </w:tcPr>
          <w:p w14:paraId="427C8A12" w14:textId="60A4D0F5" w:rsidR="0038008E" w:rsidRPr="00FA41B3" w:rsidRDefault="0038008E" w:rsidP="0038008E">
            <w:pPr>
              <w:pStyle w:val="a9"/>
              <w:ind w:leftChars="0" w:left="0"/>
              <w:jc w:val="center"/>
              <w:rPr>
                <w:rFonts w:ascii="ＭＳ ゴシック" w:eastAsia="ＭＳ ゴシック" w:hAnsi="ＭＳ ゴシック"/>
                <w:sz w:val="22"/>
              </w:rPr>
            </w:pPr>
            <w:r w:rsidRPr="00BC004C">
              <w:rPr>
                <w:rFonts w:ascii="ＭＳ ゴシック" w:eastAsia="ＭＳ ゴシック" w:hAnsi="ＭＳ ゴシック" w:hint="eastAsia"/>
                <w:sz w:val="20"/>
              </w:rPr>
              <w:t>管理職</w:t>
            </w:r>
            <w:r w:rsidR="00BC004C" w:rsidRPr="00BC004C">
              <w:rPr>
                <w:rFonts w:ascii="ＭＳ ゴシック" w:eastAsia="ＭＳ ゴシック" w:hAnsi="ＭＳ ゴシック" w:hint="eastAsia"/>
                <w:sz w:val="20"/>
              </w:rPr>
              <w:t>の</w:t>
            </w:r>
            <w:r w:rsidRPr="00BC004C">
              <w:rPr>
                <w:rFonts w:ascii="ＭＳ ゴシック" w:eastAsia="ＭＳ ゴシック" w:hAnsi="ＭＳ ゴシック" w:hint="eastAsia"/>
                <w:sz w:val="20"/>
              </w:rPr>
              <w:t>割合</w:t>
            </w:r>
          </w:p>
        </w:tc>
        <w:tc>
          <w:tcPr>
            <w:tcW w:w="992" w:type="dxa"/>
            <w:tcBorders>
              <w:top w:val="triple" w:sz="4" w:space="0" w:color="auto"/>
              <w:bottom w:val="double" w:sz="4" w:space="0" w:color="auto"/>
            </w:tcBorders>
          </w:tcPr>
          <w:p w14:paraId="3EC9AB9B" w14:textId="05CB179C"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2.6</w:t>
            </w:r>
            <w:r w:rsidRPr="0038008E">
              <w:rPr>
                <w:rFonts w:ascii="ＭＳ ゴシック" w:eastAsia="ＭＳ ゴシック" w:hAnsi="ＭＳ ゴシック" w:hint="eastAsia"/>
                <w:sz w:val="22"/>
              </w:rPr>
              <w:t>％</w:t>
            </w:r>
          </w:p>
        </w:tc>
        <w:tc>
          <w:tcPr>
            <w:tcW w:w="992" w:type="dxa"/>
            <w:tcBorders>
              <w:top w:val="triple" w:sz="4" w:space="0" w:color="auto"/>
              <w:bottom w:val="double" w:sz="4" w:space="0" w:color="auto"/>
            </w:tcBorders>
          </w:tcPr>
          <w:p w14:paraId="59C935B2" w14:textId="73A0A7C7"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5.1</w:t>
            </w:r>
            <w:r w:rsidRPr="0038008E">
              <w:rPr>
                <w:rFonts w:ascii="ＭＳ ゴシック" w:eastAsia="ＭＳ ゴシック" w:hAnsi="ＭＳ ゴシック" w:hint="eastAsia"/>
                <w:sz w:val="22"/>
              </w:rPr>
              <w:t>％</w:t>
            </w:r>
          </w:p>
        </w:tc>
        <w:tc>
          <w:tcPr>
            <w:tcW w:w="992" w:type="dxa"/>
            <w:tcBorders>
              <w:top w:val="triple" w:sz="4" w:space="0" w:color="auto"/>
              <w:bottom w:val="double" w:sz="4" w:space="0" w:color="auto"/>
            </w:tcBorders>
          </w:tcPr>
          <w:p w14:paraId="171DC615" w14:textId="4BA75607"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7.7</w:t>
            </w:r>
            <w:r w:rsidRPr="0038008E">
              <w:rPr>
                <w:rFonts w:ascii="ＭＳ ゴシック" w:eastAsia="ＭＳ ゴシック" w:hAnsi="ＭＳ ゴシック" w:hint="eastAsia"/>
                <w:sz w:val="22"/>
              </w:rPr>
              <w:t>％</w:t>
            </w:r>
          </w:p>
        </w:tc>
        <w:tc>
          <w:tcPr>
            <w:tcW w:w="993" w:type="dxa"/>
            <w:tcBorders>
              <w:top w:val="triple" w:sz="4" w:space="0" w:color="auto"/>
              <w:bottom w:val="double" w:sz="4" w:space="0" w:color="auto"/>
            </w:tcBorders>
          </w:tcPr>
          <w:p w14:paraId="6C44D3FD" w14:textId="0DA7D4A7"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5.1</w:t>
            </w:r>
            <w:r w:rsidRPr="0038008E">
              <w:rPr>
                <w:rFonts w:ascii="ＭＳ ゴシック" w:eastAsia="ＭＳ ゴシック" w:hAnsi="ＭＳ ゴシック" w:hint="eastAsia"/>
                <w:sz w:val="22"/>
              </w:rPr>
              <w:t>％</w:t>
            </w:r>
          </w:p>
        </w:tc>
        <w:tc>
          <w:tcPr>
            <w:tcW w:w="992" w:type="dxa"/>
            <w:tcBorders>
              <w:top w:val="triple" w:sz="4" w:space="0" w:color="auto"/>
              <w:bottom w:val="double" w:sz="4" w:space="0" w:color="auto"/>
            </w:tcBorders>
          </w:tcPr>
          <w:p w14:paraId="2785923D" w14:textId="2D1CF8E0"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5.1</w:t>
            </w:r>
            <w:r w:rsidRPr="0038008E">
              <w:rPr>
                <w:rFonts w:ascii="ＭＳ ゴシック" w:eastAsia="ＭＳ ゴシック" w:hAnsi="ＭＳ ゴシック" w:hint="eastAsia"/>
                <w:sz w:val="22"/>
              </w:rPr>
              <w:t>％</w:t>
            </w:r>
          </w:p>
        </w:tc>
        <w:tc>
          <w:tcPr>
            <w:tcW w:w="1078" w:type="dxa"/>
            <w:tcBorders>
              <w:top w:val="triple" w:sz="4" w:space="0" w:color="auto"/>
              <w:bottom w:val="double" w:sz="4" w:space="0" w:color="auto"/>
            </w:tcBorders>
          </w:tcPr>
          <w:p w14:paraId="4A47F56B" w14:textId="1492324D"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17.5％</w:t>
            </w:r>
          </w:p>
        </w:tc>
        <w:tc>
          <w:tcPr>
            <w:tcW w:w="1332" w:type="dxa"/>
            <w:tcBorders>
              <w:top w:val="triple" w:sz="4" w:space="0" w:color="auto"/>
              <w:bottom w:val="double" w:sz="4" w:space="0" w:color="auto"/>
            </w:tcBorders>
          </w:tcPr>
          <w:p w14:paraId="459ED9BF" w14:textId="61316A83"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14.9％</w:t>
            </w:r>
          </w:p>
        </w:tc>
      </w:tr>
      <w:tr w:rsidR="0038008E" w14:paraId="603BD082" w14:textId="77777777" w:rsidTr="00496CDE">
        <w:tc>
          <w:tcPr>
            <w:tcW w:w="694" w:type="dxa"/>
            <w:vMerge/>
            <w:tcBorders>
              <w:top w:val="single" w:sz="12" w:space="0" w:color="auto"/>
              <w:bottom w:val="single" w:sz="12" w:space="0" w:color="auto"/>
            </w:tcBorders>
          </w:tcPr>
          <w:p w14:paraId="4F59D3A5"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Borders>
              <w:top w:val="double" w:sz="4" w:space="0" w:color="auto"/>
            </w:tcBorders>
          </w:tcPr>
          <w:p w14:paraId="4419304A" w14:textId="528D9B1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参事官</w:t>
            </w:r>
          </w:p>
        </w:tc>
        <w:tc>
          <w:tcPr>
            <w:tcW w:w="992" w:type="dxa"/>
            <w:tcBorders>
              <w:top w:val="double" w:sz="4" w:space="0" w:color="auto"/>
            </w:tcBorders>
          </w:tcPr>
          <w:p w14:paraId="155E6E70" w14:textId="05DA5EC6"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b/>
                <w:color w:val="000000" w:themeColor="text1"/>
                <w:sz w:val="22"/>
                <w:szCs w:val="24"/>
              </w:rPr>
              <w:t>―</w:t>
            </w:r>
          </w:p>
        </w:tc>
        <w:tc>
          <w:tcPr>
            <w:tcW w:w="992" w:type="dxa"/>
            <w:tcBorders>
              <w:top w:val="double" w:sz="4" w:space="0" w:color="auto"/>
            </w:tcBorders>
          </w:tcPr>
          <w:p w14:paraId="62BF7336" w14:textId="27C857A2"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b/>
                <w:color w:val="000000" w:themeColor="text1"/>
                <w:sz w:val="22"/>
                <w:szCs w:val="24"/>
              </w:rPr>
              <w:t>―</w:t>
            </w:r>
          </w:p>
        </w:tc>
        <w:tc>
          <w:tcPr>
            <w:tcW w:w="992" w:type="dxa"/>
            <w:tcBorders>
              <w:top w:val="double" w:sz="4" w:space="0" w:color="auto"/>
            </w:tcBorders>
          </w:tcPr>
          <w:p w14:paraId="65B3C51E" w14:textId="052F19D8"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b/>
                <w:color w:val="000000" w:themeColor="text1"/>
                <w:sz w:val="22"/>
                <w:szCs w:val="24"/>
              </w:rPr>
              <w:t>―</w:t>
            </w:r>
          </w:p>
        </w:tc>
        <w:tc>
          <w:tcPr>
            <w:tcW w:w="993" w:type="dxa"/>
            <w:tcBorders>
              <w:top w:val="double" w:sz="4" w:space="0" w:color="auto"/>
            </w:tcBorders>
          </w:tcPr>
          <w:p w14:paraId="3C9DFC52" w14:textId="2DD654BF"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b/>
                <w:color w:val="000000" w:themeColor="text1"/>
                <w:sz w:val="22"/>
                <w:szCs w:val="24"/>
              </w:rPr>
              <w:t>―</w:t>
            </w:r>
          </w:p>
        </w:tc>
        <w:tc>
          <w:tcPr>
            <w:tcW w:w="992" w:type="dxa"/>
            <w:tcBorders>
              <w:top w:val="double" w:sz="4" w:space="0" w:color="auto"/>
            </w:tcBorders>
          </w:tcPr>
          <w:p w14:paraId="13E5A943" w14:textId="7E4E95C7"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b/>
                <w:color w:val="000000" w:themeColor="text1"/>
                <w:sz w:val="22"/>
                <w:szCs w:val="24"/>
              </w:rPr>
              <w:t>―</w:t>
            </w:r>
          </w:p>
        </w:tc>
        <w:tc>
          <w:tcPr>
            <w:tcW w:w="1078" w:type="dxa"/>
            <w:tcBorders>
              <w:top w:val="double" w:sz="4" w:space="0" w:color="auto"/>
            </w:tcBorders>
          </w:tcPr>
          <w:p w14:paraId="6C9B3027" w14:textId="29C65436" w:rsidR="0038008E" w:rsidRPr="00EF5E0F" w:rsidRDefault="006F0FE4" w:rsidP="0038008E">
            <w:pPr>
              <w:pStyle w:val="a9"/>
              <w:ind w:leftChars="0" w:left="0"/>
              <w:jc w:val="center"/>
              <w:rPr>
                <w:rFonts w:ascii="ＭＳ ゴシック" w:eastAsia="ＭＳ ゴシック" w:hAnsi="ＭＳ ゴシック"/>
                <w:color w:val="000000" w:themeColor="text1"/>
                <w:sz w:val="22"/>
              </w:rPr>
            </w:pPr>
            <w:r w:rsidRPr="00EF5E0F">
              <w:rPr>
                <w:rFonts w:ascii="ＭＳ ゴシック" w:eastAsia="ＭＳ ゴシック" w:hAnsi="ＭＳ ゴシック" w:cs="Times New Roman" w:hint="eastAsia"/>
                <w:color w:val="000000" w:themeColor="text1"/>
                <w:sz w:val="22"/>
                <w:szCs w:val="24"/>
              </w:rPr>
              <w:t>―</w:t>
            </w:r>
          </w:p>
        </w:tc>
        <w:tc>
          <w:tcPr>
            <w:tcW w:w="1332" w:type="dxa"/>
            <w:tcBorders>
              <w:top w:val="double" w:sz="4" w:space="0" w:color="auto"/>
            </w:tcBorders>
          </w:tcPr>
          <w:p w14:paraId="18932695" w14:textId="6F113FA5" w:rsidR="0038008E" w:rsidRPr="00EF5E0F" w:rsidRDefault="006F0FE4" w:rsidP="00C14EE1">
            <w:pPr>
              <w:pStyle w:val="a9"/>
              <w:ind w:leftChars="0" w:left="0" w:rightChars="71" w:right="144"/>
              <w:jc w:val="center"/>
              <w:rPr>
                <w:rFonts w:ascii="ＭＳ ゴシック" w:eastAsia="ＭＳ ゴシック" w:hAnsi="ＭＳ ゴシック"/>
                <w:color w:val="000000" w:themeColor="text1"/>
                <w:sz w:val="22"/>
                <w:szCs w:val="24"/>
              </w:rPr>
            </w:pPr>
            <w:r w:rsidRPr="00EF5E0F">
              <w:rPr>
                <w:rFonts w:ascii="ＭＳ ゴシック" w:eastAsia="ＭＳ ゴシック" w:hAnsi="ＭＳ ゴシック" w:cs="Times New Roman" w:hint="eastAsia"/>
                <w:color w:val="000000" w:themeColor="text1"/>
                <w:sz w:val="22"/>
                <w:szCs w:val="24"/>
              </w:rPr>
              <w:t>―</w:t>
            </w:r>
          </w:p>
        </w:tc>
      </w:tr>
      <w:tr w:rsidR="0038008E" w14:paraId="15153EF0" w14:textId="77777777" w:rsidTr="00076966">
        <w:tc>
          <w:tcPr>
            <w:tcW w:w="694" w:type="dxa"/>
            <w:vMerge/>
            <w:tcBorders>
              <w:top w:val="single" w:sz="12" w:space="0" w:color="auto"/>
              <w:bottom w:val="single" w:sz="12" w:space="0" w:color="auto"/>
            </w:tcBorders>
          </w:tcPr>
          <w:p w14:paraId="430137A8"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Pr>
          <w:p w14:paraId="20C10312" w14:textId="34D5EF6A"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課長</w:t>
            </w:r>
          </w:p>
        </w:tc>
        <w:tc>
          <w:tcPr>
            <w:tcW w:w="992" w:type="dxa"/>
          </w:tcPr>
          <w:p w14:paraId="279F979E" w14:textId="320EA24F"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2.9</w:t>
            </w:r>
            <w:r w:rsidRPr="0038008E">
              <w:rPr>
                <w:rFonts w:ascii="ＭＳ ゴシック" w:eastAsia="ＭＳ ゴシック" w:hAnsi="ＭＳ ゴシック" w:hint="eastAsia"/>
                <w:sz w:val="22"/>
              </w:rPr>
              <w:t>％</w:t>
            </w:r>
          </w:p>
        </w:tc>
        <w:tc>
          <w:tcPr>
            <w:tcW w:w="992" w:type="dxa"/>
          </w:tcPr>
          <w:p w14:paraId="30884637" w14:textId="097B17B4"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5.7</w:t>
            </w:r>
            <w:r w:rsidRPr="0038008E">
              <w:rPr>
                <w:rFonts w:ascii="ＭＳ ゴシック" w:eastAsia="ＭＳ ゴシック" w:hAnsi="ＭＳ ゴシック" w:hint="eastAsia"/>
                <w:sz w:val="22"/>
              </w:rPr>
              <w:t>％</w:t>
            </w:r>
          </w:p>
        </w:tc>
        <w:tc>
          <w:tcPr>
            <w:tcW w:w="992" w:type="dxa"/>
          </w:tcPr>
          <w:p w14:paraId="76FA8032" w14:textId="7FA229D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8.6</w:t>
            </w:r>
            <w:r w:rsidRPr="0038008E">
              <w:rPr>
                <w:rFonts w:ascii="ＭＳ ゴシック" w:eastAsia="ＭＳ ゴシック" w:hAnsi="ＭＳ ゴシック" w:hint="eastAsia"/>
                <w:sz w:val="22"/>
              </w:rPr>
              <w:t>％</w:t>
            </w:r>
          </w:p>
        </w:tc>
        <w:tc>
          <w:tcPr>
            <w:tcW w:w="993" w:type="dxa"/>
          </w:tcPr>
          <w:p w14:paraId="031504AA" w14:textId="150AE06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5.7</w:t>
            </w:r>
            <w:r w:rsidRPr="0038008E">
              <w:rPr>
                <w:rFonts w:ascii="ＭＳ ゴシック" w:eastAsia="ＭＳ ゴシック" w:hAnsi="ＭＳ ゴシック" w:hint="eastAsia"/>
                <w:sz w:val="22"/>
              </w:rPr>
              <w:t>％</w:t>
            </w:r>
          </w:p>
        </w:tc>
        <w:tc>
          <w:tcPr>
            <w:tcW w:w="992" w:type="dxa"/>
          </w:tcPr>
          <w:p w14:paraId="5860A308" w14:textId="506E223D"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5.7</w:t>
            </w:r>
            <w:r w:rsidRPr="0038008E">
              <w:rPr>
                <w:rFonts w:ascii="ＭＳ ゴシック" w:eastAsia="ＭＳ ゴシック" w:hAnsi="ＭＳ ゴシック" w:hint="eastAsia"/>
                <w:sz w:val="22"/>
              </w:rPr>
              <w:t>％</w:t>
            </w:r>
          </w:p>
        </w:tc>
        <w:tc>
          <w:tcPr>
            <w:tcW w:w="1078" w:type="dxa"/>
          </w:tcPr>
          <w:p w14:paraId="0E5B495F" w14:textId="7F1B4693"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19.4％</w:t>
            </w:r>
          </w:p>
        </w:tc>
        <w:tc>
          <w:tcPr>
            <w:tcW w:w="1332" w:type="dxa"/>
          </w:tcPr>
          <w:p w14:paraId="5F1A755C" w14:textId="1D3837BF"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16.5％</w:t>
            </w:r>
          </w:p>
        </w:tc>
      </w:tr>
      <w:tr w:rsidR="0038008E" w14:paraId="7D4CDE44" w14:textId="77777777" w:rsidTr="00076966">
        <w:tc>
          <w:tcPr>
            <w:tcW w:w="694" w:type="dxa"/>
            <w:vMerge/>
            <w:tcBorders>
              <w:top w:val="single" w:sz="12" w:space="0" w:color="auto"/>
              <w:bottom w:val="single" w:sz="12" w:space="0" w:color="auto"/>
            </w:tcBorders>
          </w:tcPr>
          <w:p w14:paraId="394BF904"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Pr>
          <w:p w14:paraId="329CD111" w14:textId="5554C187"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課長補佐</w:t>
            </w:r>
          </w:p>
        </w:tc>
        <w:tc>
          <w:tcPr>
            <w:tcW w:w="992" w:type="dxa"/>
          </w:tcPr>
          <w:p w14:paraId="450D3F02" w14:textId="2DFD7C19"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13.1</w:t>
            </w:r>
            <w:r w:rsidRPr="0038008E">
              <w:rPr>
                <w:rFonts w:ascii="ＭＳ ゴシック" w:eastAsia="ＭＳ ゴシック" w:hAnsi="ＭＳ ゴシック" w:hint="eastAsia"/>
                <w:sz w:val="22"/>
              </w:rPr>
              <w:t>％</w:t>
            </w:r>
          </w:p>
        </w:tc>
        <w:tc>
          <w:tcPr>
            <w:tcW w:w="992" w:type="dxa"/>
          </w:tcPr>
          <w:p w14:paraId="283714A8" w14:textId="7C75CD84"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14.0</w:t>
            </w:r>
            <w:r w:rsidRPr="0038008E">
              <w:rPr>
                <w:rFonts w:ascii="ＭＳ ゴシック" w:eastAsia="ＭＳ ゴシック" w:hAnsi="ＭＳ ゴシック" w:hint="eastAsia"/>
                <w:sz w:val="22"/>
              </w:rPr>
              <w:t>％</w:t>
            </w:r>
          </w:p>
        </w:tc>
        <w:tc>
          <w:tcPr>
            <w:tcW w:w="992" w:type="dxa"/>
          </w:tcPr>
          <w:p w14:paraId="64203E35" w14:textId="1FFD324B"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13.7</w:t>
            </w:r>
            <w:r w:rsidRPr="0038008E">
              <w:rPr>
                <w:rFonts w:ascii="ＭＳ ゴシック" w:eastAsia="ＭＳ ゴシック" w:hAnsi="ＭＳ ゴシック" w:hint="eastAsia"/>
                <w:sz w:val="22"/>
              </w:rPr>
              <w:t>％</w:t>
            </w:r>
          </w:p>
        </w:tc>
        <w:tc>
          <w:tcPr>
            <w:tcW w:w="993" w:type="dxa"/>
          </w:tcPr>
          <w:p w14:paraId="43FF548A" w14:textId="55EC93BC"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15.3</w:t>
            </w:r>
            <w:r w:rsidRPr="0038008E">
              <w:rPr>
                <w:rFonts w:ascii="ＭＳ ゴシック" w:eastAsia="ＭＳ ゴシック" w:hAnsi="ＭＳ ゴシック" w:hint="eastAsia"/>
                <w:sz w:val="22"/>
              </w:rPr>
              <w:t>％</w:t>
            </w:r>
          </w:p>
        </w:tc>
        <w:tc>
          <w:tcPr>
            <w:tcW w:w="992" w:type="dxa"/>
          </w:tcPr>
          <w:p w14:paraId="355B1171" w14:textId="675E8C02"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15.7</w:t>
            </w:r>
            <w:r w:rsidRPr="0038008E">
              <w:rPr>
                <w:rFonts w:ascii="ＭＳ ゴシック" w:eastAsia="ＭＳ ゴシック" w:hAnsi="ＭＳ ゴシック" w:hint="eastAsia"/>
                <w:sz w:val="22"/>
              </w:rPr>
              <w:t>％</w:t>
            </w:r>
          </w:p>
        </w:tc>
        <w:tc>
          <w:tcPr>
            <w:tcW w:w="1078" w:type="dxa"/>
          </w:tcPr>
          <w:p w14:paraId="01B8F7B1" w14:textId="7FF2C561"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13.2％</w:t>
            </w:r>
          </w:p>
        </w:tc>
        <w:tc>
          <w:tcPr>
            <w:tcW w:w="1332" w:type="dxa"/>
          </w:tcPr>
          <w:p w14:paraId="3002FA66" w14:textId="422F8007"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0.1％</w:t>
            </w:r>
          </w:p>
        </w:tc>
      </w:tr>
      <w:tr w:rsidR="0038008E" w14:paraId="41EE15AE" w14:textId="77777777" w:rsidTr="00076966">
        <w:tc>
          <w:tcPr>
            <w:tcW w:w="694" w:type="dxa"/>
            <w:vMerge/>
            <w:tcBorders>
              <w:top w:val="single" w:sz="12" w:space="0" w:color="auto"/>
              <w:bottom w:val="single" w:sz="12" w:space="0" w:color="auto"/>
            </w:tcBorders>
          </w:tcPr>
          <w:p w14:paraId="5BE89EB4" w14:textId="77777777" w:rsidR="0038008E" w:rsidRPr="00FA41B3" w:rsidRDefault="0038008E" w:rsidP="0038008E">
            <w:pPr>
              <w:pStyle w:val="a9"/>
              <w:ind w:leftChars="0" w:left="0"/>
              <w:jc w:val="center"/>
              <w:rPr>
                <w:rFonts w:ascii="ＭＳ ゴシック" w:eastAsia="ＭＳ ゴシック" w:hAnsi="ＭＳ ゴシック"/>
                <w:sz w:val="22"/>
              </w:rPr>
            </w:pPr>
          </w:p>
        </w:tc>
        <w:tc>
          <w:tcPr>
            <w:tcW w:w="1418" w:type="dxa"/>
          </w:tcPr>
          <w:p w14:paraId="061D3B08" w14:textId="3BF3DF72"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係長</w:t>
            </w:r>
          </w:p>
        </w:tc>
        <w:tc>
          <w:tcPr>
            <w:tcW w:w="992" w:type="dxa"/>
          </w:tcPr>
          <w:p w14:paraId="2A6E5B01" w14:textId="08D1A97F"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23.6</w:t>
            </w:r>
            <w:r w:rsidRPr="0038008E">
              <w:rPr>
                <w:rFonts w:ascii="ＭＳ ゴシック" w:eastAsia="ＭＳ ゴシック" w:hAnsi="ＭＳ ゴシック" w:hint="eastAsia"/>
                <w:sz w:val="22"/>
              </w:rPr>
              <w:t>％</w:t>
            </w:r>
          </w:p>
        </w:tc>
        <w:tc>
          <w:tcPr>
            <w:tcW w:w="992" w:type="dxa"/>
          </w:tcPr>
          <w:p w14:paraId="66A5F892" w14:textId="224C65DA"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25.2</w:t>
            </w:r>
            <w:r w:rsidRPr="0038008E">
              <w:rPr>
                <w:rFonts w:ascii="ＭＳ ゴシック" w:eastAsia="ＭＳ ゴシック" w:hAnsi="ＭＳ ゴシック" w:hint="eastAsia"/>
                <w:sz w:val="22"/>
              </w:rPr>
              <w:t>％</w:t>
            </w:r>
          </w:p>
        </w:tc>
        <w:tc>
          <w:tcPr>
            <w:tcW w:w="992" w:type="dxa"/>
          </w:tcPr>
          <w:p w14:paraId="083DF69F" w14:textId="79963B93"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29.2</w:t>
            </w:r>
            <w:r w:rsidRPr="0038008E">
              <w:rPr>
                <w:rFonts w:ascii="ＭＳ ゴシック" w:eastAsia="ＭＳ ゴシック" w:hAnsi="ＭＳ ゴシック" w:hint="eastAsia"/>
                <w:sz w:val="22"/>
              </w:rPr>
              <w:t>％</w:t>
            </w:r>
          </w:p>
        </w:tc>
        <w:tc>
          <w:tcPr>
            <w:tcW w:w="993" w:type="dxa"/>
          </w:tcPr>
          <w:p w14:paraId="4C2AF5B9" w14:textId="0B50251B"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31.6</w:t>
            </w:r>
            <w:r w:rsidRPr="0038008E">
              <w:rPr>
                <w:rFonts w:ascii="ＭＳ ゴシック" w:eastAsia="ＭＳ ゴシック" w:hAnsi="ＭＳ ゴシック" w:hint="eastAsia"/>
                <w:sz w:val="22"/>
              </w:rPr>
              <w:t>％</w:t>
            </w:r>
          </w:p>
        </w:tc>
        <w:tc>
          <w:tcPr>
            <w:tcW w:w="992" w:type="dxa"/>
          </w:tcPr>
          <w:p w14:paraId="27218A62" w14:textId="3A0757CD" w:rsidR="0038008E" w:rsidRPr="00FA41B3" w:rsidRDefault="0038008E" w:rsidP="0038008E">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33.2</w:t>
            </w:r>
            <w:r w:rsidRPr="0038008E">
              <w:rPr>
                <w:rFonts w:ascii="ＭＳ ゴシック" w:eastAsia="ＭＳ ゴシック" w:hAnsi="ＭＳ ゴシック" w:hint="eastAsia"/>
                <w:sz w:val="22"/>
              </w:rPr>
              <w:t>％</w:t>
            </w:r>
          </w:p>
        </w:tc>
        <w:tc>
          <w:tcPr>
            <w:tcW w:w="1078" w:type="dxa"/>
          </w:tcPr>
          <w:p w14:paraId="4CC692B7" w14:textId="1B90560B" w:rsidR="0038008E" w:rsidRPr="00A105DB" w:rsidRDefault="0038008E" w:rsidP="0038008E">
            <w:pPr>
              <w:pStyle w:val="a9"/>
              <w:ind w:leftChars="0" w:left="0"/>
              <w:jc w:val="center"/>
              <w:rPr>
                <w:rFonts w:ascii="ＭＳ ゴシック" w:eastAsia="ＭＳ ゴシック" w:hAnsi="ＭＳ ゴシック"/>
                <w:color w:val="000000" w:themeColor="text1"/>
                <w:sz w:val="22"/>
              </w:rPr>
            </w:pPr>
            <w:r w:rsidRPr="00A105DB">
              <w:rPr>
                <w:rFonts w:ascii="ＭＳ ゴシック" w:eastAsia="ＭＳ ゴシック" w:hAnsi="ＭＳ ゴシック" w:hint="eastAsia"/>
                <w:color w:val="000000" w:themeColor="text1"/>
                <w:sz w:val="22"/>
              </w:rPr>
              <w:t>34.4％</w:t>
            </w:r>
          </w:p>
        </w:tc>
        <w:tc>
          <w:tcPr>
            <w:tcW w:w="1332" w:type="dxa"/>
          </w:tcPr>
          <w:p w14:paraId="78F74A66" w14:textId="500CB54C" w:rsidR="0038008E" w:rsidRPr="00A105DB" w:rsidRDefault="0038008E" w:rsidP="00C14EE1">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rPr>
              <w:t>10.8％</w:t>
            </w:r>
          </w:p>
        </w:tc>
      </w:tr>
    </w:tbl>
    <w:p w14:paraId="162F3269" w14:textId="790EEA1C" w:rsidR="00613CFA" w:rsidRDefault="00FA41B3" w:rsidP="00FA41B3">
      <w:pPr>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58243" behindDoc="0" locked="0" layoutInCell="1" allowOverlap="1" wp14:anchorId="745BA4D5" wp14:editId="65881EE8">
                <wp:simplePos x="0" y="0"/>
                <wp:positionH relativeFrom="margin">
                  <wp:posOffset>-180975</wp:posOffset>
                </wp:positionH>
                <wp:positionV relativeFrom="paragraph">
                  <wp:posOffset>216535</wp:posOffset>
                </wp:positionV>
                <wp:extent cx="1024255" cy="358775"/>
                <wp:effectExtent l="0" t="0" r="0" b="3175"/>
                <wp:wrapNone/>
                <wp:docPr id="146939190" name="テキスト ボックス 146939190"/>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3FD47A06"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BA4D5" id="テキスト ボックス 146939190" o:spid="_x0000_s1030" type="#_x0000_t202" style="position:absolute;left:0;text-align:left;margin-left:-14.25pt;margin-top:17.05pt;width:80.65pt;height:28.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" filled="f" stroked="f" strokeweight=".5pt">
                <v:textbox>
                  <w:txbxContent>
                    <w:p w14:paraId="3FD47A06"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4C383CC4" w14:textId="77777777" w:rsidR="00BC004C" w:rsidRDefault="00BC004C" w:rsidP="00FA41B3">
      <w:pPr>
        <w:rPr>
          <w:rFonts w:ascii="ＭＳ ゴシック" w:eastAsia="ＭＳ ゴシック" w:hAnsi="ＭＳ ゴシック"/>
          <w:b/>
          <w:sz w:val="22"/>
          <w:szCs w:val="28"/>
        </w:rPr>
      </w:pPr>
    </w:p>
    <w:p w14:paraId="6695E953" w14:textId="77777777" w:rsidR="00FA41B3" w:rsidRDefault="004D0164" w:rsidP="00FA41B3">
      <w:pPr>
        <w:rPr>
          <w:rFonts w:ascii="ＭＳ ゴシック" w:eastAsia="ＭＳ ゴシック" w:hAnsi="ＭＳ ゴシック"/>
          <w:b/>
          <w:sz w:val="22"/>
          <w:szCs w:val="2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58242" behindDoc="0" locked="0" layoutInCell="1" allowOverlap="1" wp14:anchorId="05DCC330" wp14:editId="58B1968B">
                <wp:simplePos x="0" y="0"/>
                <wp:positionH relativeFrom="margin">
                  <wp:align>left</wp:align>
                </wp:positionH>
                <wp:positionV relativeFrom="paragraph">
                  <wp:posOffset>59690</wp:posOffset>
                </wp:positionV>
                <wp:extent cx="6109335" cy="1440000"/>
                <wp:effectExtent l="0" t="0" r="24765" b="27305"/>
                <wp:wrapNone/>
                <wp:docPr id="1415215767" name="テキスト ボックス 1415215767"/>
                <wp:cNvGraphicFramePr/>
                <a:graphic xmlns:a="http://schemas.openxmlformats.org/drawingml/2006/main">
                  <a:graphicData uri="http://schemas.microsoft.com/office/word/2010/wordprocessingShape">
                    <wps:wsp>
                      <wps:cNvSpPr txBox="1"/>
                      <wps:spPr>
                        <a:xfrm>
                          <a:off x="0" y="0"/>
                          <a:ext cx="6109335" cy="1440000"/>
                        </a:xfrm>
                        <a:prstGeom prst="rect">
                          <a:avLst/>
                        </a:prstGeom>
                        <a:solidFill>
                          <a:schemeClr val="lt1"/>
                        </a:solidFill>
                        <a:ln w="6350">
                          <a:solidFill>
                            <a:prstClr val="black"/>
                          </a:solidFill>
                        </a:ln>
                      </wps:spPr>
                      <wps:txbx>
                        <w:txbxContent>
                          <w:p w14:paraId="01FBE59C" w14:textId="77777777" w:rsidR="00455F10" w:rsidRPr="005D255D" w:rsidRDefault="00455F10" w:rsidP="00BD69E3">
                            <w:pPr>
                              <w:rPr>
                                <w:rFonts w:asciiTheme="majorEastAsia" w:eastAsiaTheme="majorEastAsia" w:hAnsiTheme="majorEastAsia"/>
                                <w:sz w:val="18"/>
                              </w:rPr>
                            </w:pPr>
                            <w:r w:rsidRPr="005D255D">
                              <w:rPr>
                                <w:rFonts w:asciiTheme="majorEastAsia" w:eastAsiaTheme="majorEastAsia" w:hAnsiTheme="majorEastAsia" w:hint="eastAsia"/>
                                <w:sz w:val="18"/>
                              </w:rPr>
                              <w:t>・「本庁部局長・次長相当職」は、女性職員の該当者なし。</w:t>
                            </w:r>
                          </w:p>
                          <w:p w14:paraId="37A439C2" w14:textId="77777777" w:rsidR="00455F10" w:rsidRPr="005D255D" w:rsidRDefault="00455F10" w:rsidP="00BD69E3">
                            <w:pPr>
                              <w:rPr>
                                <w:rFonts w:asciiTheme="majorEastAsia" w:eastAsiaTheme="majorEastAsia" w:hAnsiTheme="majorEastAsia"/>
                                <w:sz w:val="18"/>
                              </w:rPr>
                            </w:pPr>
                            <w:r w:rsidRPr="005D255D">
                              <w:rPr>
                                <w:rFonts w:asciiTheme="majorEastAsia" w:eastAsiaTheme="majorEastAsia" w:hAnsiTheme="majorEastAsia" w:hint="eastAsia"/>
                                <w:sz w:val="18"/>
                              </w:rPr>
                              <w:t>・「本庁課長相当職」は、「警視（所属長及び所属長級）の階級にある警察官及びこれに相当する職にある警察行政職員」、「本庁課長補佐相当職」は、「警視（所属長及び所属長級を除く。）及び警部の階級にある警察官並びにこれに相当する職にある警察行政職員」、「本庁係長相当職」は、「警部補の階級にある警察官及びこれに相当する職にある警察行政職員」として計算した。</w:t>
                            </w:r>
                          </w:p>
                          <w:p w14:paraId="7CB6ECDF" w14:textId="7F073E2D" w:rsidR="00455F10" w:rsidRDefault="00455F10" w:rsidP="00BD69E3"/>
                          <w:p w14:paraId="10AA2173" w14:textId="77777777" w:rsidR="00455F10" w:rsidRDefault="00455F10" w:rsidP="00FA41B3"/>
                          <w:p w14:paraId="69D1E4C2" w14:textId="77777777" w:rsidR="00455F10" w:rsidRDefault="00455F10" w:rsidP="00FA41B3"/>
                          <w:p w14:paraId="3441D838" w14:textId="77777777" w:rsidR="00455F10" w:rsidRPr="008E6F35" w:rsidRDefault="00455F10" w:rsidP="00FA41B3">
                            <w:pPr>
                              <w:rPr>
                                <w:rFonts w:ascii="ＭＳ ゴシック" w:eastAsia="ＭＳ ゴシック" w:hAnsi="ＭＳ ゴシック"/>
                                <w:sz w:val="18"/>
                                <w:szCs w:val="20"/>
                              </w:rPr>
                            </w:pPr>
                          </w:p>
                          <w:p w14:paraId="1CC6F8CE" w14:textId="77777777" w:rsidR="00455F10" w:rsidRPr="008E6F35" w:rsidRDefault="00455F10" w:rsidP="00FA41B3">
                            <w:pPr>
                              <w:rPr>
                                <w:rFonts w:ascii="ＭＳ ゴシック" w:eastAsia="ＭＳ ゴシック" w:hAnsi="ＭＳ ゴシック"/>
                                <w:sz w:val="18"/>
                                <w:szCs w:val="20"/>
                              </w:rPr>
                            </w:pPr>
                          </w:p>
                          <w:p w14:paraId="639D4C97" w14:textId="77777777" w:rsidR="00455F10" w:rsidRPr="00A40B8D" w:rsidRDefault="00455F10" w:rsidP="00FA41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CC330" id="テキスト ボックス 1415215767" o:spid="_x0000_s1031" type="#_x0000_t202" style="position:absolute;left:0;text-align:left;margin-left:0;margin-top:4.7pt;width:481.05pt;height:113.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" fillcolor="white [3201]" strokeweight=".5pt">
                <v:textbox>
                  <w:txbxContent>
                    <w:p w14:paraId="01FBE59C" w14:textId="77777777" w:rsidR="00455F10" w:rsidRPr="005D255D" w:rsidRDefault="00455F10" w:rsidP="00BD69E3">
                      <w:pPr>
                        <w:rPr>
                          <w:rFonts w:asciiTheme="majorEastAsia" w:eastAsiaTheme="majorEastAsia" w:hAnsiTheme="majorEastAsia"/>
                          <w:sz w:val="18"/>
                        </w:rPr>
                      </w:pPr>
                      <w:r w:rsidRPr="005D255D">
                        <w:rPr>
                          <w:rFonts w:asciiTheme="majorEastAsia" w:eastAsiaTheme="majorEastAsia" w:hAnsiTheme="majorEastAsia" w:hint="eastAsia"/>
                          <w:sz w:val="18"/>
                        </w:rPr>
                        <w:t>・「本庁部局長・次長相当職」は、女性職員の該当者なし。</w:t>
                      </w:r>
                    </w:p>
                    <w:p w14:paraId="37A439C2" w14:textId="77777777" w:rsidR="00455F10" w:rsidRPr="005D255D" w:rsidRDefault="00455F10" w:rsidP="00BD69E3">
                      <w:pPr>
                        <w:rPr>
                          <w:rFonts w:asciiTheme="majorEastAsia" w:eastAsiaTheme="majorEastAsia" w:hAnsiTheme="majorEastAsia"/>
                          <w:sz w:val="18"/>
                        </w:rPr>
                      </w:pPr>
                      <w:r w:rsidRPr="005D255D">
                        <w:rPr>
                          <w:rFonts w:asciiTheme="majorEastAsia" w:eastAsiaTheme="majorEastAsia" w:hAnsiTheme="majorEastAsia" w:hint="eastAsia"/>
                          <w:sz w:val="18"/>
                        </w:rPr>
                        <w:t>・「本庁課長相当職」は、「警視（所属長及び所属長級）の階級にある警察官及びこれに相当する職にある警察行政職員」、「本庁課長補佐相当職」は、「警視（所属長及び所属長級を除く。）及び警部の階級にある警察官並びにこれに相当する職にある警察行政職員」、「本庁係長相当職」は、「警部補の階級にある警察官及びこれに相当する職にある警察行政職員」として計算した。</w:t>
                      </w:r>
                    </w:p>
                    <w:p w14:paraId="7CB6ECDF" w14:textId="7F073E2D" w:rsidR="00455F10" w:rsidRDefault="00455F10" w:rsidP="00BD69E3"/>
                    <w:p w14:paraId="10AA2173" w14:textId="77777777" w:rsidR="00455F10" w:rsidRDefault="00455F10" w:rsidP="00FA41B3"/>
                    <w:p w14:paraId="69D1E4C2" w14:textId="77777777" w:rsidR="00455F10" w:rsidRDefault="00455F10" w:rsidP="00FA41B3"/>
                    <w:p w14:paraId="3441D838" w14:textId="77777777" w:rsidR="00455F10" w:rsidRPr="008E6F35" w:rsidRDefault="00455F10" w:rsidP="00FA41B3">
                      <w:pPr>
                        <w:rPr>
                          <w:rFonts w:ascii="ＭＳ ゴシック" w:eastAsia="ＭＳ ゴシック" w:hAnsi="ＭＳ ゴシック"/>
                          <w:sz w:val="18"/>
                          <w:szCs w:val="20"/>
                        </w:rPr>
                      </w:pPr>
                    </w:p>
                    <w:p w14:paraId="1CC6F8CE" w14:textId="77777777" w:rsidR="00455F10" w:rsidRPr="008E6F35" w:rsidRDefault="00455F10" w:rsidP="00FA41B3">
                      <w:pPr>
                        <w:rPr>
                          <w:rFonts w:ascii="ＭＳ ゴシック" w:eastAsia="ＭＳ ゴシック" w:hAnsi="ＭＳ ゴシック"/>
                          <w:sz w:val="18"/>
                          <w:szCs w:val="20"/>
                        </w:rPr>
                      </w:pPr>
                    </w:p>
                    <w:p w14:paraId="639D4C97" w14:textId="77777777" w:rsidR="00455F10" w:rsidRPr="00A40B8D" w:rsidRDefault="00455F10" w:rsidP="00FA41B3"/>
                  </w:txbxContent>
                </v:textbox>
                <w10:wrap anchorx="margin"/>
              </v:shape>
            </w:pict>
          </mc:Fallback>
        </mc:AlternateContent>
      </w:r>
    </w:p>
    <w:p w14:paraId="20251415" w14:textId="77777777" w:rsidR="00FA41B3" w:rsidRDefault="00FA41B3" w:rsidP="00FA41B3">
      <w:pPr>
        <w:rPr>
          <w:rFonts w:ascii="ＭＳ ゴシック" w:eastAsia="ＭＳ ゴシック" w:hAnsi="ＭＳ ゴシック"/>
          <w:b/>
          <w:sz w:val="22"/>
          <w:szCs w:val="28"/>
        </w:rPr>
      </w:pPr>
    </w:p>
    <w:p w14:paraId="498037EE" w14:textId="77777777" w:rsidR="00FA41B3" w:rsidRDefault="00FA41B3" w:rsidP="00FA41B3">
      <w:pPr>
        <w:rPr>
          <w:rFonts w:ascii="ＭＳ ゴシック" w:eastAsia="ＭＳ ゴシック" w:hAnsi="ＭＳ ゴシック"/>
          <w:b/>
          <w:sz w:val="22"/>
          <w:szCs w:val="28"/>
        </w:rPr>
      </w:pPr>
    </w:p>
    <w:p w14:paraId="56EE782E" w14:textId="77777777" w:rsidR="00FA41B3" w:rsidRDefault="00FA41B3" w:rsidP="00FA41B3">
      <w:pPr>
        <w:rPr>
          <w:rFonts w:ascii="ＭＳ ゴシック" w:eastAsia="ＭＳ ゴシック" w:hAnsi="ＭＳ ゴシック"/>
          <w:b/>
          <w:sz w:val="22"/>
          <w:szCs w:val="28"/>
        </w:rPr>
      </w:pPr>
    </w:p>
    <w:p w14:paraId="15856AEF" w14:textId="77777777" w:rsidR="00FA41B3" w:rsidRDefault="00FA41B3" w:rsidP="00FA41B3">
      <w:pPr>
        <w:rPr>
          <w:rFonts w:ascii="ＭＳ ゴシック" w:eastAsia="ＭＳ ゴシック" w:hAnsi="ＭＳ ゴシック"/>
          <w:b/>
          <w:sz w:val="22"/>
          <w:szCs w:val="28"/>
        </w:rPr>
      </w:pPr>
    </w:p>
    <w:p w14:paraId="3A640DB8" w14:textId="6FEE4E24" w:rsidR="00FA41B3" w:rsidRDefault="00FA41B3" w:rsidP="00FA41B3">
      <w:pPr>
        <w:rPr>
          <w:rFonts w:ascii="ＭＳ ゴシック" w:eastAsia="ＭＳ ゴシック" w:hAnsi="ＭＳ ゴシック"/>
          <w:b/>
          <w:sz w:val="22"/>
          <w:szCs w:val="28"/>
        </w:rPr>
      </w:pPr>
    </w:p>
    <w:p w14:paraId="4D8A5F4F" w14:textId="77777777" w:rsidR="00455F10" w:rsidRDefault="00455F10" w:rsidP="00513E37">
      <w:pPr>
        <w:spacing w:line="320" w:lineRule="exact"/>
        <w:ind w:rightChars="228" w:right="462"/>
        <w:rPr>
          <w:rFonts w:ascii="ＭＳ ゴシック" w:eastAsia="ＭＳ ゴシック" w:hAnsi="ＭＳ ゴシック"/>
          <w:b/>
          <w:sz w:val="24"/>
          <w:szCs w:val="32"/>
        </w:rPr>
      </w:pPr>
    </w:p>
    <w:p w14:paraId="7C811F78" w14:textId="7E38D98F" w:rsidR="00613CFA" w:rsidRDefault="004A51B8" w:rsidP="00FA41B3">
      <w:pPr>
        <w:spacing w:line="320" w:lineRule="exact"/>
        <w:ind w:left="488" w:rightChars="228" w:right="462" w:hangingChars="209" w:hanging="488"/>
        <w:rPr>
          <w:rFonts w:ascii="ＭＳ ゴシック" w:eastAsia="ＭＳ ゴシック" w:hAnsi="ＭＳ ゴシック"/>
          <w:b/>
          <w:sz w:val="24"/>
          <w:szCs w:val="32"/>
        </w:rPr>
      </w:pPr>
      <w:r>
        <w:rPr>
          <w:rFonts w:ascii="ＭＳ ゴシック" w:eastAsia="ＭＳ ゴシック" w:hAnsi="ＭＳ ゴシック" w:hint="eastAsia"/>
          <w:b/>
          <w:sz w:val="24"/>
          <w:szCs w:val="32"/>
        </w:rPr>
        <w:t xml:space="preserve">Ⅳ　</w:t>
      </w:r>
      <w:r w:rsidR="00613CFA" w:rsidRPr="00613CFA">
        <w:rPr>
          <w:rFonts w:ascii="ＭＳ ゴシック" w:eastAsia="ＭＳ ゴシック" w:hAnsi="ＭＳ ゴシック" w:hint="eastAsia"/>
          <w:b/>
          <w:sz w:val="24"/>
          <w:szCs w:val="32"/>
        </w:rPr>
        <w:t>採用した職員に占める女性職員の割合</w:t>
      </w:r>
      <w:r w:rsidR="00BC004C">
        <w:rPr>
          <w:rFonts w:ascii="ＭＳ ゴシック" w:eastAsia="ＭＳ ゴシック" w:hAnsi="ＭＳ ゴシック" w:hint="eastAsia"/>
          <w:b/>
          <w:sz w:val="24"/>
          <w:szCs w:val="32"/>
        </w:rPr>
        <w:t xml:space="preserve">　</w:t>
      </w:r>
      <w:r w:rsidR="00BC004C" w:rsidRPr="00BC004C">
        <w:rPr>
          <w:rFonts w:ascii="ＭＳ ゴシック" w:eastAsia="ＭＳ ゴシック" w:hAnsi="ＭＳ ゴシック" w:hint="eastAsia"/>
          <w:sz w:val="18"/>
          <w:szCs w:val="18"/>
        </w:rPr>
        <w:t>（府令第</w:t>
      </w:r>
      <w:r w:rsidR="00BC004C">
        <w:rPr>
          <w:rFonts w:ascii="ＭＳ ゴシック" w:eastAsia="ＭＳ ゴシック" w:hAnsi="ＭＳ ゴシック" w:hint="eastAsia"/>
          <w:sz w:val="18"/>
          <w:szCs w:val="18"/>
        </w:rPr>
        <w:t>７</w:t>
      </w:r>
      <w:r w:rsidR="00BC004C" w:rsidRPr="00BC004C">
        <w:rPr>
          <w:rFonts w:ascii="ＭＳ ゴシック" w:eastAsia="ＭＳ ゴシック" w:hAnsi="ＭＳ ゴシック" w:hint="eastAsia"/>
          <w:sz w:val="18"/>
          <w:szCs w:val="18"/>
        </w:rPr>
        <w:t>条第</w:t>
      </w:r>
      <w:r w:rsidR="00BC004C">
        <w:rPr>
          <w:rFonts w:ascii="ＭＳ ゴシック" w:eastAsia="ＭＳ ゴシック" w:hAnsi="ＭＳ ゴシック" w:hint="eastAsia"/>
          <w:sz w:val="18"/>
          <w:szCs w:val="18"/>
        </w:rPr>
        <w:t>１</w:t>
      </w:r>
      <w:r w:rsidR="00BC004C" w:rsidRPr="00BC004C">
        <w:rPr>
          <w:rFonts w:ascii="ＭＳ ゴシック" w:eastAsia="ＭＳ ゴシック" w:hAnsi="ＭＳ ゴシック" w:hint="eastAsia"/>
          <w:sz w:val="18"/>
          <w:szCs w:val="18"/>
        </w:rPr>
        <w:t>項第</w:t>
      </w:r>
      <w:r w:rsidR="00BC004C">
        <w:rPr>
          <w:rFonts w:ascii="ＭＳ ゴシック" w:eastAsia="ＭＳ ゴシック" w:hAnsi="ＭＳ ゴシック" w:hint="eastAsia"/>
          <w:sz w:val="18"/>
          <w:szCs w:val="18"/>
        </w:rPr>
        <w:t>１</w:t>
      </w:r>
      <w:r w:rsidR="00BC004C" w:rsidRPr="00BC004C">
        <w:rPr>
          <w:rFonts w:ascii="ＭＳ ゴシック" w:eastAsia="ＭＳ ゴシック" w:hAnsi="ＭＳ ゴシック" w:hint="eastAsia"/>
          <w:sz w:val="18"/>
          <w:szCs w:val="18"/>
        </w:rPr>
        <w:t>号</w:t>
      </w:r>
      <w:r w:rsidR="00BC004C">
        <w:rPr>
          <w:rFonts w:ascii="ＭＳ ゴシック" w:eastAsia="ＭＳ ゴシック" w:hAnsi="ＭＳ ゴシック" w:hint="eastAsia"/>
          <w:sz w:val="18"/>
          <w:szCs w:val="18"/>
        </w:rPr>
        <w:t>二</w:t>
      </w:r>
      <w:r w:rsidR="00BC004C" w:rsidRPr="00BC004C">
        <w:rPr>
          <w:rFonts w:ascii="ＭＳ ゴシック" w:eastAsia="ＭＳ ゴシック" w:hAnsi="ＭＳ ゴシック" w:hint="eastAsia"/>
          <w:sz w:val="18"/>
          <w:szCs w:val="18"/>
        </w:rPr>
        <w:t>）</w:t>
      </w:r>
    </w:p>
    <w:tbl>
      <w:tblPr>
        <w:tblStyle w:val="aa"/>
        <w:tblpPr w:leftFromText="142" w:rightFromText="142" w:vertAnchor="text" w:horzAnchor="margin" w:tblpX="-30" w:tblpY="342"/>
        <w:tblW w:w="10101" w:type="dxa"/>
        <w:tblLook w:val="04A0" w:firstRow="1" w:lastRow="0" w:firstColumn="1" w:lastColumn="0" w:noHBand="0" w:noVBand="1"/>
      </w:tblPr>
      <w:tblGrid>
        <w:gridCol w:w="2845"/>
        <w:gridCol w:w="1462"/>
        <w:gridCol w:w="1461"/>
        <w:gridCol w:w="1462"/>
        <w:gridCol w:w="1462"/>
        <w:gridCol w:w="1409"/>
      </w:tblGrid>
      <w:tr w:rsidR="00076966" w14:paraId="5251E0ED" w14:textId="77777777" w:rsidTr="00C14EE1">
        <w:trPr>
          <w:trHeight w:val="396"/>
        </w:trPr>
        <w:tc>
          <w:tcPr>
            <w:tcW w:w="2845" w:type="dxa"/>
            <w:tcBorders>
              <w:top w:val="single" w:sz="12" w:space="0" w:color="auto"/>
              <w:left w:val="single" w:sz="12" w:space="0" w:color="auto"/>
              <w:bottom w:val="single" w:sz="12" w:space="0" w:color="auto"/>
              <w:right w:val="single" w:sz="12" w:space="0" w:color="auto"/>
              <w:tl2br w:val="single" w:sz="4" w:space="0" w:color="auto"/>
            </w:tcBorders>
            <w:shd w:val="clear" w:color="auto" w:fill="D9D9D9" w:themeFill="background1" w:themeFillShade="D9"/>
          </w:tcPr>
          <w:p w14:paraId="31B7548B" w14:textId="77777777" w:rsidR="00076966" w:rsidRDefault="00076966" w:rsidP="00076966">
            <w:pPr>
              <w:spacing w:line="320" w:lineRule="exact"/>
              <w:ind w:rightChars="228" w:right="462"/>
              <w:rPr>
                <w:rFonts w:ascii="ＭＳ ゴシック" w:eastAsia="ＭＳ ゴシック" w:hAnsi="ＭＳ ゴシック"/>
                <w:b/>
                <w:sz w:val="24"/>
                <w:szCs w:val="32"/>
              </w:rPr>
            </w:pPr>
          </w:p>
        </w:tc>
        <w:tc>
          <w:tcPr>
            <w:tcW w:w="14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13324C5" w14:textId="77777777" w:rsidR="00076966" w:rsidRPr="008E7345" w:rsidRDefault="00076966" w:rsidP="00076966">
            <w:pPr>
              <w:jc w:val="center"/>
            </w:pPr>
            <w:r w:rsidRPr="008E7345">
              <w:rPr>
                <w:rFonts w:hint="eastAsia"/>
              </w:rPr>
              <w:t>令和３年度</w:t>
            </w:r>
          </w:p>
        </w:tc>
        <w:tc>
          <w:tcPr>
            <w:tcW w:w="146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2169653" w14:textId="77777777" w:rsidR="00076966" w:rsidRPr="008E7345" w:rsidRDefault="00076966" w:rsidP="00076966">
            <w:pPr>
              <w:jc w:val="center"/>
            </w:pPr>
            <w:r w:rsidRPr="008E7345">
              <w:rPr>
                <w:rFonts w:hint="eastAsia"/>
              </w:rPr>
              <w:t>令和４年度</w:t>
            </w:r>
          </w:p>
        </w:tc>
        <w:tc>
          <w:tcPr>
            <w:tcW w:w="14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791B230" w14:textId="77777777" w:rsidR="00076966" w:rsidRPr="008E7345" w:rsidRDefault="00076966" w:rsidP="00076966">
            <w:pPr>
              <w:jc w:val="center"/>
            </w:pPr>
            <w:r w:rsidRPr="008E7345">
              <w:rPr>
                <w:rFonts w:hint="eastAsia"/>
              </w:rPr>
              <w:t>令和５年度</w:t>
            </w:r>
          </w:p>
        </w:tc>
        <w:tc>
          <w:tcPr>
            <w:tcW w:w="14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B6DB294" w14:textId="77777777" w:rsidR="00076966" w:rsidRPr="008E7345" w:rsidRDefault="00076966" w:rsidP="00076966">
            <w:pPr>
              <w:jc w:val="center"/>
            </w:pPr>
            <w:r w:rsidRPr="008E7345">
              <w:rPr>
                <w:rFonts w:hint="eastAsia"/>
              </w:rPr>
              <w:t>令和６年度</w:t>
            </w:r>
          </w:p>
        </w:tc>
        <w:tc>
          <w:tcPr>
            <w:tcW w:w="140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A68D21F" w14:textId="77777777" w:rsidR="00076966" w:rsidRPr="008E7345" w:rsidRDefault="00076966" w:rsidP="00076966">
            <w:pPr>
              <w:jc w:val="center"/>
            </w:pPr>
            <w:r w:rsidRPr="008E7345">
              <w:rPr>
                <w:rFonts w:hint="eastAsia"/>
              </w:rPr>
              <w:t>令和７年度</w:t>
            </w:r>
          </w:p>
        </w:tc>
      </w:tr>
      <w:tr w:rsidR="00076966" w14:paraId="4C2D8016" w14:textId="77777777" w:rsidTr="00076966">
        <w:trPr>
          <w:trHeight w:val="480"/>
        </w:trPr>
        <w:tc>
          <w:tcPr>
            <w:tcW w:w="2845" w:type="dxa"/>
            <w:tcBorders>
              <w:top w:val="single" w:sz="12" w:space="0" w:color="auto"/>
              <w:left w:val="single" w:sz="12" w:space="0" w:color="auto"/>
              <w:right w:val="single" w:sz="12" w:space="0" w:color="auto"/>
            </w:tcBorders>
          </w:tcPr>
          <w:p w14:paraId="2A2ED2FE" w14:textId="1C2435D0" w:rsidR="00076966" w:rsidRPr="00C14EE1" w:rsidRDefault="00C14EE1" w:rsidP="00C14EE1">
            <w:pPr>
              <w:spacing w:line="360" w:lineRule="auto"/>
              <w:ind w:rightChars="228" w:right="462"/>
              <w:jc w:val="center"/>
              <w:rPr>
                <w:rFonts w:ascii="ＭＳ ゴシック" w:eastAsia="ＭＳ ゴシック" w:hAnsi="ＭＳ ゴシック"/>
                <w:sz w:val="24"/>
                <w:szCs w:val="32"/>
              </w:rPr>
            </w:pPr>
            <w:r>
              <w:rPr>
                <w:rFonts w:ascii="ＭＳ ゴシック" w:eastAsia="ＭＳ ゴシック" w:hAnsi="ＭＳ ゴシック" w:hint="eastAsia"/>
                <w:sz w:val="24"/>
                <w:szCs w:val="32"/>
              </w:rPr>
              <w:t xml:space="preserve">　　</w:t>
            </w:r>
            <w:r w:rsidRPr="00C14EE1">
              <w:rPr>
                <w:rFonts w:ascii="ＭＳ ゴシック" w:eastAsia="ＭＳ ゴシック" w:hAnsi="ＭＳ ゴシック" w:hint="eastAsia"/>
                <w:sz w:val="24"/>
                <w:szCs w:val="32"/>
              </w:rPr>
              <w:t>警察官</w:t>
            </w:r>
          </w:p>
        </w:tc>
        <w:tc>
          <w:tcPr>
            <w:tcW w:w="1462" w:type="dxa"/>
            <w:tcBorders>
              <w:top w:val="single" w:sz="12" w:space="0" w:color="auto"/>
              <w:left w:val="single" w:sz="12" w:space="0" w:color="auto"/>
              <w:right w:val="single" w:sz="12" w:space="0" w:color="auto"/>
            </w:tcBorders>
          </w:tcPr>
          <w:p w14:paraId="61612D84" w14:textId="2A2C7D1E" w:rsidR="00076966" w:rsidRPr="006426CC" w:rsidRDefault="00C14EE1" w:rsidP="006426CC">
            <w:pPr>
              <w:spacing w:line="360" w:lineRule="auto"/>
              <w:jc w:val="center"/>
              <w:rPr>
                <w:rFonts w:asciiTheme="majorEastAsia" w:eastAsiaTheme="majorEastAsia" w:hAnsiTheme="majorEastAsia"/>
                <w:sz w:val="22"/>
                <w:szCs w:val="32"/>
              </w:rPr>
            </w:pPr>
            <w:r w:rsidRPr="006426CC">
              <w:rPr>
                <w:rFonts w:asciiTheme="majorEastAsia" w:eastAsiaTheme="majorEastAsia" w:hAnsiTheme="majorEastAsia" w:hint="eastAsia"/>
                <w:sz w:val="22"/>
              </w:rPr>
              <w:t>25.4％</w:t>
            </w:r>
          </w:p>
        </w:tc>
        <w:tc>
          <w:tcPr>
            <w:tcW w:w="1461" w:type="dxa"/>
            <w:tcBorders>
              <w:top w:val="single" w:sz="12" w:space="0" w:color="auto"/>
              <w:left w:val="single" w:sz="12" w:space="0" w:color="auto"/>
              <w:right w:val="single" w:sz="12" w:space="0" w:color="auto"/>
            </w:tcBorders>
          </w:tcPr>
          <w:p w14:paraId="681C1996" w14:textId="629AEF80" w:rsidR="00076966" w:rsidRPr="006426CC" w:rsidRDefault="00C14EE1" w:rsidP="006426CC">
            <w:pPr>
              <w:spacing w:line="360" w:lineRule="auto"/>
              <w:jc w:val="center"/>
              <w:rPr>
                <w:rFonts w:asciiTheme="majorEastAsia" w:eastAsiaTheme="majorEastAsia" w:hAnsiTheme="majorEastAsia"/>
                <w:sz w:val="22"/>
                <w:szCs w:val="32"/>
              </w:rPr>
            </w:pPr>
            <w:r w:rsidRPr="006426CC">
              <w:rPr>
                <w:rFonts w:asciiTheme="majorEastAsia" w:eastAsiaTheme="majorEastAsia" w:hAnsiTheme="majorEastAsia" w:hint="eastAsia"/>
                <w:sz w:val="22"/>
                <w:szCs w:val="32"/>
              </w:rPr>
              <w:t>21.4％</w:t>
            </w:r>
          </w:p>
        </w:tc>
        <w:tc>
          <w:tcPr>
            <w:tcW w:w="1462" w:type="dxa"/>
            <w:tcBorders>
              <w:top w:val="single" w:sz="12" w:space="0" w:color="auto"/>
              <w:left w:val="single" w:sz="12" w:space="0" w:color="auto"/>
              <w:right w:val="single" w:sz="12" w:space="0" w:color="auto"/>
            </w:tcBorders>
          </w:tcPr>
          <w:p w14:paraId="190E7A45" w14:textId="6B40F4DD" w:rsidR="00076966" w:rsidRPr="006426CC" w:rsidRDefault="00C14EE1" w:rsidP="006426CC">
            <w:pPr>
              <w:spacing w:line="360" w:lineRule="auto"/>
              <w:jc w:val="center"/>
              <w:rPr>
                <w:rFonts w:asciiTheme="majorEastAsia" w:eastAsiaTheme="majorEastAsia" w:hAnsiTheme="majorEastAsia"/>
                <w:b/>
                <w:sz w:val="22"/>
                <w:szCs w:val="32"/>
              </w:rPr>
            </w:pPr>
            <w:r w:rsidRPr="006426CC">
              <w:rPr>
                <w:rFonts w:asciiTheme="majorEastAsia" w:eastAsiaTheme="majorEastAsia" w:hAnsiTheme="majorEastAsia" w:hint="eastAsia"/>
                <w:sz w:val="22"/>
              </w:rPr>
              <w:t>21.8％</w:t>
            </w:r>
          </w:p>
        </w:tc>
        <w:tc>
          <w:tcPr>
            <w:tcW w:w="1462" w:type="dxa"/>
            <w:tcBorders>
              <w:top w:val="single" w:sz="12" w:space="0" w:color="auto"/>
              <w:left w:val="single" w:sz="12" w:space="0" w:color="auto"/>
              <w:right w:val="single" w:sz="12" w:space="0" w:color="auto"/>
            </w:tcBorders>
          </w:tcPr>
          <w:p w14:paraId="5B755652" w14:textId="5623FD6E" w:rsidR="00076966" w:rsidRPr="006426CC" w:rsidRDefault="00C14EE1" w:rsidP="006426CC">
            <w:pPr>
              <w:spacing w:line="360" w:lineRule="auto"/>
              <w:jc w:val="center"/>
              <w:rPr>
                <w:rFonts w:asciiTheme="majorEastAsia" w:eastAsiaTheme="majorEastAsia" w:hAnsiTheme="majorEastAsia"/>
                <w:b/>
                <w:sz w:val="22"/>
                <w:szCs w:val="32"/>
              </w:rPr>
            </w:pPr>
            <w:r w:rsidRPr="006426CC">
              <w:rPr>
                <w:rFonts w:asciiTheme="majorEastAsia" w:eastAsiaTheme="majorEastAsia" w:hAnsiTheme="majorEastAsia" w:hint="eastAsia"/>
                <w:sz w:val="22"/>
              </w:rPr>
              <w:t>20.1％</w:t>
            </w:r>
          </w:p>
        </w:tc>
        <w:tc>
          <w:tcPr>
            <w:tcW w:w="1409" w:type="dxa"/>
            <w:tcBorders>
              <w:top w:val="single" w:sz="12" w:space="0" w:color="auto"/>
              <w:left w:val="single" w:sz="12" w:space="0" w:color="auto"/>
              <w:right w:val="single" w:sz="12" w:space="0" w:color="auto"/>
            </w:tcBorders>
          </w:tcPr>
          <w:p w14:paraId="3F7D7CE7" w14:textId="4BFFEBAA" w:rsidR="00076966" w:rsidRPr="00A105DB" w:rsidRDefault="00C14EE1" w:rsidP="006426CC">
            <w:pPr>
              <w:spacing w:line="360" w:lineRule="auto"/>
              <w:jc w:val="center"/>
              <w:rPr>
                <w:rFonts w:asciiTheme="majorEastAsia" w:eastAsiaTheme="majorEastAsia" w:hAnsiTheme="majorEastAsia"/>
                <w:color w:val="000000" w:themeColor="text1"/>
                <w:sz w:val="22"/>
                <w:szCs w:val="32"/>
              </w:rPr>
            </w:pPr>
            <w:r w:rsidRPr="00A105DB">
              <w:rPr>
                <w:rFonts w:asciiTheme="majorEastAsia" w:eastAsiaTheme="majorEastAsia" w:hAnsiTheme="majorEastAsia" w:hint="eastAsia"/>
                <w:color w:val="000000" w:themeColor="text1"/>
                <w:sz w:val="22"/>
              </w:rPr>
              <w:t>23.0％</w:t>
            </w:r>
          </w:p>
        </w:tc>
      </w:tr>
      <w:tr w:rsidR="00076966" w14:paraId="16E194DF" w14:textId="77777777" w:rsidTr="00076966">
        <w:trPr>
          <w:trHeight w:val="480"/>
        </w:trPr>
        <w:tc>
          <w:tcPr>
            <w:tcW w:w="2845" w:type="dxa"/>
            <w:tcBorders>
              <w:left w:val="single" w:sz="12" w:space="0" w:color="auto"/>
              <w:bottom w:val="single" w:sz="12" w:space="0" w:color="auto"/>
              <w:right w:val="single" w:sz="12" w:space="0" w:color="auto"/>
            </w:tcBorders>
          </w:tcPr>
          <w:p w14:paraId="0897A17D" w14:textId="0C3D1FEF" w:rsidR="00C14EE1" w:rsidRPr="00C14EE1" w:rsidRDefault="00C14EE1" w:rsidP="00C14EE1">
            <w:pPr>
              <w:spacing w:line="360" w:lineRule="auto"/>
              <w:ind w:rightChars="228" w:right="462"/>
              <w:jc w:val="center"/>
              <w:rPr>
                <w:rFonts w:ascii="ＭＳ ゴシック" w:eastAsia="ＭＳ ゴシック" w:hAnsi="ＭＳ ゴシック"/>
                <w:sz w:val="24"/>
                <w:szCs w:val="32"/>
              </w:rPr>
            </w:pPr>
            <w:r>
              <w:rPr>
                <w:rFonts w:ascii="ＭＳ ゴシック" w:eastAsia="ＭＳ ゴシック" w:hAnsi="ＭＳ ゴシック" w:hint="eastAsia"/>
                <w:sz w:val="24"/>
                <w:szCs w:val="32"/>
              </w:rPr>
              <w:t xml:space="preserve">　　　</w:t>
            </w:r>
            <w:r w:rsidRPr="00C14EE1">
              <w:rPr>
                <w:rFonts w:ascii="ＭＳ ゴシック" w:eastAsia="ＭＳ ゴシック" w:hAnsi="ＭＳ ゴシック" w:hint="eastAsia"/>
                <w:sz w:val="24"/>
                <w:szCs w:val="32"/>
              </w:rPr>
              <w:t>警察行政職員</w:t>
            </w:r>
          </w:p>
        </w:tc>
        <w:tc>
          <w:tcPr>
            <w:tcW w:w="1462" w:type="dxa"/>
            <w:tcBorders>
              <w:left w:val="single" w:sz="12" w:space="0" w:color="auto"/>
              <w:bottom w:val="single" w:sz="12" w:space="0" w:color="auto"/>
              <w:right w:val="single" w:sz="12" w:space="0" w:color="auto"/>
            </w:tcBorders>
          </w:tcPr>
          <w:p w14:paraId="3C1AF58D" w14:textId="7754C9A4" w:rsidR="00C14EE1" w:rsidRPr="006426CC" w:rsidRDefault="00C14EE1" w:rsidP="006426CC">
            <w:pPr>
              <w:spacing w:line="360" w:lineRule="auto"/>
              <w:jc w:val="center"/>
              <w:rPr>
                <w:rFonts w:asciiTheme="majorEastAsia" w:eastAsiaTheme="majorEastAsia" w:hAnsiTheme="majorEastAsia"/>
                <w:sz w:val="22"/>
              </w:rPr>
            </w:pPr>
            <w:r w:rsidRPr="006426CC">
              <w:rPr>
                <w:rFonts w:asciiTheme="majorEastAsia" w:eastAsiaTheme="majorEastAsia" w:hAnsiTheme="majorEastAsia" w:hint="eastAsia"/>
                <w:sz w:val="22"/>
              </w:rPr>
              <w:t>58.3％</w:t>
            </w:r>
          </w:p>
        </w:tc>
        <w:tc>
          <w:tcPr>
            <w:tcW w:w="1461" w:type="dxa"/>
            <w:tcBorders>
              <w:left w:val="single" w:sz="12" w:space="0" w:color="auto"/>
              <w:bottom w:val="single" w:sz="12" w:space="0" w:color="auto"/>
              <w:right w:val="single" w:sz="12" w:space="0" w:color="auto"/>
            </w:tcBorders>
          </w:tcPr>
          <w:p w14:paraId="714B0473" w14:textId="6F028DFE" w:rsidR="00C14EE1" w:rsidRPr="006426CC" w:rsidRDefault="00C14EE1" w:rsidP="006426CC">
            <w:pPr>
              <w:spacing w:line="360" w:lineRule="auto"/>
              <w:jc w:val="center"/>
              <w:rPr>
                <w:rFonts w:asciiTheme="majorEastAsia" w:eastAsiaTheme="majorEastAsia" w:hAnsiTheme="majorEastAsia"/>
                <w:sz w:val="22"/>
              </w:rPr>
            </w:pPr>
            <w:r w:rsidRPr="006426CC">
              <w:rPr>
                <w:rFonts w:asciiTheme="majorEastAsia" w:eastAsiaTheme="majorEastAsia" w:hAnsiTheme="majorEastAsia" w:hint="eastAsia"/>
                <w:sz w:val="22"/>
              </w:rPr>
              <w:t>73.0％</w:t>
            </w:r>
          </w:p>
        </w:tc>
        <w:tc>
          <w:tcPr>
            <w:tcW w:w="1462" w:type="dxa"/>
            <w:tcBorders>
              <w:left w:val="single" w:sz="12" w:space="0" w:color="auto"/>
              <w:bottom w:val="single" w:sz="12" w:space="0" w:color="auto"/>
              <w:right w:val="single" w:sz="12" w:space="0" w:color="auto"/>
            </w:tcBorders>
          </w:tcPr>
          <w:p w14:paraId="65F6B4FF" w14:textId="1F18BC18" w:rsidR="00076966" w:rsidRPr="006426CC" w:rsidRDefault="00C14EE1" w:rsidP="006426CC">
            <w:pPr>
              <w:spacing w:line="360" w:lineRule="auto"/>
              <w:jc w:val="center"/>
              <w:rPr>
                <w:rFonts w:asciiTheme="majorEastAsia" w:eastAsiaTheme="majorEastAsia" w:hAnsiTheme="majorEastAsia"/>
                <w:b/>
                <w:sz w:val="22"/>
                <w:szCs w:val="32"/>
              </w:rPr>
            </w:pPr>
            <w:r w:rsidRPr="006426CC">
              <w:rPr>
                <w:rFonts w:asciiTheme="majorEastAsia" w:eastAsiaTheme="majorEastAsia" w:hAnsiTheme="majorEastAsia" w:hint="eastAsia"/>
                <w:sz w:val="22"/>
              </w:rPr>
              <w:t>73.8％</w:t>
            </w:r>
          </w:p>
        </w:tc>
        <w:tc>
          <w:tcPr>
            <w:tcW w:w="1462" w:type="dxa"/>
            <w:tcBorders>
              <w:left w:val="single" w:sz="12" w:space="0" w:color="auto"/>
              <w:bottom w:val="single" w:sz="12" w:space="0" w:color="auto"/>
              <w:right w:val="single" w:sz="12" w:space="0" w:color="auto"/>
            </w:tcBorders>
          </w:tcPr>
          <w:p w14:paraId="448A9957" w14:textId="003603F2" w:rsidR="00076966" w:rsidRPr="006426CC" w:rsidRDefault="00C14EE1" w:rsidP="006426CC">
            <w:pPr>
              <w:spacing w:line="360" w:lineRule="auto"/>
              <w:jc w:val="center"/>
              <w:rPr>
                <w:rFonts w:asciiTheme="majorEastAsia" w:eastAsiaTheme="majorEastAsia" w:hAnsiTheme="majorEastAsia"/>
                <w:b/>
                <w:sz w:val="22"/>
                <w:szCs w:val="32"/>
              </w:rPr>
            </w:pPr>
            <w:r w:rsidRPr="006426CC">
              <w:rPr>
                <w:rFonts w:asciiTheme="majorEastAsia" w:eastAsiaTheme="majorEastAsia" w:hAnsiTheme="majorEastAsia" w:hint="eastAsia"/>
                <w:sz w:val="22"/>
              </w:rPr>
              <w:t>65.3％</w:t>
            </w:r>
          </w:p>
        </w:tc>
        <w:tc>
          <w:tcPr>
            <w:tcW w:w="1409" w:type="dxa"/>
            <w:tcBorders>
              <w:left w:val="single" w:sz="12" w:space="0" w:color="auto"/>
              <w:bottom w:val="single" w:sz="12" w:space="0" w:color="auto"/>
              <w:right w:val="single" w:sz="12" w:space="0" w:color="auto"/>
            </w:tcBorders>
          </w:tcPr>
          <w:p w14:paraId="14297E5E" w14:textId="032C3F4D" w:rsidR="00076966" w:rsidRPr="00A105DB" w:rsidRDefault="00C14EE1" w:rsidP="006426CC">
            <w:pPr>
              <w:spacing w:line="360" w:lineRule="auto"/>
              <w:jc w:val="center"/>
              <w:rPr>
                <w:rFonts w:asciiTheme="majorEastAsia" w:eastAsiaTheme="majorEastAsia" w:hAnsiTheme="majorEastAsia"/>
                <w:color w:val="000000" w:themeColor="text1"/>
                <w:sz w:val="22"/>
                <w:szCs w:val="32"/>
              </w:rPr>
            </w:pPr>
            <w:r w:rsidRPr="00A105DB">
              <w:rPr>
                <w:rFonts w:asciiTheme="majorEastAsia" w:eastAsiaTheme="majorEastAsia" w:hAnsiTheme="majorEastAsia" w:hint="eastAsia"/>
                <w:color w:val="000000" w:themeColor="text1"/>
                <w:sz w:val="22"/>
              </w:rPr>
              <w:t>75.9％</w:t>
            </w:r>
          </w:p>
        </w:tc>
      </w:tr>
    </w:tbl>
    <w:p w14:paraId="46741887" w14:textId="77777777" w:rsidR="00613CFA" w:rsidRDefault="00613CFA" w:rsidP="00C14EE1">
      <w:pPr>
        <w:spacing w:line="320" w:lineRule="exact"/>
        <w:ind w:left="488" w:rightChars="228" w:right="462" w:hangingChars="209" w:hanging="488"/>
        <w:jc w:val="right"/>
        <w:rPr>
          <w:rFonts w:ascii="ＭＳ ゴシック" w:eastAsia="ＭＳ ゴシック" w:hAnsi="ＭＳ ゴシック"/>
          <w:b/>
          <w:sz w:val="24"/>
          <w:szCs w:val="32"/>
        </w:rPr>
      </w:pPr>
    </w:p>
    <w:p w14:paraId="4CBF461C" w14:textId="77777777" w:rsidR="00613CFA" w:rsidRDefault="00613CFA" w:rsidP="00C14EE1">
      <w:pPr>
        <w:spacing w:line="320" w:lineRule="exact"/>
        <w:ind w:rightChars="228" w:right="462"/>
        <w:jc w:val="right"/>
        <w:rPr>
          <w:rFonts w:ascii="ＭＳ ゴシック" w:eastAsia="ＭＳ ゴシック" w:hAnsi="ＭＳ ゴシック"/>
          <w:b/>
          <w:sz w:val="24"/>
          <w:szCs w:val="32"/>
        </w:rPr>
      </w:pPr>
    </w:p>
    <w:p w14:paraId="2BA60DF8" w14:textId="50773509" w:rsidR="00613CFA" w:rsidRDefault="00613CFA" w:rsidP="00FA41B3">
      <w:pPr>
        <w:spacing w:line="320" w:lineRule="exact"/>
        <w:ind w:left="488" w:rightChars="228" w:right="462" w:hangingChars="209" w:hanging="488"/>
        <w:rPr>
          <w:rFonts w:ascii="ＭＳ ゴシック" w:eastAsia="ＭＳ ゴシック" w:hAnsi="ＭＳ ゴシック"/>
          <w:b/>
          <w:sz w:val="24"/>
          <w:szCs w:val="32"/>
        </w:rPr>
      </w:pPr>
    </w:p>
    <w:p w14:paraId="083A8439" w14:textId="77777777" w:rsidR="00455F10" w:rsidRDefault="00455F10" w:rsidP="00FA41B3">
      <w:pPr>
        <w:spacing w:line="320" w:lineRule="exact"/>
        <w:ind w:left="488" w:rightChars="228" w:right="462" w:hangingChars="209" w:hanging="488"/>
        <w:rPr>
          <w:rFonts w:ascii="ＭＳ ゴシック" w:eastAsia="ＭＳ ゴシック" w:hAnsi="ＭＳ ゴシック"/>
          <w:b/>
          <w:sz w:val="24"/>
          <w:szCs w:val="32"/>
        </w:rPr>
      </w:pPr>
    </w:p>
    <w:p w14:paraId="76F54372" w14:textId="77777777" w:rsidR="00613CFA" w:rsidRDefault="00613CFA" w:rsidP="00FA41B3">
      <w:pPr>
        <w:spacing w:line="320" w:lineRule="exact"/>
        <w:ind w:left="488" w:rightChars="228" w:right="462" w:hangingChars="209" w:hanging="488"/>
        <w:rPr>
          <w:rFonts w:ascii="ＭＳ ゴシック" w:eastAsia="ＭＳ ゴシック" w:hAnsi="ＭＳ ゴシック"/>
          <w:b/>
          <w:sz w:val="24"/>
          <w:szCs w:val="32"/>
        </w:rPr>
      </w:pPr>
    </w:p>
    <w:p w14:paraId="20523B63" w14:textId="77777777" w:rsidR="000E1456" w:rsidRDefault="004A51B8" w:rsidP="000E1456">
      <w:pPr>
        <w:spacing w:line="320" w:lineRule="exact"/>
        <w:ind w:left="1188" w:rightChars="228" w:right="462" w:hangingChars="509" w:hanging="1188"/>
        <w:rPr>
          <w:rFonts w:ascii="ＭＳ ゴシック" w:eastAsia="ＭＳ ゴシック" w:hAnsi="ＭＳ ゴシック"/>
          <w:b/>
          <w:sz w:val="24"/>
          <w:szCs w:val="32"/>
        </w:rPr>
      </w:pPr>
      <w:r>
        <w:rPr>
          <w:rFonts w:ascii="ＭＳ ゴシック" w:eastAsia="ＭＳ ゴシック" w:hAnsi="ＭＳ ゴシック" w:hint="eastAsia"/>
          <w:b/>
          <w:sz w:val="24"/>
          <w:szCs w:val="32"/>
        </w:rPr>
        <w:t xml:space="preserve">Ⅴ　</w:t>
      </w:r>
      <w:r w:rsidR="000E1456">
        <w:rPr>
          <w:rFonts w:ascii="ＭＳ ゴシック" w:eastAsia="ＭＳ ゴシック" w:hAnsi="ＭＳ ゴシック" w:hint="eastAsia"/>
          <w:b/>
          <w:sz w:val="24"/>
          <w:szCs w:val="32"/>
        </w:rPr>
        <w:t>当該年度に在職する職員に対する当該年度に退職した職員の割合の男女の差異</w:t>
      </w:r>
    </w:p>
    <w:p w14:paraId="11FFF80D" w14:textId="0EAE6AAD" w:rsidR="008E7345" w:rsidRPr="007D523F" w:rsidRDefault="008E7345" w:rsidP="000E1456">
      <w:pPr>
        <w:spacing w:line="320" w:lineRule="exact"/>
        <w:ind w:leftChars="200" w:left="1126" w:rightChars="228" w:right="462" w:hangingChars="309" w:hanging="721"/>
        <w:rPr>
          <w:rFonts w:ascii="ＭＳ ゴシック" w:eastAsia="ＭＳ ゴシック" w:hAnsi="ＭＳ ゴシック"/>
          <w:b/>
          <w:color w:val="0070C0"/>
          <w:sz w:val="52"/>
          <w:szCs w:val="32"/>
        </w:rPr>
      </w:pPr>
      <w:r w:rsidRPr="008E7345">
        <w:rPr>
          <w:rFonts w:ascii="ＭＳ ゴシック" w:eastAsia="ＭＳ ゴシック" w:hAnsi="ＭＳ ゴシック" w:hint="eastAsia"/>
          <w:b/>
          <w:sz w:val="24"/>
          <w:szCs w:val="32"/>
        </w:rPr>
        <w:t>（令和７年度）</w:t>
      </w:r>
      <w:r w:rsidR="00BC004C">
        <w:rPr>
          <w:rFonts w:ascii="ＭＳ ゴシック" w:eastAsia="ＭＳ ゴシック" w:hAnsi="ＭＳ ゴシック" w:hint="eastAsia"/>
          <w:b/>
          <w:sz w:val="24"/>
          <w:szCs w:val="32"/>
        </w:rPr>
        <w:t xml:space="preserve">　</w:t>
      </w:r>
      <w:r w:rsidR="000E1456">
        <w:rPr>
          <w:rFonts w:ascii="ＭＳ ゴシック" w:eastAsia="ＭＳ ゴシック" w:hAnsi="ＭＳ ゴシック" w:hint="eastAsia"/>
          <w:b/>
          <w:sz w:val="24"/>
          <w:szCs w:val="32"/>
        </w:rPr>
        <w:t xml:space="preserve">　　　</w:t>
      </w:r>
      <w:r w:rsidR="00BC004C" w:rsidRPr="00BC004C">
        <w:rPr>
          <w:rFonts w:ascii="ＭＳ ゴシック" w:eastAsia="ＭＳ ゴシック" w:hAnsi="ＭＳ ゴシック" w:hint="eastAsia"/>
          <w:sz w:val="18"/>
          <w:szCs w:val="18"/>
        </w:rPr>
        <w:t>（府令第</w:t>
      </w:r>
      <w:r w:rsidR="00455F10">
        <w:rPr>
          <w:rFonts w:ascii="ＭＳ ゴシック" w:eastAsia="ＭＳ ゴシック" w:hAnsi="ＭＳ ゴシック" w:hint="eastAsia"/>
          <w:sz w:val="18"/>
          <w:szCs w:val="18"/>
        </w:rPr>
        <w:t>７</w:t>
      </w:r>
      <w:r w:rsidR="00BC004C" w:rsidRPr="00BC004C">
        <w:rPr>
          <w:rFonts w:ascii="ＭＳ ゴシック" w:eastAsia="ＭＳ ゴシック" w:hAnsi="ＭＳ ゴシック" w:hint="eastAsia"/>
          <w:sz w:val="18"/>
          <w:szCs w:val="18"/>
        </w:rPr>
        <w:t>条第</w:t>
      </w:r>
      <w:r w:rsidR="00455F10">
        <w:rPr>
          <w:rFonts w:ascii="ＭＳ ゴシック" w:eastAsia="ＭＳ ゴシック" w:hAnsi="ＭＳ ゴシック" w:hint="eastAsia"/>
          <w:sz w:val="18"/>
          <w:szCs w:val="18"/>
        </w:rPr>
        <w:t>１</w:t>
      </w:r>
      <w:r w:rsidR="00BC004C" w:rsidRPr="00BC004C">
        <w:rPr>
          <w:rFonts w:ascii="ＭＳ ゴシック" w:eastAsia="ＭＳ ゴシック" w:hAnsi="ＭＳ ゴシック" w:hint="eastAsia"/>
          <w:sz w:val="18"/>
          <w:szCs w:val="18"/>
        </w:rPr>
        <w:t>項第</w:t>
      </w:r>
      <w:r w:rsidR="00455F10">
        <w:rPr>
          <w:rFonts w:ascii="ＭＳ ゴシック" w:eastAsia="ＭＳ ゴシック" w:hAnsi="ＭＳ ゴシック" w:hint="eastAsia"/>
          <w:sz w:val="18"/>
          <w:szCs w:val="18"/>
        </w:rPr>
        <w:t>２</w:t>
      </w:r>
      <w:r w:rsidR="00BC004C" w:rsidRPr="00BC004C">
        <w:rPr>
          <w:rFonts w:ascii="ＭＳ ゴシック" w:eastAsia="ＭＳ ゴシック" w:hAnsi="ＭＳ ゴシック" w:hint="eastAsia"/>
          <w:sz w:val="18"/>
          <w:szCs w:val="18"/>
        </w:rPr>
        <w:t>号イ</w:t>
      </w:r>
      <w:r w:rsidR="00455F10">
        <w:rPr>
          <w:rFonts w:ascii="ＭＳ ゴシック" w:eastAsia="ＭＳ ゴシック" w:hAnsi="ＭＳ ゴシック" w:hint="eastAsia"/>
          <w:sz w:val="18"/>
          <w:szCs w:val="18"/>
        </w:rPr>
        <w:t>及び同条第３号第２号</w:t>
      </w:r>
      <w:r w:rsidR="00BC004C" w:rsidRPr="00BC004C">
        <w:rPr>
          <w:rFonts w:ascii="ＭＳ ゴシック" w:eastAsia="ＭＳ ゴシック" w:hAnsi="ＭＳ ゴシック" w:hint="eastAsia"/>
          <w:sz w:val="18"/>
          <w:szCs w:val="18"/>
        </w:rPr>
        <w:t>）</w:t>
      </w:r>
    </w:p>
    <w:tbl>
      <w:tblPr>
        <w:tblStyle w:val="aa"/>
        <w:tblpPr w:leftFromText="142" w:rightFromText="142" w:vertAnchor="text" w:horzAnchor="margin" w:tblpY="167"/>
        <w:tblW w:w="1005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638"/>
        <w:gridCol w:w="641"/>
        <w:gridCol w:w="785"/>
        <w:gridCol w:w="800"/>
        <w:gridCol w:w="800"/>
        <w:gridCol w:w="799"/>
        <w:gridCol w:w="800"/>
        <w:gridCol w:w="800"/>
        <w:gridCol w:w="800"/>
        <w:gridCol w:w="799"/>
        <w:gridCol w:w="800"/>
        <w:gridCol w:w="800"/>
        <w:gridCol w:w="788"/>
      </w:tblGrid>
      <w:tr w:rsidR="00272350" w:rsidRPr="00076966" w14:paraId="17FBD787" w14:textId="77777777" w:rsidTr="005D255D">
        <w:trPr>
          <w:trHeight w:val="166"/>
        </w:trPr>
        <w:tc>
          <w:tcPr>
            <w:tcW w:w="1279" w:type="dxa"/>
            <w:gridSpan w:val="2"/>
            <w:vMerge w:val="restart"/>
            <w:tcBorders>
              <w:top w:val="single" w:sz="12" w:space="0" w:color="auto"/>
              <w:bottom w:val="single" w:sz="4" w:space="0" w:color="auto"/>
              <w:right w:val="single" w:sz="12" w:space="0" w:color="auto"/>
            </w:tcBorders>
            <w:shd w:val="clear" w:color="auto" w:fill="D9D9D9" w:themeFill="background1" w:themeFillShade="D9"/>
          </w:tcPr>
          <w:p w14:paraId="7394A71B" w14:textId="77777777" w:rsidR="00272350" w:rsidRPr="0018756E" w:rsidRDefault="00272350" w:rsidP="00272350">
            <w:pPr>
              <w:rPr>
                <w:rFonts w:asciiTheme="majorEastAsia" w:eastAsiaTheme="majorEastAsia" w:hAnsiTheme="majorEastAsia"/>
              </w:rPr>
            </w:pPr>
          </w:p>
        </w:tc>
        <w:tc>
          <w:tcPr>
            <w:tcW w:w="785" w:type="dxa"/>
            <w:vMerge w:val="restart"/>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28DB99F1" w14:textId="77777777" w:rsidR="00272350" w:rsidRPr="005D255D" w:rsidRDefault="00272350" w:rsidP="00272350">
            <w:pPr>
              <w:spacing w:line="480" w:lineRule="auto"/>
              <w:jc w:val="center"/>
              <w:rPr>
                <w:rFonts w:asciiTheme="majorEastAsia" w:eastAsiaTheme="majorEastAsia" w:hAnsiTheme="majorEastAsia"/>
                <w:b/>
                <w:sz w:val="16"/>
              </w:rPr>
            </w:pPr>
            <w:r w:rsidRPr="005D255D">
              <w:rPr>
                <w:rFonts w:asciiTheme="majorEastAsia" w:eastAsiaTheme="majorEastAsia" w:hAnsiTheme="majorEastAsia" w:hint="eastAsia"/>
                <w:b/>
                <w:sz w:val="16"/>
              </w:rPr>
              <w:t>離職率</w:t>
            </w:r>
          </w:p>
        </w:tc>
        <w:tc>
          <w:tcPr>
            <w:tcW w:w="7986" w:type="dxa"/>
            <w:gridSpan w:val="10"/>
            <w:tcBorders>
              <w:top w:val="single" w:sz="12" w:space="0" w:color="auto"/>
              <w:left w:val="single" w:sz="12" w:space="0" w:color="auto"/>
              <w:bottom w:val="single" w:sz="4" w:space="0" w:color="auto"/>
            </w:tcBorders>
            <w:shd w:val="clear" w:color="auto" w:fill="D9D9D9" w:themeFill="background1" w:themeFillShade="D9"/>
          </w:tcPr>
          <w:p w14:paraId="0BAD7205"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離職者の年代別割合</w:t>
            </w:r>
          </w:p>
        </w:tc>
      </w:tr>
      <w:tr w:rsidR="005D255D" w:rsidRPr="00076966" w14:paraId="5030B317" w14:textId="77777777" w:rsidTr="00496CDE">
        <w:trPr>
          <w:trHeight w:val="174"/>
        </w:trPr>
        <w:tc>
          <w:tcPr>
            <w:tcW w:w="1279" w:type="dxa"/>
            <w:gridSpan w:val="2"/>
            <w:vMerge/>
            <w:tcBorders>
              <w:top w:val="single" w:sz="4" w:space="0" w:color="auto"/>
              <w:bottom w:val="single" w:sz="12" w:space="0" w:color="auto"/>
              <w:right w:val="single" w:sz="12" w:space="0" w:color="auto"/>
            </w:tcBorders>
            <w:shd w:val="clear" w:color="auto" w:fill="D9D9D9" w:themeFill="background1" w:themeFillShade="D9"/>
          </w:tcPr>
          <w:p w14:paraId="338801E1" w14:textId="77777777" w:rsidR="00272350" w:rsidRPr="0018756E" w:rsidRDefault="00272350" w:rsidP="00272350">
            <w:pPr>
              <w:rPr>
                <w:rFonts w:asciiTheme="majorEastAsia" w:eastAsiaTheme="majorEastAsia" w:hAnsiTheme="majorEastAsia"/>
              </w:rPr>
            </w:pPr>
          </w:p>
        </w:tc>
        <w:tc>
          <w:tcPr>
            <w:tcW w:w="785" w:type="dxa"/>
            <w:vMerge/>
            <w:tcBorders>
              <w:top w:val="single" w:sz="4" w:space="0" w:color="auto"/>
              <w:left w:val="single" w:sz="12" w:space="0" w:color="auto"/>
              <w:bottom w:val="single" w:sz="12" w:space="0" w:color="auto"/>
              <w:right w:val="single" w:sz="12" w:space="0" w:color="auto"/>
            </w:tcBorders>
            <w:shd w:val="clear" w:color="auto" w:fill="D9D9D9" w:themeFill="background1" w:themeFillShade="D9"/>
          </w:tcPr>
          <w:p w14:paraId="03BCD22F" w14:textId="77777777" w:rsidR="00272350" w:rsidRPr="005D255D" w:rsidRDefault="00272350" w:rsidP="00272350">
            <w:pPr>
              <w:jc w:val="center"/>
              <w:rPr>
                <w:rFonts w:asciiTheme="majorEastAsia" w:eastAsiaTheme="majorEastAsia" w:hAnsiTheme="majorEastAsia"/>
                <w:b/>
                <w:sz w:val="16"/>
              </w:rPr>
            </w:pPr>
          </w:p>
        </w:tc>
        <w:tc>
          <w:tcPr>
            <w:tcW w:w="800" w:type="dxa"/>
            <w:tcBorders>
              <w:top w:val="single" w:sz="4" w:space="0" w:color="auto"/>
              <w:left w:val="single" w:sz="12" w:space="0" w:color="auto"/>
              <w:bottom w:val="single" w:sz="12" w:space="0" w:color="auto"/>
            </w:tcBorders>
            <w:shd w:val="clear" w:color="auto" w:fill="D9D9D9" w:themeFill="background1" w:themeFillShade="D9"/>
          </w:tcPr>
          <w:p w14:paraId="7DD80673"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18～</w:t>
            </w:r>
            <w:r w:rsidRPr="005D255D">
              <w:rPr>
                <w:rFonts w:asciiTheme="majorEastAsia" w:eastAsiaTheme="majorEastAsia" w:hAnsiTheme="majorEastAsia"/>
                <w:b/>
                <w:sz w:val="16"/>
              </w:rPr>
              <w:t>19</w:t>
            </w:r>
          </w:p>
        </w:tc>
        <w:tc>
          <w:tcPr>
            <w:tcW w:w="800" w:type="dxa"/>
            <w:tcBorders>
              <w:top w:val="single" w:sz="4" w:space="0" w:color="auto"/>
              <w:bottom w:val="single" w:sz="12" w:space="0" w:color="auto"/>
            </w:tcBorders>
            <w:shd w:val="clear" w:color="auto" w:fill="D9D9D9" w:themeFill="background1" w:themeFillShade="D9"/>
          </w:tcPr>
          <w:p w14:paraId="637C5E84"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2</w:t>
            </w:r>
            <w:r w:rsidRPr="005D255D">
              <w:rPr>
                <w:rFonts w:asciiTheme="majorEastAsia" w:eastAsiaTheme="majorEastAsia" w:hAnsiTheme="majorEastAsia"/>
                <w:b/>
                <w:sz w:val="16"/>
              </w:rPr>
              <w:t>0</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24</w:t>
            </w:r>
          </w:p>
        </w:tc>
        <w:tc>
          <w:tcPr>
            <w:tcW w:w="799" w:type="dxa"/>
            <w:tcBorders>
              <w:top w:val="single" w:sz="4" w:space="0" w:color="auto"/>
              <w:bottom w:val="single" w:sz="12" w:space="0" w:color="auto"/>
            </w:tcBorders>
            <w:shd w:val="clear" w:color="auto" w:fill="D9D9D9" w:themeFill="background1" w:themeFillShade="D9"/>
          </w:tcPr>
          <w:p w14:paraId="3542C7CB"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2</w:t>
            </w:r>
            <w:r w:rsidRPr="005D255D">
              <w:rPr>
                <w:rFonts w:asciiTheme="majorEastAsia" w:eastAsiaTheme="majorEastAsia" w:hAnsiTheme="majorEastAsia"/>
                <w:b/>
                <w:sz w:val="16"/>
              </w:rPr>
              <w:t>5</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29</w:t>
            </w:r>
          </w:p>
        </w:tc>
        <w:tc>
          <w:tcPr>
            <w:tcW w:w="800" w:type="dxa"/>
            <w:tcBorders>
              <w:top w:val="single" w:sz="4" w:space="0" w:color="auto"/>
              <w:bottom w:val="single" w:sz="12" w:space="0" w:color="auto"/>
            </w:tcBorders>
            <w:shd w:val="clear" w:color="auto" w:fill="D9D9D9" w:themeFill="background1" w:themeFillShade="D9"/>
          </w:tcPr>
          <w:p w14:paraId="5DF7886B"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3</w:t>
            </w:r>
            <w:r w:rsidRPr="005D255D">
              <w:rPr>
                <w:rFonts w:asciiTheme="majorEastAsia" w:eastAsiaTheme="majorEastAsia" w:hAnsiTheme="majorEastAsia"/>
                <w:b/>
                <w:sz w:val="16"/>
              </w:rPr>
              <w:t>0</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34</w:t>
            </w:r>
          </w:p>
        </w:tc>
        <w:tc>
          <w:tcPr>
            <w:tcW w:w="800" w:type="dxa"/>
            <w:tcBorders>
              <w:top w:val="single" w:sz="4" w:space="0" w:color="auto"/>
              <w:bottom w:val="single" w:sz="12" w:space="0" w:color="auto"/>
            </w:tcBorders>
            <w:shd w:val="clear" w:color="auto" w:fill="D9D9D9" w:themeFill="background1" w:themeFillShade="D9"/>
          </w:tcPr>
          <w:p w14:paraId="7C394A42"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3</w:t>
            </w:r>
            <w:r w:rsidRPr="005D255D">
              <w:rPr>
                <w:rFonts w:asciiTheme="majorEastAsia" w:eastAsiaTheme="majorEastAsia" w:hAnsiTheme="majorEastAsia"/>
                <w:b/>
                <w:sz w:val="16"/>
              </w:rPr>
              <w:t>5</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39</w:t>
            </w:r>
          </w:p>
        </w:tc>
        <w:tc>
          <w:tcPr>
            <w:tcW w:w="800" w:type="dxa"/>
            <w:tcBorders>
              <w:top w:val="single" w:sz="4" w:space="0" w:color="auto"/>
              <w:bottom w:val="single" w:sz="12" w:space="0" w:color="auto"/>
            </w:tcBorders>
            <w:shd w:val="clear" w:color="auto" w:fill="D9D9D9" w:themeFill="background1" w:themeFillShade="D9"/>
          </w:tcPr>
          <w:p w14:paraId="3CE2BA91"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4</w:t>
            </w:r>
            <w:r w:rsidRPr="005D255D">
              <w:rPr>
                <w:rFonts w:asciiTheme="majorEastAsia" w:eastAsiaTheme="majorEastAsia" w:hAnsiTheme="majorEastAsia"/>
                <w:b/>
                <w:sz w:val="16"/>
              </w:rPr>
              <w:t>0</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44</w:t>
            </w:r>
          </w:p>
        </w:tc>
        <w:tc>
          <w:tcPr>
            <w:tcW w:w="799" w:type="dxa"/>
            <w:tcBorders>
              <w:top w:val="single" w:sz="4" w:space="0" w:color="auto"/>
              <w:bottom w:val="single" w:sz="12" w:space="0" w:color="auto"/>
            </w:tcBorders>
            <w:shd w:val="clear" w:color="auto" w:fill="D9D9D9" w:themeFill="background1" w:themeFillShade="D9"/>
          </w:tcPr>
          <w:p w14:paraId="611C186D"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4</w:t>
            </w:r>
            <w:r w:rsidRPr="005D255D">
              <w:rPr>
                <w:rFonts w:asciiTheme="majorEastAsia" w:eastAsiaTheme="majorEastAsia" w:hAnsiTheme="majorEastAsia"/>
                <w:b/>
                <w:sz w:val="16"/>
              </w:rPr>
              <w:t>5</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49</w:t>
            </w:r>
          </w:p>
        </w:tc>
        <w:tc>
          <w:tcPr>
            <w:tcW w:w="800" w:type="dxa"/>
            <w:tcBorders>
              <w:top w:val="single" w:sz="4" w:space="0" w:color="auto"/>
              <w:bottom w:val="single" w:sz="12" w:space="0" w:color="auto"/>
            </w:tcBorders>
            <w:shd w:val="clear" w:color="auto" w:fill="D9D9D9" w:themeFill="background1" w:themeFillShade="D9"/>
          </w:tcPr>
          <w:p w14:paraId="0DE1FFF1"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5</w:t>
            </w:r>
            <w:r w:rsidRPr="005D255D">
              <w:rPr>
                <w:rFonts w:asciiTheme="majorEastAsia" w:eastAsiaTheme="majorEastAsia" w:hAnsiTheme="majorEastAsia"/>
                <w:b/>
                <w:sz w:val="16"/>
              </w:rPr>
              <w:t>0</w:t>
            </w:r>
            <w:r w:rsidRPr="005D255D">
              <w:rPr>
                <w:rFonts w:asciiTheme="majorEastAsia" w:eastAsiaTheme="majorEastAsia" w:hAnsiTheme="majorEastAsia" w:hint="eastAsia"/>
                <w:b/>
                <w:sz w:val="16"/>
              </w:rPr>
              <w:t>～</w:t>
            </w:r>
            <w:r w:rsidRPr="005D255D">
              <w:rPr>
                <w:rFonts w:asciiTheme="majorEastAsia" w:eastAsiaTheme="majorEastAsia" w:hAnsiTheme="majorEastAsia"/>
                <w:b/>
                <w:sz w:val="16"/>
              </w:rPr>
              <w:t>54</w:t>
            </w:r>
          </w:p>
        </w:tc>
        <w:tc>
          <w:tcPr>
            <w:tcW w:w="800" w:type="dxa"/>
            <w:tcBorders>
              <w:top w:val="single" w:sz="4" w:space="0" w:color="auto"/>
              <w:bottom w:val="single" w:sz="12" w:space="0" w:color="auto"/>
            </w:tcBorders>
            <w:shd w:val="clear" w:color="auto" w:fill="D9D9D9" w:themeFill="background1" w:themeFillShade="D9"/>
          </w:tcPr>
          <w:p w14:paraId="32247B12"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5</w:t>
            </w:r>
            <w:r w:rsidRPr="005D255D">
              <w:rPr>
                <w:rFonts w:asciiTheme="majorEastAsia" w:eastAsiaTheme="majorEastAsia" w:hAnsiTheme="majorEastAsia"/>
                <w:b/>
                <w:sz w:val="16"/>
              </w:rPr>
              <w:t>5</w:t>
            </w:r>
            <w:r w:rsidRPr="005D255D">
              <w:rPr>
                <w:rFonts w:asciiTheme="majorEastAsia" w:eastAsiaTheme="majorEastAsia" w:hAnsiTheme="majorEastAsia" w:hint="eastAsia"/>
                <w:b/>
                <w:sz w:val="16"/>
              </w:rPr>
              <w:t>～59</w:t>
            </w:r>
          </w:p>
        </w:tc>
        <w:tc>
          <w:tcPr>
            <w:tcW w:w="788" w:type="dxa"/>
            <w:tcBorders>
              <w:top w:val="single" w:sz="4" w:space="0" w:color="auto"/>
              <w:bottom w:val="single" w:sz="12" w:space="0" w:color="auto"/>
            </w:tcBorders>
            <w:shd w:val="clear" w:color="auto" w:fill="D9D9D9" w:themeFill="background1" w:themeFillShade="D9"/>
          </w:tcPr>
          <w:p w14:paraId="3C92360F" w14:textId="77777777" w:rsidR="00272350" w:rsidRPr="005D255D" w:rsidRDefault="00272350" w:rsidP="00272350">
            <w:pPr>
              <w:jc w:val="center"/>
              <w:rPr>
                <w:rFonts w:asciiTheme="majorEastAsia" w:eastAsiaTheme="majorEastAsia" w:hAnsiTheme="majorEastAsia"/>
                <w:b/>
                <w:sz w:val="16"/>
              </w:rPr>
            </w:pPr>
            <w:r w:rsidRPr="005D255D">
              <w:rPr>
                <w:rFonts w:asciiTheme="majorEastAsia" w:eastAsiaTheme="majorEastAsia" w:hAnsiTheme="majorEastAsia" w:hint="eastAsia"/>
                <w:b/>
                <w:sz w:val="16"/>
              </w:rPr>
              <w:t>60～</w:t>
            </w:r>
          </w:p>
        </w:tc>
      </w:tr>
      <w:tr w:rsidR="005D255D" w:rsidRPr="0018756E" w14:paraId="7B397788" w14:textId="77777777" w:rsidTr="00496CDE">
        <w:trPr>
          <w:trHeight w:val="790"/>
        </w:trPr>
        <w:tc>
          <w:tcPr>
            <w:tcW w:w="638" w:type="dxa"/>
            <w:vMerge w:val="restart"/>
            <w:tcBorders>
              <w:top w:val="single" w:sz="12" w:space="0" w:color="auto"/>
              <w:bottom w:val="single" w:sz="4" w:space="0" w:color="auto"/>
            </w:tcBorders>
          </w:tcPr>
          <w:p w14:paraId="41892920" w14:textId="77777777" w:rsidR="00E17C69" w:rsidRPr="00E17C69" w:rsidRDefault="00272350" w:rsidP="00E17C69">
            <w:pPr>
              <w:spacing w:line="360" w:lineRule="auto"/>
              <w:jc w:val="center"/>
              <w:rPr>
                <w:rFonts w:asciiTheme="majorEastAsia" w:eastAsiaTheme="majorEastAsia" w:hAnsiTheme="majorEastAsia"/>
                <w:b/>
                <w:sz w:val="18"/>
              </w:rPr>
            </w:pPr>
            <w:r w:rsidRPr="00E17C69">
              <w:rPr>
                <w:rFonts w:asciiTheme="majorEastAsia" w:eastAsiaTheme="majorEastAsia" w:hAnsiTheme="majorEastAsia" w:hint="eastAsia"/>
                <w:b/>
                <w:sz w:val="18"/>
              </w:rPr>
              <w:t>警</w:t>
            </w:r>
          </w:p>
          <w:p w14:paraId="6009D13C" w14:textId="77777777" w:rsidR="00E17C69" w:rsidRPr="00E17C69" w:rsidRDefault="00272350" w:rsidP="00E17C69">
            <w:pPr>
              <w:spacing w:line="360" w:lineRule="auto"/>
              <w:jc w:val="center"/>
              <w:rPr>
                <w:rFonts w:asciiTheme="majorEastAsia" w:eastAsiaTheme="majorEastAsia" w:hAnsiTheme="majorEastAsia"/>
                <w:b/>
                <w:sz w:val="18"/>
              </w:rPr>
            </w:pPr>
            <w:r w:rsidRPr="00E17C69">
              <w:rPr>
                <w:rFonts w:asciiTheme="majorEastAsia" w:eastAsiaTheme="majorEastAsia" w:hAnsiTheme="majorEastAsia" w:hint="eastAsia"/>
                <w:b/>
                <w:sz w:val="18"/>
              </w:rPr>
              <w:t>察</w:t>
            </w:r>
          </w:p>
          <w:p w14:paraId="479F14C4" w14:textId="45FB982D" w:rsidR="00272350" w:rsidRPr="005D255D" w:rsidRDefault="00272350" w:rsidP="00E17C69">
            <w:pPr>
              <w:spacing w:line="360" w:lineRule="auto"/>
              <w:jc w:val="center"/>
              <w:rPr>
                <w:rFonts w:asciiTheme="majorEastAsia" w:eastAsiaTheme="majorEastAsia" w:hAnsiTheme="majorEastAsia"/>
                <w:sz w:val="18"/>
              </w:rPr>
            </w:pPr>
            <w:r w:rsidRPr="00E17C69">
              <w:rPr>
                <w:rFonts w:asciiTheme="majorEastAsia" w:eastAsiaTheme="majorEastAsia" w:hAnsiTheme="majorEastAsia" w:hint="eastAsia"/>
                <w:b/>
                <w:sz w:val="18"/>
              </w:rPr>
              <w:t>官</w:t>
            </w:r>
          </w:p>
        </w:tc>
        <w:tc>
          <w:tcPr>
            <w:tcW w:w="641" w:type="dxa"/>
            <w:tcBorders>
              <w:top w:val="single" w:sz="12" w:space="0" w:color="auto"/>
              <w:bottom w:val="single" w:sz="4" w:space="0" w:color="auto"/>
              <w:right w:val="single" w:sz="12" w:space="0" w:color="auto"/>
            </w:tcBorders>
          </w:tcPr>
          <w:p w14:paraId="3CEC7B52" w14:textId="77777777" w:rsidR="00272350" w:rsidRPr="005D255D" w:rsidRDefault="00272350" w:rsidP="00E17C69">
            <w:pPr>
              <w:spacing w:line="600" w:lineRule="auto"/>
              <w:jc w:val="center"/>
              <w:rPr>
                <w:rFonts w:asciiTheme="majorEastAsia" w:eastAsiaTheme="majorEastAsia" w:hAnsiTheme="majorEastAsia"/>
                <w:sz w:val="18"/>
              </w:rPr>
            </w:pPr>
            <w:r w:rsidRPr="005D255D">
              <w:rPr>
                <w:rFonts w:asciiTheme="majorEastAsia" w:eastAsiaTheme="majorEastAsia" w:hAnsiTheme="majorEastAsia" w:hint="eastAsia"/>
                <w:sz w:val="18"/>
              </w:rPr>
              <w:t>男性</w:t>
            </w:r>
          </w:p>
        </w:tc>
        <w:tc>
          <w:tcPr>
            <w:tcW w:w="785" w:type="dxa"/>
            <w:tcBorders>
              <w:top w:val="single" w:sz="12" w:space="0" w:color="auto"/>
              <w:left w:val="single" w:sz="12" w:space="0" w:color="auto"/>
              <w:bottom w:val="single" w:sz="4" w:space="0" w:color="auto"/>
              <w:right w:val="single" w:sz="12" w:space="0" w:color="auto"/>
            </w:tcBorders>
          </w:tcPr>
          <w:p w14:paraId="5743C3A4"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2.1％</w:t>
            </w:r>
          </w:p>
        </w:tc>
        <w:tc>
          <w:tcPr>
            <w:tcW w:w="800" w:type="dxa"/>
            <w:tcBorders>
              <w:top w:val="single" w:sz="12" w:space="0" w:color="auto"/>
              <w:left w:val="single" w:sz="12" w:space="0" w:color="auto"/>
              <w:bottom w:val="single" w:sz="4" w:space="0" w:color="auto"/>
            </w:tcBorders>
          </w:tcPr>
          <w:p w14:paraId="5DB55606"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1.0％</w:t>
            </w:r>
          </w:p>
        </w:tc>
        <w:tc>
          <w:tcPr>
            <w:tcW w:w="800" w:type="dxa"/>
            <w:tcBorders>
              <w:top w:val="single" w:sz="12" w:space="0" w:color="auto"/>
              <w:bottom w:val="single" w:sz="4" w:space="0" w:color="auto"/>
            </w:tcBorders>
          </w:tcPr>
          <w:p w14:paraId="10B21028"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12.9％</w:t>
            </w:r>
          </w:p>
        </w:tc>
        <w:tc>
          <w:tcPr>
            <w:tcW w:w="799" w:type="dxa"/>
            <w:tcBorders>
              <w:top w:val="single" w:sz="12" w:space="0" w:color="auto"/>
              <w:bottom w:val="single" w:sz="4" w:space="0" w:color="auto"/>
            </w:tcBorders>
          </w:tcPr>
          <w:p w14:paraId="1A227832"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7.6％</w:t>
            </w:r>
          </w:p>
        </w:tc>
        <w:tc>
          <w:tcPr>
            <w:tcW w:w="800" w:type="dxa"/>
            <w:tcBorders>
              <w:top w:val="single" w:sz="12" w:space="0" w:color="auto"/>
              <w:bottom w:val="single" w:sz="4" w:space="0" w:color="auto"/>
            </w:tcBorders>
          </w:tcPr>
          <w:p w14:paraId="3769C957"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6.3％</w:t>
            </w:r>
          </w:p>
        </w:tc>
        <w:tc>
          <w:tcPr>
            <w:tcW w:w="800" w:type="dxa"/>
            <w:tcBorders>
              <w:top w:val="single" w:sz="12" w:space="0" w:color="auto"/>
              <w:bottom w:val="single" w:sz="4" w:space="0" w:color="auto"/>
            </w:tcBorders>
          </w:tcPr>
          <w:p w14:paraId="705DEAC4"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5.6％</w:t>
            </w:r>
          </w:p>
        </w:tc>
        <w:tc>
          <w:tcPr>
            <w:tcW w:w="800" w:type="dxa"/>
            <w:tcBorders>
              <w:top w:val="single" w:sz="12" w:space="0" w:color="auto"/>
              <w:bottom w:val="single" w:sz="4" w:space="0" w:color="auto"/>
            </w:tcBorders>
          </w:tcPr>
          <w:p w14:paraId="5E044B13"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3.3％</w:t>
            </w:r>
          </w:p>
        </w:tc>
        <w:tc>
          <w:tcPr>
            <w:tcW w:w="799" w:type="dxa"/>
            <w:tcBorders>
              <w:top w:val="single" w:sz="12" w:space="0" w:color="auto"/>
              <w:bottom w:val="single" w:sz="4" w:space="0" w:color="auto"/>
            </w:tcBorders>
          </w:tcPr>
          <w:p w14:paraId="65C10B11"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3.3％</w:t>
            </w:r>
          </w:p>
        </w:tc>
        <w:tc>
          <w:tcPr>
            <w:tcW w:w="800" w:type="dxa"/>
            <w:tcBorders>
              <w:top w:val="single" w:sz="12" w:space="0" w:color="auto"/>
              <w:bottom w:val="single" w:sz="4" w:space="0" w:color="auto"/>
            </w:tcBorders>
          </w:tcPr>
          <w:p w14:paraId="39D26BFC"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3.3％</w:t>
            </w:r>
          </w:p>
        </w:tc>
        <w:tc>
          <w:tcPr>
            <w:tcW w:w="800" w:type="dxa"/>
            <w:tcBorders>
              <w:top w:val="single" w:sz="12" w:space="0" w:color="auto"/>
              <w:bottom w:val="single" w:sz="4" w:space="0" w:color="auto"/>
            </w:tcBorders>
          </w:tcPr>
          <w:p w14:paraId="58857019"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2.0％</w:t>
            </w:r>
          </w:p>
        </w:tc>
        <w:tc>
          <w:tcPr>
            <w:tcW w:w="788" w:type="dxa"/>
            <w:tcBorders>
              <w:top w:val="single" w:sz="12" w:space="0" w:color="auto"/>
              <w:bottom w:val="single" w:sz="4" w:space="0" w:color="auto"/>
            </w:tcBorders>
          </w:tcPr>
          <w:p w14:paraId="122A48D9" w14:textId="77777777" w:rsidR="00272350" w:rsidRPr="00A105DB" w:rsidRDefault="00272350" w:rsidP="00E17C69">
            <w:pPr>
              <w:spacing w:line="600" w:lineRule="auto"/>
              <w:jc w:val="center"/>
              <w:rPr>
                <w:rFonts w:ascii="ＭＳ ゴシック" w:eastAsia="ＭＳ ゴシック" w:hAnsi="ＭＳ ゴシック"/>
                <w:color w:val="000000" w:themeColor="text1"/>
                <w:sz w:val="16"/>
              </w:rPr>
            </w:pPr>
            <w:r w:rsidRPr="00A105DB">
              <w:rPr>
                <w:rFonts w:ascii="ＭＳ ゴシック" w:eastAsia="ＭＳ ゴシック" w:hAnsi="ＭＳ ゴシック" w:hint="eastAsia"/>
                <w:color w:val="000000" w:themeColor="text1"/>
                <w:sz w:val="16"/>
              </w:rPr>
              <w:t>54.7％</w:t>
            </w:r>
          </w:p>
        </w:tc>
      </w:tr>
      <w:tr w:rsidR="005D255D" w:rsidRPr="0018756E" w14:paraId="081C1B5C" w14:textId="77777777" w:rsidTr="00211A8D">
        <w:trPr>
          <w:trHeight w:val="707"/>
        </w:trPr>
        <w:tc>
          <w:tcPr>
            <w:tcW w:w="638" w:type="dxa"/>
            <w:vMerge/>
            <w:tcBorders>
              <w:top w:val="single" w:sz="4" w:space="0" w:color="auto"/>
              <w:bottom w:val="triple" w:sz="4" w:space="0" w:color="auto"/>
            </w:tcBorders>
          </w:tcPr>
          <w:p w14:paraId="66ABA047" w14:textId="77777777" w:rsidR="00272350" w:rsidRPr="005D255D" w:rsidRDefault="00272350" w:rsidP="00272350">
            <w:pPr>
              <w:rPr>
                <w:rFonts w:asciiTheme="majorEastAsia" w:eastAsiaTheme="majorEastAsia" w:hAnsiTheme="majorEastAsia"/>
                <w:sz w:val="18"/>
              </w:rPr>
            </w:pPr>
          </w:p>
        </w:tc>
        <w:tc>
          <w:tcPr>
            <w:tcW w:w="641" w:type="dxa"/>
            <w:tcBorders>
              <w:top w:val="single" w:sz="4" w:space="0" w:color="auto"/>
              <w:bottom w:val="triple" w:sz="4" w:space="0" w:color="auto"/>
              <w:right w:val="single" w:sz="12" w:space="0" w:color="auto"/>
            </w:tcBorders>
          </w:tcPr>
          <w:p w14:paraId="6130B801" w14:textId="77777777" w:rsidR="00272350" w:rsidRPr="005D255D" w:rsidRDefault="00272350" w:rsidP="00E17C69">
            <w:pPr>
              <w:spacing w:line="600" w:lineRule="auto"/>
              <w:jc w:val="center"/>
              <w:rPr>
                <w:rFonts w:asciiTheme="majorEastAsia" w:eastAsiaTheme="majorEastAsia" w:hAnsiTheme="majorEastAsia"/>
                <w:sz w:val="18"/>
              </w:rPr>
            </w:pPr>
            <w:r w:rsidRPr="005D255D">
              <w:rPr>
                <w:rFonts w:asciiTheme="majorEastAsia" w:eastAsiaTheme="majorEastAsia" w:hAnsiTheme="majorEastAsia" w:hint="eastAsia"/>
                <w:sz w:val="18"/>
              </w:rPr>
              <w:t>女性</w:t>
            </w:r>
          </w:p>
        </w:tc>
        <w:tc>
          <w:tcPr>
            <w:tcW w:w="785" w:type="dxa"/>
            <w:tcBorders>
              <w:top w:val="single" w:sz="4" w:space="0" w:color="auto"/>
              <w:left w:val="single" w:sz="12" w:space="0" w:color="auto"/>
              <w:bottom w:val="triple" w:sz="4" w:space="0" w:color="auto"/>
              <w:right w:val="single" w:sz="12" w:space="0" w:color="auto"/>
            </w:tcBorders>
          </w:tcPr>
          <w:p w14:paraId="250FF401"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2.5％</w:t>
            </w:r>
          </w:p>
        </w:tc>
        <w:tc>
          <w:tcPr>
            <w:tcW w:w="800" w:type="dxa"/>
            <w:tcBorders>
              <w:top w:val="single" w:sz="4" w:space="0" w:color="auto"/>
              <w:left w:val="single" w:sz="12" w:space="0" w:color="auto"/>
              <w:bottom w:val="triple" w:sz="4" w:space="0" w:color="auto"/>
            </w:tcBorders>
          </w:tcPr>
          <w:p w14:paraId="70108494"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2.9％</w:t>
            </w:r>
          </w:p>
        </w:tc>
        <w:tc>
          <w:tcPr>
            <w:tcW w:w="800" w:type="dxa"/>
            <w:tcBorders>
              <w:top w:val="single" w:sz="4" w:space="0" w:color="auto"/>
              <w:bottom w:val="triple" w:sz="4" w:space="0" w:color="auto"/>
            </w:tcBorders>
          </w:tcPr>
          <w:p w14:paraId="44BB2723"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20.6％</w:t>
            </w:r>
          </w:p>
        </w:tc>
        <w:tc>
          <w:tcPr>
            <w:tcW w:w="799" w:type="dxa"/>
            <w:tcBorders>
              <w:top w:val="single" w:sz="4" w:space="0" w:color="auto"/>
              <w:bottom w:val="triple" w:sz="4" w:space="0" w:color="auto"/>
            </w:tcBorders>
          </w:tcPr>
          <w:p w14:paraId="5AD94FD7"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16.2％</w:t>
            </w:r>
          </w:p>
        </w:tc>
        <w:tc>
          <w:tcPr>
            <w:tcW w:w="800" w:type="dxa"/>
            <w:tcBorders>
              <w:top w:val="single" w:sz="4" w:space="0" w:color="auto"/>
              <w:bottom w:val="triple" w:sz="4" w:space="0" w:color="auto"/>
            </w:tcBorders>
          </w:tcPr>
          <w:p w14:paraId="5DD8DB0C"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7.4％</w:t>
            </w:r>
          </w:p>
        </w:tc>
        <w:tc>
          <w:tcPr>
            <w:tcW w:w="800" w:type="dxa"/>
            <w:tcBorders>
              <w:top w:val="single" w:sz="4" w:space="0" w:color="auto"/>
              <w:bottom w:val="triple" w:sz="4" w:space="0" w:color="auto"/>
            </w:tcBorders>
          </w:tcPr>
          <w:p w14:paraId="6358436F"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13.2％</w:t>
            </w:r>
          </w:p>
        </w:tc>
        <w:tc>
          <w:tcPr>
            <w:tcW w:w="800" w:type="dxa"/>
            <w:tcBorders>
              <w:top w:val="single" w:sz="4" w:space="0" w:color="auto"/>
              <w:bottom w:val="triple" w:sz="4" w:space="0" w:color="auto"/>
            </w:tcBorders>
          </w:tcPr>
          <w:p w14:paraId="4C1FDEA0"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8.8％</w:t>
            </w:r>
          </w:p>
        </w:tc>
        <w:tc>
          <w:tcPr>
            <w:tcW w:w="799" w:type="dxa"/>
            <w:tcBorders>
              <w:top w:val="single" w:sz="4" w:space="0" w:color="auto"/>
              <w:bottom w:val="triple" w:sz="4" w:space="0" w:color="auto"/>
            </w:tcBorders>
          </w:tcPr>
          <w:p w14:paraId="7DAC9024"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2.9％</w:t>
            </w:r>
          </w:p>
        </w:tc>
        <w:tc>
          <w:tcPr>
            <w:tcW w:w="800" w:type="dxa"/>
            <w:tcBorders>
              <w:top w:val="single" w:sz="4" w:space="0" w:color="auto"/>
              <w:bottom w:val="triple" w:sz="4" w:space="0" w:color="auto"/>
            </w:tcBorders>
          </w:tcPr>
          <w:p w14:paraId="6022A41F"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7.4％</w:t>
            </w:r>
          </w:p>
        </w:tc>
        <w:tc>
          <w:tcPr>
            <w:tcW w:w="800" w:type="dxa"/>
            <w:tcBorders>
              <w:top w:val="single" w:sz="4" w:space="0" w:color="auto"/>
              <w:bottom w:val="triple" w:sz="4" w:space="0" w:color="auto"/>
            </w:tcBorders>
          </w:tcPr>
          <w:p w14:paraId="2BFF1A98"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1.5％</w:t>
            </w:r>
          </w:p>
        </w:tc>
        <w:tc>
          <w:tcPr>
            <w:tcW w:w="788" w:type="dxa"/>
            <w:tcBorders>
              <w:top w:val="single" w:sz="4" w:space="0" w:color="auto"/>
              <w:bottom w:val="triple" w:sz="4" w:space="0" w:color="auto"/>
            </w:tcBorders>
          </w:tcPr>
          <w:p w14:paraId="74AC112F" w14:textId="77777777" w:rsidR="00272350" w:rsidRPr="00A105DB" w:rsidRDefault="00272350" w:rsidP="00E17C69">
            <w:pPr>
              <w:spacing w:line="600" w:lineRule="auto"/>
              <w:jc w:val="center"/>
              <w:rPr>
                <w:rFonts w:ascii="ＭＳ ゴシック" w:eastAsia="ＭＳ ゴシック" w:hAnsi="ＭＳ ゴシック"/>
                <w:color w:val="000000" w:themeColor="text1"/>
                <w:sz w:val="16"/>
              </w:rPr>
            </w:pPr>
            <w:r w:rsidRPr="00A105DB">
              <w:rPr>
                <w:rFonts w:ascii="ＭＳ ゴシック" w:eastAsia="ＭＳ ゴシック" w:hAnsi="ＭＳ ゴシック" w:hint="eastAsia"/>
                <w:color w:val="000000" w:themeColor="text1"/>
                <w:sz w:val="16"/>
              </w:rPr>
              <w:t>19.1％</w:t>
            </w:r>
          </w:p>
        </w:tc>
      </w:tr>
      <w:tr w:rsidR="005D255D" w:rsidRPr="0018756E" w14:paraId="14443ACD" w14:textId="77777777" w:rsidTr="00211A8D">
        <w:trPr>
          <w:trHeight w:val="776"/>
        </w:trPr>
        <w:tc>
          <w:tcPr>
            <w:tcW w:w="638" w:type="dxa"/>
            <w:vMerge w:val="restart"/>
            <w:tcBorders>
              <w:top w:val="triple" w:sz="4" w:space="0" w:color="auto"/>
            </w:tcBorders>
          </w:tcPr>
          <w:p w14:paraId="39523F76" w14:textId="77777777" w:rsidR="00272350" w:rsidRPr="00E93EB6" w:rsidRDefault="00272350" w:rsidP="00E17C69">
            <w:pPr>
              <w:spacing w:line="360" w:lineRule="auto"/>
              <w:jc w:val="center"/>
              <w:rPr>
                <w:rFonts w:asciiTheme="majorEastAsia" w:eastAsiaTheme="majorEastAsia" w:hAnsiTheme="majorEastAsia"/>
                <w:b/>
                <w:sz w:val="18"/>
              </w:rPr>
            </w:pPr>
            <w:r w:rsidRPr="00E93EB6">
              <w:rPr>
                <w:rFonts w:asciiTheme="majorEastAsia" w:eastAsiaTheme="majorEastAsia" w:hAnsiTheme="majorEastAsia" w:hint="eastAsia"/>
                <w:b/>
                <w:sz w:val="18"/>
              </w:rPr>
              <w:t>警察</w:t>
            </w:r>
          </w:p>
          <w:p w14:paraId="23595DB2" w14:textId="77777777" w:rsidR="00272350" w:rsidRPr="00E93EB6" w:rsidRDefault="00272350" w:rsidP="00E17C69">
            <w:pPr>
              <w:spacing w:line="360" w:lineRule="auto"/>
              <w:jc w:val="center"/>
              <w:rPr>
                <w:rFonts w:asciiTheme="majorEastAsia" w:eastAsiaTheme="majorEastAsia" w:hAnsiTheme="majorEastAsia"/>
                <w:b/>
                <w:sz w:val="18"/>
              </w:rPr>
            </w:pPr>
            <w:r w:rsidRPr="00E93EB6">
              <w:rPr>
                <w:rFonts w:asciiTheme="majorEastAsia" w:eastAsiaTheme="majorEastAsia" w:hAnsiTheme="majorEastAsia" w:hint="eastAsia"/>
                <w:b/>
                <w:sz w:val="18"/>
              </w:rPr>
              <w:t>行政</w:t>
            </w:r>
          </w:p>
          <w:p w14:paraId="366C489C" w14:textId="77777777" w:rsidR="00272350" w:rsidRPr="005D255D" w:rsidRDefault="00272350" w:rsidP="00E17C69">
            <w:pPr>
              <w:spacing w:line="360" w:lineRule="auto"/>
              <w:jc w:val="center"/>
              <w:rPr>
                <w:rFonts w:asciiTheme="majorEastAsia" w:eastAsiaTheme="majorEastAsia" w:hAnsiTheme="majorEastAsia"/>
                <w:sz w:val="18"/>
              </w:rPr>
            </w:pPr>
            <w:r w:rsidRPr="00E93EB6">
              <w:rPr>
                <w:rFonts w:asciiTheme="majorEastAsia" w:eastAsiaTheme="majorEastAsia" w:hAnsiTheme="majorEastAsia" w:hint="eastAsia"/>
                <w:b/>
                <w:sz w:val="18"/>
              </w:rPr>
              <w:t>職員</w:t>
            </w:r>
          </w:p>
        </w:tc>
        <w:tc>
          <w:tcPr>
            <w:tcW w:w="641" w:type="dxa"/>
            <w:tcBorders>
              <w:top w:val="triple" w:sz="4" w:space="0" w:color="auto"/>
              <w:right w:val="single" w:sz="12" w:space="0" w:color="auto"/>
            </w:tcBorders>
          </w:tcPr>
          <w:p w14:paraId="732A656E" w14:textId="77777777" w:rsidR="00272350" w:rsidRPr="005D255D" w:rsidRDefault="00272350" w:rsidP="00E17C69">
            <w:pPr>
              <w:spacing w:line="600" w:lineRule="auto"/>
              <w:jc w:val="center"/>
              <w:rPr>
                <w:rFonts w:asciiTheme="majorEastAsia" w:eastAsiaTheme="majorEastAsia" w:hAnsiTheme="majorEastAsia"/>
                <w:sz w:val="18"/>
              </w:rPr>
            </w:pPr>
            <w:r w:rsidRPr="005D255D">
              <w:rPr>
                <w:rFonts w:asciiTheme="majorEastAsia" w:eastAsiaTheme="majorEastAsia" w:hAnsiTheme="majorEastAsia" w:hint="eastAsia"/>
                <w:sz w:val="18"/>
              </w:rPr>
              <w:t>男性</w:t>
            </w:r>
          </w:p>
        </w:tc>
        <w:tc>
          <w:tcPr>
            <w:tcW w:w="785" w:type="dxa"/>
            <w:tcBorders>
              <w:top w:val="triple" w:sz="4" w:space="0" w:color="auto"/>
              <w:left w:val="single" w:sz="12" w:space="0" w:color="auto"/>
              <w:bottom w:val="single" w:sz="4" w:space="0" w:color="auto"/>
              <w:right w:val="single" w:sz="12" w:space="0" w:color="auto"/>
            </w:tcBorders>
          </w:tcPr>
          <w:p w14:paraId="3C822838"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1.9％</w:t>
            </w:r>
          </w:p>
        </w:tc>
        <w:tc>
          <w:tcPr>
            <w:tcW w:w="800" w:type="dxa"/>
            <w:tcBorders>
              <w:top w:val="triple" w:sz="4" w:space="0" w:color="auto"/>
              <w:left w:val="single" w:sz="12" w:space="0" w:color="auto"/>
            </w:tcBorders>
          </w:tcPr>
          <w:p w14:paraId="684DBE8A"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6.7％</w:t>
            </w:r>
          </w:p>
        </w:tc>
        <w:tc>
          <w:tcPr>
            <w:tcW w:w="800" w:type="dxa"/>
            <w:tcBorders>
              <w:top w:val="triple" w:sz="4" w:space="0" w:color="auto"/>
            </w:tcBorders>
          </w:tcPr>
          <w:p w14:paraId="099397F1" w14:textId="14B4E814"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799" w:type="dxa"/>
            <w:tcBorders>
              <w:top w:val="triple" w:sz="4" w:space="0" w:color="auto"/>
            </w:tcBorders>
          </w:tcPr>
          <w:p w14:paraId="7E38A9ED" w14:textId="2DC91AA1"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800" w:type="dxa"/>
            <w:tcBorders>
              <w:top w:val="triple" w:sz="4" w:space="0" w:color="auto"/>
            </w:tcBorders>
          </w:tcPr>
          <w:p w14:paraId="5EDBDDD6"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13.3％</w:t>
            </w:r>
          </w:p>
        </w:tc>
        <w:tc>
          <w:tcPr>
            <w:tcW w:w="800" w:type="dxa"/>
            <w:tcBorders>
              <w:top w:val="triple" w:sz="4" w:space="0" w:color="auto"/>
            </w:tcBorders>
          </w:tcPr>
          <w:p w14:paraId="33DA3495" w14:textId="340A88C0"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800" w:type="dxa"/>
            <w:tcBorders>
              <w:top w:val="triple" w:sz="4" w:space="0" w:color="auto"/>
            </w:tcBorders>
          </w:tcPr>
          <w:p w14:paraId="552009CD" w14:textId="3ECB9D15"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799" w:type="dxa"/>
            <w:tcBorders>
              <w:top w:val="triple" w:sz="4" w:space="0" w:color="auto"/>
            </w:tcBorders>
          </w:tcPr>
          <w:p w14:paraId="4924D6DD" w14:textId="418E544C" w:rsidR="00272350" w:rsidRPr="00A105DB" w:rsidRDefault="006F0FE4" w:rsidP="00E17C69">
            <w:pPr>
              <w:spacing w:line="600" w:lineRule="auto"/>
              <w:jc w:val="center"/>
              <w:rPr>
                <w:rFonts w:ascii="ＭＳ ゴシック" w:eastAsia="ＭＳ ゴシック" w:hAnsi="ＭＳ ゴシック"/>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800" w:type="dxa"/>
            <w:tcBorders>
              <w:top w:val="triple" w:sz="4" w:space="0" w:color="auto"/>
            </w:tcBorders>
          </w:tcPr>
          <w:p w14:paraId="2553AA83" w14:textId="44736DD0"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800" w:type="dxa"/>
            <w:tcBorders>
              <w:top w:val="triple" w:sz="4" w:space="0" w:color="auto"/>
            </w:tcBorders>
          </w:tcPr>
          <w:p w14:paraId="15C12F58" w14:textId="4AAFB593"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788" w:type="dxa"/>
            <w:tcBorders>
              <w:top w:val="triple" w:sz="4" w:space="0" w:color="auto"/>
            </w:tcBorders>
          </w:tcPr>
          <w:p w14:paraId="2F420EF3" w14:textId="77777777" w:rsidR="00272350" w:rsidRPr="00A105DB" w:rsidRDefault="00272350" w:rsidP="00E17C69">
            <w:pPr>
              <w:spacing w:line="600" w:lineRule="auto"/>
              <w:jc w:val="center"/>
              <w:rPr>
                <w:rFonts w:ascii="ＭＳ ゴシック" w:eastAsia="ＭＳ ゴシック" w:hAnsi="ＭＳ ゴシック"/>
                <w:color w:val="000000" w:themeColor="text1"/>
                <w:sz w:val="16"/>
              </w:rPr>
            </w:pPr>
            <w:r w:rsidRPr="00A105DB">
              <w:rPr>
                <w:rFonts w:ascii="ＭＳ ゴシック" w:eastAsia="ＭＳ ゴシック" w:hAnsi="ＭＳ ゴシック" w:hint="eastAsia"/>
                <w:color w:val="000000" w:themeColor="text1"/>
                <w:sz w:val="16"/>
              </w:rPr>
              <w:t>80.0％</w:t>
            </w:r>
          </w:p>
        </w:tc>
      </w:tr>
      <w:tr w:rsidR="005D255D" w:rsidRPr="0018756E" w14:paraId="1AB45324" w14:textId="77777777" w:rsidTr="005D255D">
        <w:trPr>
          <w:trHeight w:val="572"/>
        </w:trPr>
        <w:tc>
          <w:tcPr>
            <w:tcW w:w="638" w:type="dxa"/>
            <w:vMerge/>
          </w:tcPr>
          <w:p w14:paraId="189078A2" w14:textId="77777777" w:rsidR="00272350" w:rsidRPr="005D255D" w:rsidRDefault="00272350" w:rsidP="00272350">
            <w:pPr>
              <w:rPr>
                <w:rFonts w:asciiTheme="majorEastAsia" w:eastAsiaTheme="majorEastAsia" w:hAnsiTheme="majorEastAsia"/>
                <w:sz w:val="18"/>
              </w:rPr>
            </w:pPr>
          </w:p>
        </w:tc>
        <w:tc>
          <w:tcPr>
            <w:tcW w:w="641" w:type="dxa"/>
            <w:tcBorders>
              <w:right w:val="single" w:sz="12" w:space="0" w:color="auto"/>
            </w:tcBorders>
          </w:tcPr>
          <w:p w14:paraId="79708E21" w14:textId="77777777" w:rsidR="00272350" w:rsidRPr="005D255D" w:rsidRDefault="00272350" w:rsidP="00E17C69">
            <w:pPr>
              <w:spacing w:line="600" w:lineRule="auto"/>
              <w:jc w:val="center"/>
              <w:rPr>
                <w:rFonts w:asciiTheme="majorEastAsia" w:eastAsiaTheme="majorEastAsia" w:hAnsiTheme="majorEastAsia"/>
                <w:sz w:val="18"/>
              </w:rPr>
            </w:pPr>
            <w:r w:rsidRPr="005D255D">
              <w:rPr>
                <w:rFonts w:asciiTheme="majorEastAsia" w:eastAsiaTheme="majorEastAsia" w:hAnsiTheme="majorEastAsia" w:hint="eastAsia"/>
                <w:sz w:val="18"/>
              </w:rPr>
              <w:t>女性</w:t>
            </w:r>
          </w:p>
        </w:tc>
        <w:tc>
          <w:tcPr>
            <w:tcW w:w="785" w:type="dxa"/>
            <w:tcBorders>
              <w:top w:val="single" w:sz="4" w:space="0" w:color="auto"/>
              <w:left w:val="single" w:sz="12" w:space="0" w:color="auto"/>
              <w:bottom w:val="single" w:sz="12" w:space="0" w:color="auto"/>
              <w:right w:val="single" w:sz="12" w:space="0" w:color="auto"/>
            </w:tcBorders>
          </w:tcPr>
          <w:p w14:paraId="6E09796D"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2.0％</w:t>
            </w:r>
          </w:p>
        </w:tc>
        <w:tc>
          <w:tcPr>
            <w:tcW w:w="800" w:type="dxa"/>
            <w:tcBorders>
              <w:left w:val="single" w:sz="12" w:space="0" w:color="auto"/>
            </w:tcBorders>
          </w:tcPr>
          <w:p w14:paraId="7C844B19"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4.8％</w:t>
            </w:r>
          </w:p>
        </w:tc>
        <w:tc>
          <w:tcPr>
            <w:tcW w:w="800" w:type="dxa"/>
          </w:tcPr>
          <w:p w14:paraId="7A41EBB3"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14.3％</w:t>
            </w:r>
          </w:p>
        </w:tc>
        <w:tc>
          <w:tcPr>
            <w:tcW w:w="799" w:type="dxa"/>
          </w:tcPr>
          <w:p w14:paraId="4DFC2857"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28.6％</w:t>
            </w:r>
          </w:p>
        </w:tc>
        <w:tc>
          <w:tcPr>
            <w:tcW w:w="800" w:type="dxa"/>
          </w:tcPr>
          <w:p w14:paraId="5DA46440"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4.8％</w:t>
            </w:r>
          </w:p>
        </w:tc>
        <w:tc>
          <w:tcPr>
            <w:tcW w:w="800" w:type="dxa"/>
          </w:tcPr>
          <w:p w14:paraId="06A6D281" w14:textId="182EF8D7"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800" w:type="dxa"/>
          </w:tcPr>
          <w:p w14:paraId="48E65DE1"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4.8％</w:t>
            </w:r>
          </w:p>
        </w:tc>
        <w:tc>
          <w:tcPr>
            <w:tcW w:w="799" w:type="dxa"/>
          </w:tcPr>
          <w:p w14:paraId="48AC515C"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14.3％</w:t>
            </w:r>
          </w:p>
        </w:tc>
        <w:tc>
          <w:tcPr>
            <w:tcW w:w="800" w:type="dxa"/>
          </w:tcPr>
          <w:p w14:paraId="15BA2159" w14:textId="77777777" w:rsidR="00272350" w:rsidRPr="00A105DB" w:rsidRDefault="00272350"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hint="eastAsia"/>
                <w:color w:val="000000" w:themeColor="text1"/>
                <w:sz w:val="16"/>
              </w:rPr>
              <w:t>9.5％</w:t>
            </w:r>
          </w:p>
        </w:tc>
        <w:tc>
          <w:tcPr>
            <w:tcW w:w="800" w:type="dxa"/>
          </w:tcPr>
          <w:p w14:paraId="209E0E87" w14:textId="0BDAB4E8" w:rsidR="00272350" w:rsidRPr="00A105DB" w:rsidRDefault="006F0FE4" w:rsidP="00E17C69">
            <w:pPr>
              <w:spacing w:line="600" w:lineRule="auto"/>
              <w:jc w:val="center"/>
              <w:rPr>
                <w:rFonts w:asciiTheme="majorEastAsia" w:eastAsiaTheme="majorEastAsia" w:hAnsiTheme="majorEastAsia"/>
                <w:color w:val="000000" w:themeColor="text1"/>
                <w:sz w:val="16"/>
              </w:rPr>
            </w:pPr>
            <w:r w:rsidRPr="00A105DB">
              <w:rPr>
                <w:rFonts w:ascii="ＭＳ ゴシック" w:eastAsia="ＭＳ ゴシック" w:hAnsi="ＭＳ ゴシック" w:cs="Times New Roman" w:hint="eastAsia"/>
                <w:color w:val="000000" w:themeColor="text1"/>
                <w:sz w:val="22"/>
                <w:szCs w:val="24"/>
              </w:rPr>
              <w:t>―</w:t>
            </w:r>
          </w:p>
        </w:tc>
        <w:tc>
          <w:tcPr>
            <w:tcW w:w="788" w:type="dxa"/>
          </w:tcPr>
          <w:p w14:paraId="6AA0178C" w14:textId="77777777" w:rsidR="00272350" w:rsidRPr="00A105DB" w:rsidRDefault="00272350" w:rsidP="00E17C69">
            <w:pPr>
              <w:spacing w:line="600" w:lineRule="auto"/>
              <w:jc w:val="center"/>
              <w:rPr>
                <w:rFonts w:ascii="ＭＳ ゴシック" w:eastAsia="ＭＳ ゴシック" w:hAnsi="ＭＳ ゴシック"/>
                <w:color w:val="000000" w:themeColor="text1"/>
                <w:sz w:val="16"/>
              </w:rPr>
            </w:pPr>
            <w:r w:rsidRPr="00A105DB">
              <w:rPr>
                <w:rFonts w:ascii="ＭＳ ゴシック" w:eastAsia="ＭＳ ゴシック" w:hAnsi="ＭＳ ゴシック" w:hint="eastAsia"/>
                <w:color w:val="000000" w:themeColor="text1"/>
                <w:sz w:val="16"/>
              </w:rPr>
              <w:t>19.0％</w:t>
            </w:r>
          </w:p>
        </w:tc>
      </w:tr>
    </w:tbl>
    <w:p w14:paraId="7BB7DFB0" w14:textId="77777777" w:rsidR="004A51B8" w:rsidRPr="00455F10" w:rsidRDefault="004A51B8" w:rsidP="00FA41B3">
      <w:pPr>
        <w:spacing w:line="320" w:lineRule="exact"/>
        <w:ind w:left="488" w:rightChars="228" w:right="462" w:hangingChars="209" w:hanging="488"/>
        <w:rPr>
          <w:rFonts w:ascii="ＭＳ ゴシック" w:eastAsia="ＭＳ ゴシック" w:hAnsi="ＭＳ ゴシック"/>
          <w:b/>
          <w:sz w:val="24"/>
          <w:szCs w:val="32"/>
        </w:rPr>
      </w:pPr>
    </w:p>
    <w:p w14:paraId="74B57E63" w14:textId="52924D7E" w:rsidR="00455F10" w:rsidRDefault="00455F10" w:rsidP="00455F10">
      <w:pPr>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62345" behindDoc="0" locked="0" layoutInCell="1" allowOverlap="1" wp14:anchorId="1DB30AF8" wp14:editId="775F707E">
                <wp:simplePos x="0" y="0"/>
                <wp:positionH relativeFrom="margin">
                  <wp:posOffset>-180975</wp:posOffset>
                </wp:positionH>
                <wp:positionV relativeFrom="paragraph">
                  <wp:posOffset>189865</wp:posOffset>
                </wp:positionV>
                <wp:extent cx="1024255" cy="3143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024255" cy="314325"/>
                        </a:xfrm>
                        <a:prstGeom prst="rect">
                          <a:avLst/>
                        </a:prstGeom>
                        <a:noFill/>
                        <a:ln w="6350">
                          <a:noFill/>
                        </a:ln>
                      </wps:spPr>
                      <wps:txbx>
                        <w:txbxContent>
                          <w:p w14:paraId="4AA4CE12" w14:textId="77777777" w:rsidR="00455F10" w:rsidRPr="00F704FE" w:rsidRDefault="00455F10" w:rsidP="00455F10">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30AF8" id="テキスト ボックス 3" o:spid="_x0000_s1032" type="#_x0000_t202" style="position:absolute;left:0;text-align:left;margin-left:-14.25pt;margin-top:14.95pt;width:80.65pt;height:24.75pt;z-index:2516623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" filled="f" stroked="f" strokeweight=".5pt">
                <v:textbox>
                  <w:txbxContent>
                    <w:p w14:paraId="4AA4CE12" w14:textId="77777777" w:rsidR="00455F10" w:rsidRPr="00F704FE" w:rsidRDefault="00455F10" w:rsidP="00455F10">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51B3BB94" w14:textId="77777777" w:rsidR="00455F10" w:rsidRDefault="00455F10" w:rsidP="00455F10">
      <w:pPr>
        <w:rPr>
          <w:rFonts w:ascii="ＭＳ ゴシック" w:eastAsia="ＭＳ ゴシック" w:hAnsi="ＭＳ ゴシック"/>
          <w:b/>
          <w:sz w:val="22"/>
          <w:szCs w:val="28"/>
        </w:rPr>
      </w:pPr>
    </w:p>
    <w:p w14:paraId="71BE999E" w14:textId="007839B8" w:rsidR="00455F10" w:rsidRDefault="00455F10" w:rsidP="00455F10">
      <w:pPr>
        <w:rPr>
          <w:rFonts w:ascii="ＭＳ ゴシック" w:eastAsia="ＭＳ ゴシック" w:hAnsi="ＭＳ ゴシック"/>
          <w:b/>
          <w:sz w:val="22"/>
          <w:szCs w:val="2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60297" behindDoc="0" locked="0" layoutInCell="1" allowOverlap="1" wp14:anchorId="60DD3A59" wp14:editId="404AB19B">
                <wp:simplePos x="0" y="0"/>
                <wp:positionH relativeFrom="margin">
                  <wp:align>left</wp:align>
                </wp:positionH>
                <wp:positionV relativeFrom="paragraph">
                  <wp:posOffset>30480</wp:posOffset>
                </wp:positionV>
                <wp:extent cx="6109335" cy="657225"/>
                <wp:effectExtent l="0" t="0" r="24765" b="28575"/>
                <wp:wrapNone/>
                <wp:docPr id="2" name="テキスト ボックス 2"/>
                <wp:cNvGraphicFramePr/>
                <a:graphic xmlns:a="http://schemas.openxmlformats.org/drawingml/2006/main">
                  <a:graphicData uri="http://schemas.microsoft.com/office/word/2010/wordprocessingShape">
                    <wps:wsp>
                      <wps:cNvSpPr txBox="1"/>
                      <wps:spPr>
                        <a:xfrm>
                          <a:off x="0" y="0"/>
                          <a:ext cx="6109335" cy="657225"/>
                        </a:xfrm>
                        <a:prstGeom prst="rect">
                          <a:avLst/>
                        </a:prstGeom>
                        <a:solidFill>
                          <a:schemeClr val="lt1"/>
                        </a:solidFill>
                        <a:ln w="6350">
                          <a:solidFill>
                            <a:prstClr val="black"/>
                          </a:solidFill>
                        </a:ln>
                      </wps:spPr>
                      <wps:txbx>
                        <w:txbxContent>
                          <w:p w14:paraId="607F6D27" w14:textId="4D976C94" w:rsidR="00455F10" w:rsidRDefault="00272350" w:rsidP="00455F10">
                            <w:pPr>
                              <w:rPr>
                                <w:rFonts w:asciiTheme="majorEastAsia" w:eastAsiaTheme="majorEastAsia" w:hAnsiTheme="majorEastAsia"/>
                              </w:rPr>
                            </w:pPr>
                            <w:r w:rsidRPr="005D255D">
                              <w:rPr>
                                <w:rFonts w:asciiTheme="majorEastAsia" w:eastAsiaTheme="majorEastAsia" w:hAnsiTheme="majorEastAsia" w:hint="eastAsia"/>
                              </w:rPr>
                              <w:t>・「離職」は定年退職、出向による退職は含まず計算した。</w:t>
                            </w:r>
                          </w:p>
                          <w:p w14:paraId="452D487A" w14:textId="1D7BD623" w:rsidR="00113E17" w:rsidRPr="005D255D" w:rsidRDefault="00113E17" w:rsidP="00455F10">
                            <w:pPr>
                              <w:rPr>
                                <w:rFonts w:asciiTheme="majorEastAsia" w:eastAsiaTheme="majorEastAsia" w:hAnsiTheme="majorEastAsia"/>
                              </w:rPr>
                            </w:pPr>
                            <w:r>
                              <w:rPr>
                                <w:rFonts w:asciiTheme="majorEastAsia" w:eastAsiaTheme="majorEastAsia" w:hAnsiTheme="majorEastAsia" w:hint="eastAsia"/>
                              </w:rPr>
                              <w:t>・「</w:t>
                            </w:r>
                            <w:r w:rsidRPr="00113E17">
                              <w:rPr>
                                <w:rFonts w:asciiTheme="majorEastAsia" w:eastAsiaTheme="majorEastAsia" w:hAnsiTheme="majorEastAsia" w:hint="eastAsia"/>
                                <w:szCs w:val="21"/>
                              </w:rPr>
                              <w:t>離職者の年代別割合</w:t>
                            </w:r>
                            <w:r>
                              <w:rPr>
                                <w:rFonts w:asciiTheme="majorEastAsia" w:eastAsiaTheme="majorEastAsia" w:hAnsiTheme="majorEastAsia" w:hint="eastAsia"/>
                              </w:rPr>
                              <w:t>」は、</w:t>
                            </w:r>
                            <w:r w:rsidR="00E17C69">
                              <w:rPr>
                                <w:rFonts w:asciiTheme="majorEastAsia" w:eastAsiaTheme="majorEastAsia" w:hAnsiTheme="majorEastAsia" w:hint="eastAsia"/>
                              </w:rPr>
                              <w:t>離職者数に対する各年代別の割合を示す。</w:t>
                            </w:r>
                          </w:p>
                          <w:p w14:paraId="138B4984" w14:textId="77777777" w:rsidR="00455F10" w:rsidRPr="005D255D" w:rsidRDefault="00455F10" w:rsidP="00455F10">
                            <w:pPr>
                              <w:rPr>
                                <w:rFonts w:asciiTheme="majorEastAsia" w:eastAsiaTheme="majorEastAsia" w:hAnsiTheme="majorEastAsia"/>
                              </w:rPr>
                            </w:pPr>
                          </w:p>
                          <w:p w14:paraId="618FF6FC" w14:textId="77777777" w:rsidR="00455F10" w:rsidRPr="008E6F35" w:rsidRDefault="00455F10" w:rsidP="00455F10">
                            <w:pPr>
                              <w:rPr>
                                <w:rFonts w:ascii="ＭＳ ゴシック" w:eastAsia="ＭＳ ゴシック" w:hAnsi="ＭＳ ゴシック"/>
                                <w:sz w:val="18"/>
                                <w:szCs w:val="20"/>
                              </w:rPr>
                            </w:pPr>
                          </w:p>
                          <w:p w14:paraId="6B031DED" w14:textId="77777777" w:rsidR="00455F10" w:rsidRPr="008E6F35" w:rsidRDefault="00455F10" w:rsidP="00455F10">
                            <w:pPr>
                              <w:rPr>
                                <w:rFonts w:ascii="ＭＳ ゴシック" w:eastAsia="ＭＳ ゴシック" w:hAnsi="ＭＳ ゴシック"/>
                                <w:sz w:val="18"/>
                                <w:szCs w:val="20"/>
                              </w:rPr>
                            </w:pPr>
                          </w:p>
                          <w:p w14:paraId="719FFB04" w14:textId="77777777" w:rsidR="00455F10" w:rsidRPr="00A40B8D" w:rsidRDefault="00455F10" w:rsidP="00455F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D3A59" id="_x0000_t202" coordsize="21600,21600" o:spt="202" path="m,l,21600r21600,l21600,xe">
                <v:stroke joinstyle="miter"/>
                <v:path gradientshapeok="t" o:connecttype="rect"/>
              </v:shapetype>
              <v:shape id="テキスト ボックス 2" o:spid="_x0000_s1033" type="#_x0000_t202" style="position:absolute;left:0;text-align:left;margin-left:0;margin-top:2.4pt;width:481.05pt;height:51.75pt;z-index:25166029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" fillcolor="white [3201]" strokeweight=".5pt">
                <v:textbox>
                  <w:txbxContent>
                    <w:p w14:paraId="607F6D27" w14:textId="4D976C94" w:rsidR="00455F10" w:rsidRDefault="00272350" w:rsidP="00455F10">
                      <w:pPr>
                        <w:rPr>
                          <w:rFonts w:asciiTheme="majorEastAsia" w:eastAsiaTheme="majorEastAsia" w:hAnsiTheme="majorEastAsia"/>
                        </w:rPr>
                      </w:pPr>
                      <w:r w:rsidRPr="005D255D">
                        <w:rPr>
                          <w:rFonts w:asciiTheme="majorEastAsia" w:eastAsiaTheme="majorEastAsia" w:hAnsiTheme="majorEastAsia" w:hint="eastAsia"/>
                        </w:rPr>
                        <w:t>・「離職」は定年退職、出向による退職は含まず計算した。</w:t>
                      </w:r>
                    </w:p>
                    <w:p w14:paraId="452D487A" w14:textId="1D7BD623" w:rsidR="00113E17" w:rsidRPr="005D255D" w:rsidRDefault="00113E17" w:rsidP="00455F10">
                      <w:pPr>
                        <w:rPr>
                          <w:rFonts w:asciiTheme="majorEastAsia" w:eastAsiaTheme="majorEastAsia" w:hAnsiTheme="majorEastAsia" w:hint="eastAsia"/>
                        </w:rPr>
                      </w:pPr>
                      <w:r>
                        <w:rPr>
                          <w:rFonts w:asciiTheme="majorEastAsia" w:eastAsiaTheme="majorEastAsia" w:hAnsiTheme="majorEastAsia" w:hint="eastAsia"/>
                        </w:rPr>
                        <w:t>・「</w:t>
                      </w:r>
                      <w:r w:rsidRPr="00113E17">
                        <w:rPr>
                          <w:rFonts w:asciiTheme="majorEastAsia" w:eastAsiaTheme="majorEastAsia" w:hAnsiTheme="majorEastAsia" w:hint="eastAsia"/>
                          <w:szCs w:val="21"/>
                        </w:rPr>
                        <w:t>離職者の年代別割合</w:t>
                      </w:r>
                      <w:r>
                        <w:rPr>
                          <w:rFonts w:asciiTheme="majorEastAsia" w:eastAsiaTheme="majorEastAsia" w:hAnsiTheme="majorEastAsia" w:hint="eastAsia"/>
                        </w:rPr>
                        <w:t>」は、</w:t>
                      </w:r>
                      <w:r w:rsidR="00E17C69">
                        <w:rPr>
                          <w:rFonts w:asciiTheme="majorEastAsia" w:eastAsiaTheme="majorEastAsia" w:hAnsiTheme="majorEastAsia" w:hint="eastAsia"/>
                        </w:rPr>
                        <w:t>離職者数に対する各年代別の割合を示す。</w:t>
                      </w:r>
                    </w:p>
                    <w:p w14:paraId="138B4984" w14:textId="77777777" w:rsidR="00455F10" w:rsidRPr="005D255D" w:rsidRDefault="00455F10" w:rsidP="00455F10">
                      <w:pPr>
                        <w:rPr>
                          <w:rFonts w:asciiTheme="majorEastAsia" w:eastAsiaTheme="majorEastAsia" w:hAnsiTheme="majorEastAsia"/>
                        </w:rPr>
                      </w:pPr>
                    </w:p>
                    <w:p w14:paraId="618FF6FC" w14:textId="77777777" w:rsidR="00455F10" w:rsidRPr="008E6F35" w:rsidRDefault="00455F10" w:rsidP="00455F10">
                      <w:pPr>
                        <w:rPr>
                          <w:rFonts w:ascii="ＭＳ ゴシック" w:eastAsia="ＭＳ ゴシック" w:hAnsi="ＭＳ ゴシック"/>
                          <w:sz w:val="18"/>
                          <w:szCs w:val="20"/>
                        </w:rPr>
                      </w:pPr>
                    </w:p>
                    <w:p w14:paraId="6B031DED" w14:textId="77777777" w:rsidR="00455F10" w:rsidRPr="008E6F35" w:rsidRDefault="00455F10" w:rsidP="00455F10">
                      <w:pPr>
                        <w:rPr>
                          <w:rFonts w:ascii="ＭＳ ゴシック" w:eastAsia="ＭＳ ゴシック" w:hAnsi="ＭＳ ゴシック"/>
                          <w:sz w:val="18"/>
                          <w:szCs w:val="20"/>
                        </w:rPr>
                      </w:pPr>
                    </w:p>
                    <w:p w14:paraId="719FFB04" w14:textId="77777777" w:rsidR="00455F10" w:rsidRPr="00A40B8D" w:rsidRDefault="00455F10" w:rsidP="00455F10"/>
                  </w:txbxContent>
                </v:textbox>
                <w10:wrap anchorx="margin"/>
              </v:shape>
            </w:pict>
          </mc:Fallback>
        </mc:AlternateContent>
      </w:r>
    </w:p>
    <w:p w14:paraId="381833C4" w14:textId="77777777" w:rsidR="00455F10" w:rsidRDefault="00455F10" w:rsidP="00455F10">
      <w:pPr>
        <w:rPr>
          <w:rFonts w:ascii="ＭＳ ゴシック" w:eastAsia="ＭＳ ゴシック" w:hAnsi="ＭＳ ゴシック"/>
          <w:b/>
          <w:sz w:val="22"/>
          <w:szCs w:val="28"/>
        </w:rPr>
      </w:pPr>
    </w:p>
    <w:p w14:paraId="1386B94D" w14:textId="77777777" w:rsidR="00455F10" w:rsidRDefault="00455F10" w:rsidP="00455F10">
      <w:pPr>
        <w:rPr>
          <w:rFonts w:ascii="ＭＳ ゴシック" w:eastAsia="ＭＳ ゴシック" w:hAnsi="ＭＳ ゴシック"/>
          <w:b/>
          <w:sz w:val="22"/>
          <w:szCs w:val="28"/>
        </w:rPr>
      </w:pPr>
    </w:p>
    <w:p w14:paraId="327F834F" w14:textId="77777777" w:rsidR="00455F10" w:rsidRDefault="00455F10" w:rsidP="00455F10">
      <w:pPr>
        <w:rPr>
          <w:rFonts w:ascii="ＭＳ ゴシック" w:eastAsia="ＭＳ ゴシック" w:hAnsi="ＭＳ ゴシック"/>
          <w:b/>
          <w:sz w:val="22"/>
          <w:szCs w:val="28"/>
        </w:rPr>
      </w:pPr>
    </w:p>
    <w:p w14:paraId="02B7412F" w14:textId="4818F418" w:rsidR="00613CFA" w:rsidRDefault="00613CFA" w:rsidP="00FA41B3">
      <w:pPr>
        <w:spacing w:line="320" w:lineRule="exact"/>
        <w:ind w:left="488" w:rightChars="228" w:right="462" w:hangingChars="209" w:hanging="488"/>
        <w:rPr>
          <w:rFonts w:ascii="ＭＳ ゴシック" w:eastAsia="ＭＳ ゴシック" w:hAnsi="ＭＳ ゴシック"/>
          <w:b/>
          <w:sz w:val="24"/>
          <w:szCs w:val="32"/>
        </w:rPr>
      </w:pPr>
    </w:p>
    <w:p w14:paraId="00591271" w14:textId="742524BB"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4FFF162A" w14:textId="080237A2"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581CE451" w14:textId="676FE68B"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4AEC4AA5" w14:textId="65F88836"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0A8E6B84" w14:textId="14BF7003"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0F38DA64" w14:textId="131EE3C1"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23142A26" w14:textId="57A1AEC6"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719281FD" w14:textId="1C91BF79"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24AE4EC9" w14:textId="77777777" w:rsidR="0018756E" w:rsidRDefault="0018756E" w:rsidP="00FA41B3">
      <w:pPr>
        <w:spacing w:line="320" w:lineRule="exact"/>
        <w:ind w:left="488" w:rightChars="228" w:right="462" w:hangingChars="209" w:hanging="488"/>
        <w:rPr>
          <w:rFonts w:ascii="ＭＳ ゴシック" w:eastAsia="ＭＳ ゴシック" w:hAnsi="ＭＳ ゴシック"/>
          <w:b/>
          <w:sz w:val="24"/>
          <w:szCs w:val="32"/>
        </w:rPr>
      </w:pPr>
    </w:p>
    <w:p w14:paraId="3307872E" w14:textId="47EF2C0A" w:rsidR="00FA41B3" w:rsidRDefault="004A51B8" w:rsidP="00FA41B3">
      <w:pPr>
        <w:spacing w:line="320" w:lineRule="exact"/>
        <w:ind w:left="488" w:rightChars="228" w:right="462" w:hangingChars="209" w:hanging="488"/>
        <w:rPr>
          <w:rFonts w:ascii="ＭＳ ゴシック" w:eastAsia="ＭＳ ゴシック" w:hAnsi="ＭＳ ゴシック"/>
          <w:b/>
          <w:sz w:val="24"/>
          <w:szCs w:val="32"/>
        </w:rPr>
      </w:pPr>
      <w:r>
        <w:rPr>
          <w:rFonts w:ascii="ＭＳ ゴシック" w:eastAsia="ＭＳ ゴシック" w:hAnsi="ＭＳ ゴシック" w:hint="eastAsia"/>
          <w:b/>
          <w:sz w:val="24"/>
          <w:szCs w:val="32"/>
        </w:rPr>
        <w:t>Ⅵ</w:t>
      </w:r>
      <w:r w:rsidR="00FA41B3">
        <w:rPr>
          <w:rFonts w:ascii="ＭＳ ゴシック" w:eastAsia="ＭＳ ゴシック" w:hAnsi="ＭＳ ゴシック" w:hint="eastAsia"/>
          <w:b/>
          <w:sz w:val="24"/>
          <w:szCs w:val="32"/>
        </w:rPr>
        <w:t xml:space="preserve">　男女別の育児休業取得率及び男女別の育児休業の取得期間の分布状況</w:t>
      </w:r>
    </w:p>
    <w:p w14:paraId="3D79515A" w14:textId="7F95AFEE" w:rsidR="00455F10" w:rsidRDefault="00455F10" w:rsidP="00455F10">
      <w:pPr>
        <w:spacing w:line="320" w:lineRule="exact"/>
        <w:ind w:leftChars="200" w:left="405" w:rightChars="228" w:right="462" w:firstLineChars="3400" w:firstLine="5864"/>
        <w:rPr>
          <w:rFonts w:ascii="ＭＳ ゴシック" w:eastAsia="ＭＳ ゴシック" w:hAnsi="ＭＳ ゴシック"/>
          <w:b/>
          <w:sz w:val="24"/>
          <w:szCs w:val="32"/>
        </w:rPr>
      </w:pPr>
      <w:r w:rsidRPr="00BC004C">
        <w:rPr>
          <w:rFonts w:ascii="ＭＳ ゴシック" w:eastAsia="ＭＳ ゴシック" w:hAnsi="ＭＳ ゴシック" w:hint="eastAsia"/>
          <w:sz w:val="18"/>
          <w:szCs w:val="18"/>
        </w:rPr>
        <w:t>（府令第</w:t>
      </w:r>
      <w:r>
        <w:rPr>
          <w:rFonts w:ascii="ＭＳ ゴシック" w:eastAsia="ＭＳ ゴシック" w:hAnsi="ＭＳ ゴシック" w:hint="eastAsia"/>
          <w:sz w:val="18"/>
          <w:szCs w:val="18"/>
        </w:rPr>
        <w:t>７</w:t>
      </w:r>
      <w:r w:rsidRPr="00BC004C">
        <w:rPr>
          <w:rFonts w:ascii="ＭＳ ゴシック" w:eastAsia="ＭＳ ゴシック" w:hAnsi="ＭＳ ゴシック" w:hint="eastAsia"/>
          <w:sz w:val="18"/>
          <w:szCs w:val="18"/>
        </w:rPr>
        <w:t>条第</w:t>
      </w:r>
      <w:r>
        <w:rPr>
          <w:rFonts w:ascii="ＭＳ ゴシック" w:eastAsia="ＭＳ ゴシック" w:hAnsi="ＭＳ ゴシック" w:hint="eastAsia"/>
          <w:sz w:val="18"/>
          <w:szCs w:val="18"/>
        </w:rPr>
        <w:t>１</w:t>
      </w:r>
      <w:r w:rsidRPr="00BC004C">
        <w:rPr>
          <w:rFonts w:ascii="ＭＳ ゴシック" w:eastAsia="ＭＳ ゴシック" w:hAnsi="ＭＳ ゴシック" w:hint="eastAsia"/>
          <w:sz w:val="18"/>
          <w:szCs w:val="18"/>
        </w:rPr>
        <w:t>項第</w:t>
      </w:r>
      <w:r>
        <w:rPr>
          <w:rFonts w:ascii="ＭＳ ゴシック" w:eastAsia="ＭＳ ゴシック" w:hAnsi="ＭＳ ゴシック" w:hint="eastAsia"/>
          <w:sz w:val="18"/>
          <w:szCs w:val="18"/>
        </w:rPr>
        <w:t>２</w:t>
      </w:r>
      <w:r w:rsidRPr="00BC004C">
        <w:rPr>
          <w:rFonts w:ascii="ＭＳ ゴシック" w:eastAsia="ＭＳ ゴシック" w:hAnsi="ＭＳ ゴシック" w:hint="eastAsia"/>
          <w:sz w:val="18"/>
          <w:szCs w:val="18"/>
        </w:rPr>
        <w:t>号</w:t>
      </w:r>
      <w:r>
        <w:rPr>
          <w:rFonts w:ascii="ＭＳ ゴシック" w:eastAsia="ＭＳ ゴシック" w:hAnsi="ＭＳ ゴシック" w:hint="eastAsia"/>
          <w:sz w:val="18"/>
          <w:szCs w:val="18"/>
        </w:rPr>
        <w:t>ロ</w:t>
      </w:r>
      <w:r w:rsidRPr="00BC004C">
        <w:rPr>
          <w:rFonts w:ascii="ＭＳ ゴシック" w:eastAsia="ＭＳ ゴシック" w:hAnsi="ＭＳ ゴシック" w:hint="eastAsia"/>
          <w:sz w:val="18"/>
          <w:szCs w:val="18"/>
        </w:rPr>
        <w:t>）</w:t>
      </w:r>
    </w:p>
    <w:p w14:paraId="1F593DE5" w14:textId="13515022" w:rsidR="00455F10" w:rsidRPr="007D523F" w:rsidRDefault="007D523F" w:rsidP="00FA41B3">
      <w:pPr>
        <w:spacing w:line="320" w:lineRule="exact"/>
        <w:ind w:left="488" w:rightChars="228" w:right="462" w:hangingChars="209" w:hanging="488"/>
        <w:rPr>
          <w:rFonts w:ascii="ＭＳ ゴシック" w:eastAsia="ＭＳ ゴシック" w:hAnsi="ＭＳ ゴシック"/>
          <w:b/>
          <w:sz w:val="24"/>
          <w:szCs w:val="32"/>
        </w:rPr>
      </w:pPr>
      <w:r>
        <w:rPr>
          <w:rFonts w:ascii="ＭＳ ゴシック" w:eastAsia="ＭＳ ゴシック" w:hAnsi="ＭＳ ゴシック" w:hint="eastAsia"/>
          <w:b/>
          <w:sz w:val="24"/>
          <w:szCs w:val="32"/>
        </w:rPr>
        <w:t xml:space="preserve">　　　　　　　　　　　　　　　　　　　　　　　　　　</w:t>
      </w:r>
      <w:r w:rsidRPr="007D523F">
        <w:rPr>
          <w:rFonts w:ascii="ＭＳ ゴシック" w:eastAsia="ＭＳ ゴシック" w:hAnsi="ＭＳ ゴシック" w:hint="eastAsia"/>
          <w:b/>
          <w:color w:val="0070C0"/>
          <w:sz w:val="40"/>
          <w:szCs w:val="32"/>
        </w:rPr>
        <w:t xml:space="preserve">　　</w:t>
      </w:r>
    </w:p>
    <w:p w14:paraId="42D9B818" w14:textId="77777777" w:rsidR="00FA41B3" w:rsidRPr="00950C81" w:rsidRDefault="00FA41B3" w:rsidP="00FA41B3">
      <w:pPr>
        <w:pStyle w:val="a9"/>
        <w:numPr>
          <w:ilvl w:val="0"/>
          <w:numId w:val="39"/>
        </w:numPr>
        <w:ind w:leftChars="0"/>
        <w:rPr>
          <w:rFonts w:ascii="ＭＳ ゴシック" w:eastAsia="ＭＳ ゴシック" w:hAnsi="ＭＳ ゴシック"/>
          <w:b/>
          <w:sz w:val="22"/>
          <w:szCs w:val="28"/>
        </w:rPr>
      </w:pPr>
      <w:r w:rsidRPr="00950C81">
        <w:rPr>
          <w:rFonts w:ascii="ＭＳ ゴシック" w:eastAsia="ＭＳ ゴシック" w:hAnsi="ＭＳ ゴシック" w:hint="eastAsia"/>
          <w:b/>
          <w:sz w:val="22"/>
          <w:szCs w:val="28"/>
        </w:rPr>
        <w:t>男女別の育児休業取得率</w:t>
      </w:r>
    </w:p>
    <w:p w14:paraId="35783607" w14:textId="77777777" w:rsidR="00FA41B3" w:rsidRPr="00950C81" w:rsidRDefault="00FA41B3" w:rsidP="00FA41B3">
      <w:pPr>
        <w:spacing w:line="320" w:lineRule="exact"/>
        <w:rPr>
          <w:rFonts w:ascii="ＭＳ ゴシック" w:eastAsia="ＭＳ ゴシック" w:hAnsi="ＭＳ ゴシック"/>
          <w:b/>
          <w:sz w:val="22"/>
          <w:szCs w:val="28"/>
        </w:rPr>
      </w:pPr>
      <w:r>
        <w:rPr>
          <w:rFonts w:ascii="ＭＳ ゴシック" w:eastAsia="ＭＳ ゴシック" w:hAnsi="ＭＳ ゴシック" w:hint="eastAsia"/>
          <w:b/>
          <w:sz w:val="22"/>
          <w:szCs w:val="28"/>
        </w:rPr>
        <w:t>(1</w:t>
      </w:r>
      <w:r w:rsidRPr="007264AF">
        <w:rPr>
          <w:rFonts w:ascii="ＭＳ ゴシック" w:eastAsia="ＭＳ ゴシック" w:hAnsi="ＭＳ ゴシック"/>
          <w:b/>
          <w:sz w:val="22"/>
          <w:szCs w:val="28"/>
        </w:rPr>
        <w:t xml:space="preserve">) </w:t>
      </w:r>
      <w:r>
        <w:rPr>
          <w:rFonts w:ascii="ＭＳ ゴシック" w:eastAsia="ＭＳ ゴシック" w:hAnsi="ＭＳ ゴシック" w:hint="eastAsia"/>
          <w:b/>
          <w:sz w:val="22"/>
          <w:szCs w:val="28"/>
        </w:rPr>
        <w:t>常勤職員</w:t>
      </w:r>
    </w:p>
    <w:tbl>
      <w:tblPr>
        <w:tblStyle w:val="aa"/>
        <w:tblW w:w="0" w:type="auto"/>
        <w:tblInd w:w="421"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2378"/>
        <w:gridCol w:w="2378"/>
      </w:tblGrid>
      <w:tr w:rsidR="00FA41B3" w14:paraId="7BF590D5" w14:textId="77777777" w:rsidTr="00076966">
        <w:tc>
          <w:tcPr>
            <w:tcW w:w="2378" w:type="dxa"/>
            <w:tcBorders>
              <w:top w:val="single" w:sz="12" w:space="0" w:color="auto"/>
              <w:bottom w:val="single" w:sz="12" w:space="0" w:color="auto"/>
            </w:tcBorders>
            <w:shd w:val="clear" w:color="auto" w:fill="D9D9D9" w:themeFill="background1" w:themeFillShade="D9"/>
          </w:tcPr>
          <w:p w14:paraId="5FBD850E" w14:textId="77777777"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区分</w:t>
            </w:r>
          </w:p>
        </w:tc>
        <w:tc>
          <w:tcPr>
            <w:tcW w:w="2378" w:type="dxa"/>
            <w:tcBorders>
              <w:top w:val="single" w:sz="12" w:space="0" w:color="auto"/>
              <w:bottom w:val="single" w:sz="12" w:space="0" w:color="auto"/>
            </w:tcBorders>
            <w:shd w:val="clear" w:color="auto" w:fill="D9D9D9" w:themeFill="background1" w:themeFillShade="D9"/>
          </w:tcPr>
          <w:p w14:paraId="04A6541D" w14:textId="1F7D8384"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令和</w:t>
            </w:r>
            <w:r w:rsidR="004826BE">
              <w:rPr>
                <w:rFonts w:ascii="ＭＳ ゴシック" w:eastAsia="ＭＳ ゴシック" w:hAnsi="ＭＳ ゴシック" w:hint="eastAsia"/>
                <w:b/>
                <w:bCs/>
                <w:sz w:val="22"/>
                <w:szCs w:val="24"/>
              </w:rPr>
              <w:t>７</w:t>
            </w:r>
            <w:r w:rsidRPr="00D67B41">
              <w:rPr>
                <w:rFonts w:ascii="ＭＳ ゴシック" w:eastAsia="ＭＳ ゴシック" w:hAnsi="ＭＳ ゴシック" w:hint="eastAsia"/>
                <w:b/>
                <w:bCs/>
                <w:sz w:val="22"/>
                <w:szCs w:val="24"/>
              </w:rPr>
              <w:t>年度</w:t>
            </w:r>
          </w:p>
        </w:tc>
      </w:tr>
      <w:tr w:rsidR="00FA41B3" w14:paraId="153EB5C3" w14:textId="77777777" w:rsidTr="00076966">
        <w:tc>
          <w:tcPr>
            <w:tcW w:w="2378" w:type="dxa"/>
            <w:tcBorders>
              <w:top w:val="single" w:sz="12" w:space="0" w:color="auto"/>
            </w:tcBorders>
          </w:tcPr>
          <w:p w14:paraId="16C23358" w14:textId="77777777" w:rsidR="00FA41B3" w:rsidRPr="00322F65" w:rsidRDefault="00FA41B3" w:rsidP="00921B96">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男性</w:t>
            </w:r>
          </w:p>
        </w:tc>
        <w:tc>
          <w:tcPr>
            <w:tcW w:w="2378" w:type="dxa"/>
            <w:tcBorders>
              <w:top w:val="single" w:sz="12" w:space="0" w:color="auto"/>
            </w:tcBorders>
          </w:tcPr>
          <w:p w14:paraId="3338631A" w14:textId="2F9B6873" w:rsidR="00FA41B3" w:rsidRPr="00A105DB" w:rsidRDefault="004826BE" w:rsidP="006F0FE4">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7</w:t>
            </w:r>
            <w:r w:rsidR="00113E17" w:rsidRPr="00A105DB">
              <w:rPr>
                <w:rFonts w:ascii="ＭＳ ゴシック" w:eastAsia="ＭＳ ゴシック" w:hAnsi="ＭＳ ゴシック" w:hint="eastAsia"/>
                <w:color w:val="000000" w:themeColor="text1"/>
                <w:sz w:val="22"/>
                <w:szCs w:val="24"/>
              </w:rPr>
              <w:t>7</w:t>
            </w:r>
            <w:r w:rsidRPr="00A105DB">
              <w:rPr>
                <w:rFonts w:ascii="ＭＳ ゴシック" w:eastAsia="ＭＳ ゴシック" w:hAnsi="ＭＳ ゴシック" w:hint="eastAsia"/>
                <w:color w:val="000000" w:themeColor="text1"/>
                <w:sz w:val="22"/>
                <w:szCs w:val="24"/>
              </w:rPr>
              <w:t>.</w:t>
            </w:r>
            <w:r w:rsidR="00A67067" w:rsidRPr="00A105DB">
              <w:rPr>
                <w:rFonts w:ascii="ＭＳ ゴシック" w:eastAsia="ＭＳ ゴシック" w:hAnsi="ＭＳ ゴシック" w:hint="eastAsia"/>
                <w:color w:val="000000" w:themeColor="text1"/>
                <w:sz w:val="22"/>
                <w:szCs w:val="24"/>
              </w:rPr>
              <w:t>7</w:t>
            </w:r>
            <w:r w:rsidR="00FA41B3" w:rsidRPr="00A105DB">
              <w:rPr>
                <w:rFonts w:ascii="ＭＳ ゴシック" w:eastAsia="ＭＳ ゴシック" w:hAnsi="ＭＳ ゴシック" w:hint="eastAsia"/>
                <w:color w:val="000000" w:themeColor="text1"/>
                <w:sz w:val="22"/>
                <w:szCs w:val="24"/>
              </w:rPr>
              <w:t>％</w:t>
            </w:r>
          </w:p>
        </w:tc>
      </w:tr>
      <w:tr w:rsidR="00FA41B3" w14:paraId="51E4A19B" w14:textId="77777777" w:rsidTr="00076966">
        <w:tc>
          <w:tcPr>
            <w:tcW w:w="2378" w:type="dxa"/>
          </w:tcPr>
          <w:p w14:paraId="21CFC119"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AB5C79">
              <w:rPr>
                <w:rFonts w:ascii="ＭＳ ゴシック" w:eastAsia="ＭＳ ゴシック" w:hAnsi="ＭＳ ゴシック" w:hint="eastAsia"/>
                <w:bCs/>
                <w:sz w:val="22"/>
              </w:rPr>
              <w:t>女性</w:t>
            </w:r>
          </w:p>
        </w:tc>
        <w:tc>
          <w:tcPr>
            <w:tcW w:w="2378" w:type="dxa"/>
          </w:tcPr>
          <w:p w14:paraId="3A2FABF5" w14:textId="78C7DD6A" w:rsidR="00FA41B3" w:rsidRPr="00A105DB" w:rsidRDefault="004826BE" w:rsidP="006F0FE4">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9</w:t>
            </w:r>
            <w:r w:rsidR="000E6FF8" w:rsidRPr="00A105DB">
              <w:rPr>
                <w:rFonts w:ascii="ＭＳ ゴシック" w:eastAsia="ＭＳ ゴシック" w:hAnsi="ＭＳ ゴシック" w:hint="eastAsia"/>
                <w:color w:val="000000" w:themeColor="text1"/>
                <w:sz w:val="22"/>
                <w:szCs w:val="24"/>
              </w:rPr>
              <w:t>8</w:t>
            </w:r>
            <w:r w:rsidRPr="00A105DB">
              <w:rPr>
                <w:rFonts w:ascii="ＭＳ ゴシック" w:eastAsia="ＭＳ ゴシック" w:hAnsi="ＭＳ ゴシック" w:hint="eastAsia"/>
                <w:color w:val="000000" w:themeColor="text1"/>
                <w:sz w:val="22"/>
                <w:szCs w:val="24"/>
              </w:rPr>
              <w:t>.</w:t>
            </w:r>
            <w:r w:rsidR="000E6FF8" w:rsidRPr="00A105DB">
              <w:rPr>
                <w:rFonts w:ascii="ＭＳ ゴシック" w:eastAsia="ＭＳ ゴシック" w:hAnsi="ＭＳ ゴシック" w:hint="eastAsia"/>
                <w:color w:val="000000" w:themeColor="text1"/>
                <w:sz w:val="22"/>
                <w:szCs w:val="24"/>
              </w:rPr>
              <w:t>5</w:t>
            </w:r>
            <w:r w:rsidR="00FA41B3" w:rsidRPr="00A105DB">
              <w:rPr>
                <w:rFonts w:ascii="ＭＳ ゴシック" w:eastAsia="ＭＳ ゴシック" w:hAnsi="ＭＳ ゴシック" w:hint="eastAsia"/>
                <w:color w:val="000000" w:themeColor="text1"/>
                <w:sz w:val="22"/>
                <w:szCs w:val="24"/>
              </w:rPr>
              <w:t>％</w:t>
            </w:r>
          </w:p>
        </w:tc>
      </w:tr>
    </w:tbl>
    <w:p w14:paraId="4B189BB6" w14:textId="77777777" w:rsidR="00FA41B3" w:rsidRDefault="00FA41B3" w:rsidP="00FA41B3">
      <w:pPr>
        <w:rPr>
          <w:rFonts w:ascii="ＭＳ ゴシック" w:eastAsia="ＭＳ ゴシック" w:hAnsi="ＭＳ ゴシック"/>
          <w:b/>
          <w:sz w:val="22"/>
          <w:szCs w:val="28"/>
        </w:rPr>
      </w:pPr>
    </w:p>
    <w:p w14:paraId="0A1A7E3F" w14:textId="7F0F50E1" w:rsidR="00FA41B3" w:rsidRDefault="00FA41B3" w:rsidP="00FA41B3">
      <w:pPr>
        <w:rPr>
          <w:rFonts w:ascii="ＭＳ ゴシック" w:eastAsia="ＭＳ ゴシック" w:hAnsi="ＭＳ ゴシック"/>
          <w:b/>
          <w:sz w:val="22"/>
          <w:szCs w:val="28"/>
        </w:rPr>
      </w:pPr>
      <w:r>
        <w:rPr>
          <w:rFonts w:ascii="ＭＳ ゴシック" w:eastAsia="ＭＳ ゴシック" w:hAnsi="ＭＳ ゴシック" w:hint="eastAsia"/>
          <w:b/>
          <w:sz w:val="22"/>
          <w:szCs w:val="28"/>
        </w:rPr>
        <w:t xml:space="preserve">(2) </w:t>
      </w:r>
      <w:r w:rsidR="009B53EC">
        <w:rPr>
          <w:rFonts w:ascii="ＭＳ ゴシック" w:eastAsia="ＭＳ ゴシック" w:hAnsi="ＭＳ ゴシック" w:hint="eastAsia"/>
          <w:b/>
          <w:sz w:val="22"/>
          <w:szCs w:val="28"/>
        </w:rPr>
        <w:t>会計年度任用職員</w:t>
      </w:r>
    </w:p>
    <w:tbl>
      <w:tblPr>
        <w:tblStyle w:val="aa"/>
        <w:tblW w:w="0" w:type="auto"/>
        <w:tblInd w:w="421"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2378"/>
        <w:gridCol w:w="2378"/>
      </w:tblGrid>
      <w:tr w:rsidR="00FA41B3" w14:paraId="401FB7C0" w14:textId="77777777" w:rsidTr="00076966">
        <w:tc>
          <w:tcPr>
            <w:tcW w:w="2378" w:type="dxa"/>
            <w:tcBorders>
              <w:top w:val="single" w:sz="12" w:space="0" w:color="auto"/>
              <w:bottom w:val="single" w:sz="12" w:space="0" w:color="auto"/>
            </w:tcBorders>
            <w:shd w:val="clear" w:color="auto" w:fill="D9D9D9" w:themeFill="background1" w:themeFillShade="D9"/>
          </w:tcPr>
          <w:p w14:paraId="3569E44B" w14:textId="77777777"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区分</w:t>
            </w:r>
          </w:p>
        </w:tc>
        <w:tc>
          <w:tcPr>
            <w:tcW w:w="2378" w:type="dxa"/>
            <w:tcBorders>
              <w:top w:val="single" w:sz="12" w:space="0" w:color="auto"/>
              <w:bottom w:val="single" w:sz="12" w:space="0" w:color="auto"/>
            </w:tcBorders>
            <w:shd w:val="clear" w:color="auto" w:fill="D9D9D9" w:themeFill="background1" w:themeFillShade="D9"/>
          </w:tcPr>
          <w:p w14:paraId="3A67EDEF" w14:textId="46EF1914" w:rsidR="00FA41B3" w:rsidRPr="00D67B41" w:rsidRDefault="00FA41B3"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令和</w:t>
            </w:r>
            <w:r w:rsidR="004826BE">
              <w:rPr>
                <w:rFonts w:ascii="ＭＳ ゴシック" w:eastAsia="ＭＳ ゴシック" w:hAnsi="ＭＳ ゴシック" w:hint="eastAsia"/>
                <w:b/>
                <w:bCs/>
                <w:sz w:val="22"/>
                <w:szCs w:val="24"/>
              </w:rPr>
              <w:t>７</w:t>
            </w:r>
            <w:r w:rsidRPr="00D67B41">
              <w:rPr>
                <w:rFonts w:ascii="ＭＳ ゴシック" w:eastAsia="ＭＳ ゴシック" w:hAnsi="ＭＳ ゴシック" w:hint="eastAsia"/>
                <w:b/>
                <w:bCs/>
                <w:sz w:val="22"/>
                <w:szCs w:val="24"/>
              </w:rPr>
              <w:t>年度</w:t>
            </w:r>
          </w:p>
        </w:tc>
      </w:tr>
      <w:tr w:rsidR="00FA41B3" w14:paraId="18610DAF" w14:textId="77777777" w:rsidTr="00076966">
        <w:tc>
          <w:tcPr>
            <w:tcW w:w="2378" w:type="dxa"/>
            <w:tcBorders>
              <w:top w:val="single" w:sz="12" w:space="0" w:color="auto"/>
            </w:tcBorders>
          </w:tcPr>
          <w:p w14:paraId="1BD916FF" w14:textId="77777777" w:rsidR="00FA41B3" w:rsidRPr="00322F65" w:rsidRDefault="00FA41B3" w:rsidP="00921B96">
            <w:pPr>
              <w:pStyle w:val="a9"/>
              <w:ind w:leftChars="0" w:left="0"/>
              <w:jc w:val="center"/>
              <w:rPr>
                <w:rFonts w:ascii="ＭＳ ゴシック" w:eastAsia="ＭＳ ゴシック" w:hAnsi="ＭＳ ゴシック"/>
                <w:sz w:val="22"/>
              </w:rPr>
            </w:pPr>
            <w:r>
              <w:rPr>
                <w:rFonts w:ascii="ＭＳ ゴシック" w:eastAsia="ＭＳ ゴシック" w:hAnsi="ＭＳ ゴシック" w:hint="eastAsia"/>
                <w:sz w:val="22"/>
              </w:rPr>
              <w:t>男性</w:t>
            </w:r>
          </w:p>
        </w:tc>
        <w:tc>
          <w:tcPr>
            <w:tcW w:w="2378" w:type="dxa"/>
            <w:tcBorders>
              <w:top w:val="single" w:sz="12" w:space="0" w:color="auto"/>
            </w:tcBorders>
          </w:tcPr>
          <w:p w14:paraId="7253EABB" w14:textId="79245FB8" w:rsidR="00FA41B3" w:rsidRPr="00EF5E0F" w:rsidRDefault="006F0FE4" w:rsidP="006F0FE4">
            <w:pPr>
              <w:pStyle w:val="a9"/>
              <w:ind w:leftChars="0" w:left="0" w:rightChars="71" w:right="144"/>
              <w:jc w:val="center"/>
              <w:rPr>
                <w:rFonts w:ascii="ＭＳ ゴシック" w:eastAsia="ＭＳ ゴシック" w:hAnsi="ＭＳ ゴシック"/>
                <w:b/>
                <w:color w:val="000000" w:themeColor="text1"/>
                <w:sz w:val="22"/>
                <w:szCs w:val="24"/>
              </w:rPr>
            </w:pPr>
            <w:r w:rsidRPr="00EF5E0F">
              <w:rPr>
                <w:rFonts w:ascii="ＭＳ ゴシック" w:eastAsia="ＭＳ ゴシック" w:hAnsi="ＭＳ ゴシック" w:cs="Times New Roman" w:hint="eastAsia"/>
                <w:b/>
                <w:color w:val="000000" w:themeColor="text1"/>
                <w:sz w:val="22"/>
                <w:szCs w:val="24"/>
              </w:rPr>
              <w:t>―</w:t>
            </w:r>
          </w:p>
        </w:tc>
      </w:tr>
      <w:tr w:rsidR="00FA41B3" w14:paraId="599C552E" w14:textId="77777777" w:rsidTr="00076966">
        <w:tc>
          <w:tcPr>
            <w:tcW w:w="2378" w:type="dxa"/>
          </w:tcPr>
          <w:p w14:paraId="5E56AEE4"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AB5C79">
              <w:rPr>
                <w:rFonts w:ascii="ＭＳ ゴシック" w:eastAsia="ＭＳ ゴシック" w:hAnsi="ＭＳ ゴシック" w:hint="eastAsia"/>
                <w:bCs/>
                <w:sz w:val="22"/>
              </w:rPr>
              <w:t>女性</w:t>
            </w:r>
          </w:p>
        </w:tc>
        <w:tc>
          <w:tcPr>
            <w:tcW w:w="2378" w:type="dxa"/>
          </w:tcPr>
          <w:p w14:paraId="3E804322" w14:textId="578359C7" w:rsidR="00FA41B3" w:rsidRPr="00EF5E0F" w:rsidRDefault="006F0FE4" w:rsidP="006F0FE4">
            <w:pPr>
              <w:pStyle w:val="a9"/>
              <w:ind w:leftChars="0" w:left="0" w:rightChars="71" w:right="144"/>
              <w:jc w:val="center"/>
              <w:rPr>
                <w:rFonts w:ascii="ＭＳ ゴシック" w:eastAsia="ＭＳ ゴシック" w:hAnsi="ＭＳ ゴシック"/>
                <w:b/>
                <w:color w:val="000000" w:themeColor="text1"/>
                <w:sz w:val="22"/>
                <w:szCs w:val="28"/>
              </w:rPr>
            </w:pPr>
            <w:r w:rsidRPr="00EF5E0F">
              <w:rPr>
                <w:rFonts w:ascii="ＭＳ ゴシック" w:eastAsia="ＭＳ ゴシック" w:hAnsi="ＭＳ ゴシック" w:cs="Times New Roman" w:hint="eastAsia"/>
                <w:b/>
                <w:color w:val="000000" w:themeColor="text1"/>
                <w:sz w:val="22"/>
                <w:szCs w:val="24"/>
              </w:rPr>
              <w:t>―</w:t>
            </w:r>
          </w:p>
        </w:tc>
      </w:tr>
    </w:tbl>
    <w:p w14:paraId="10245FDB" w14:textId="77777777" w:rsidR="00FA41B3" w:rsidRDefault="00FA41B3" w:rsidP="00FA41B3">
      <w:pPr>
        <w:rPr>
          <w:rFonts w:ascii="ＭＳ ゴシック" w:eastAsia="ＭＳ ゴシック" w:hAnsi="ＭＳ ゴシック"/>
          <w:b/>
          <w:sz w:val="22"/>
          <w:szCs w:val="28"/>
        </w:rPr>
      </w:pPr>
    </w:p>
    <w:p w14:paraId="5E7E1200" w14:textId="77777777" w:rsidR="00FA41B3" w:rsidRPr="00C37D4F" w:rsidRDefault="00FA41B3" w:rsidP="00FA41B3">
      <w:pPr>
        <w:rPr>
          <w:rFonts w:ascii="ＭＳ ゴシック" w:eastAsia="ＭＳ ゴシック" w:hAnsi="ＭＳ ゴシック"/>
          <w:b/>
          <w:sz w:val="22"/>
          <w:szCs w:val="28"/>
        </w:rPr>
      </w:pPr>
      <w:r>
        <w:rPr>
          <w:rFonts w:ascii="ＭＳ ゴシック" w:eastAsia="ＭＳ ゴシック" w:hAnsi="ＭＳ ゴシック" w:hint="eastAsia"/>
          <w:b/>
          <w:sz w:val="22"/>
          <w:szCs w:val="28"/>
        </w:rPr>
        <w:t>２</w:t>
      </w:r>
      <w:r w:rsidRPr="00C37D4F">
        <w:rPr>
          <w:rFonts w:ascii="ＭＳ ゴシック" w:eastAsia="ＭＳ ゴシック" w:hAnsi="ＭＳ ゴシック" w:hint="eastAsia"/>
          <w:b/>
          <w:sz w:val="22"/>
          <w:szCs w:val="28"/>
        </w:rPr>
        <w:t>．</w:t>
      </w:r>
      <w:r>
        <w:rPr>
          <w:rFonts w:ascii="ＭＳ ゴシック" w:eastAsia="ＭＳ ゴシック" w:hAnsi="ＭＳ ゴシック" w:hint="eastAsia"/>
          <w:b/>
          <w:sz w:val="22"/>
          <w:szCs w:val="28"/>
        </w:rPr>
        <w:t>男女別の育児休業の取得期間の分布状況</w:t>
      </w:r>
    </w:p>
    <w:tbl>
      <w:tblPr>
        <w:tblStyle w:val="aa"/>
        <w:tblW w:w="0" w:type="auto"/>
        <w:tblInd w:w="456"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2898"/>
        <w:gridCol w:w="1477"/>
        <w:gridCol w:w="1479"/>
        <w:gridCol w:w="1479"/>
        <w:gridCol w:w="1479"/>
      </w:tblGrid>
      <w:tr w:rsidR="004D0164" w14:paraId="49A4611F" w14:textId="77777777" w:rsidTr="004D0164">
        <w:tc>
          <w:tcPr>
            <w:tcW w:w="2898" w:type="dxa"/>
            <w:vMerge w:val="restart"/>
            <w:tcBorders>
              <w:top w:val="single" w:sz="12" w:space="0" w:color="auto"/>
            </w:tcBorders>
            <w:shd w:val="clear" w:color="auto" w:fill="D9D9D9" w:themeFill="background1" w:themeFillShade="D9"/>
          </w:tcPr>
          <w:p w14:paraId="258561BE" w14:textId="77777777" w:rsidR="004D0164" w:rsidRPr="00D67B41" w:rsidRDefault="004D0164" w:rsidP="00921B96">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区分</w:t>
            </w:r>
          </w:p>
        </w:tc>
        <w:tc>
          <w:tcPr>
            <w:tcW w:w="2956" w:type="dxa"/>
            <w:gridSpan w:val="2"/>
            <w:tcBorders>
              <w:top w:val="single" w:sz="12" w:space="0" w:color="auto"/>
              <w:bottom w:val="single" w:sz="12" w:space="0" w:color="auto"/>
            </w:tcBorders>
            <w:shd w:val="clear" w:color="auto" w:fill="D9D9D9" w:themeFill="background1" w:themeFillShade="D9"/>
          </w:tcPr>
          <w:p w14:paraId="09038467" w14:textId="77777777" w:rsidR="004D0164" w:rsidRDefault="004D0164" w:rsidP="00921B96">
            <w:pPr>
              <w:pStyle w:val="a9"/>
              <w:ind w:leftChars="0" w:left="0"/>
              <w:jc w:val="center"/>
              <w:rPr>
                <w:rFonts w:ascii="ＭＳ ゴシック" w:eastAsia="ＭＳ ゴシック" w:hAnsi="ＭＳ ゴシック"/>
                <w:b/>
                <w:bCs/>
                <w:sz w:val="22"/>
                <w:szCs w:val="28"/>
              </w:rPr>
            </w:pPr>
            <w:r>
              <w:rPr>
                <w:rFonts w:ascii="ＭＳ ゴシック" w:eastAsia="ＭＳ ゴシック" w:hAnsi="ＭＳ ゴシック" w:hint="eastAsia"/>
                <w:b/>
                <w:bCs/>
                <w:sz w:val="22"/>
                <w:szCs w:val="24"/>
              </w:rPr>
              <w:t>常勤職員</w:t>
            </w:r>
          </w:p>
        </w:tc>
        <w:tc>
          <w:tcPr>
            <w:tcW w:w="2958" w:type="dxa"/>
            <w:gridSpan w:val="2"/>
            <w:tcBorders>
              <w:top w:val="single" w:sz="12" w:space="0" w:color="auto"/>
              <w:bottom w:val="single" w:sz="12" w:space="0" w:color="auto"/>
            </w:tcBorders>
            <w:shd w:val="clear" w:color="auto" w:fill="D9D9D9" w:themeFill="background1" w:themeFillShade="D9"/>
          </w:tcPr>
          <w:p w14:paraId="66FB16BE" w14:textId="099ED488" w:rsidR="004D0164" w:rsidRPr="00D67B41" w:rsidRDefault="004D0164" w:rsidP="00921B96">
            <w:pPr>
              <w:pStyle w:val="a9"/>
              <w:ind w:leftChars="0" w:left="0"/>
              <w:jc w:val="center"/>
              <w:rPr>
                <w:rFonts w:ascii="ＭＳ ゴシック" w:eastAsia="ＭＳ ゴシック" w:hAnsi="ＭＳ ゴシック"/>
                <w:b/>
                <w:bCs/>
                <w:sz w:val="22"/>
                <w:szCs w:val="28"/>
              </w:rPr>
            </w:pPr>
            <w:r>
              <w:rPr>
                <w:rFonts w:ascii="ＭＳ ゴシック" w:eastAsia="ＭＳ ゴシック" w:hAnsi="ＭＳ ゴシック" w:hint="eastAsia"/>
                <w:b/>
                <w:bCs/>
                <w:sz w:val="22"/>
                <w:szCs w:val="28"/>
              </w:rPr>
              <w:t>会計年度任用職員</w:t>
            </w:r>
          </w:p>
        </w:tc>
      </w:tr>
      <w:tr w:rsidR="004D0164" w14:paraId="51FA5F58" w14:textId="77777777" w:rsidTr="004D0164">
        <w:tc>
          <w:tcPr>
            <w:tcW w:w="2898" w:type="dxa"/>
            <w:vMerge/>
            <w:tcBorders>
              <w:bottom w:val="single" w:sz="12" w:space="0" w:color="auto"/>
            </w:tcBorders>
            <w:shd w:val="clear" w:color="auto" w:fill="D9D9D9" w:themeFill="background1" w:themeFillShade="D9"/>
          </w:tcPr>
          <w:p w14:paraId="422EC3E5" w14:textId="77777777" w:rsidR="004D0164" w:rsidRPr="00D67B41" w:rsidRDefault="004D0164" w:rsidP="00921B96">
            <w:pPr>
              <w:pStyle w:val="a9"/>
              <w:ind w:leftChars="0" w:left="0"/>
              <w:jc w:val="center"/>
              <w:rPr>
                <w:rFonts w:ascii="ＭＳ ゴシック" w:eastAsia="ＭＳ ゴシック" w:hAnsi="ＭＳ ゴシック"/>
                <w:b/>
                <w:bCs/>
                <w:sz w:val="22"/>
                <w:szCs w:val="24"/>
              </w:rPr>
            </w:pPr>
          </w:p>
        </w:tc>
        <w:tc>
          <w:tcPr>
            <w:tcW w:w="1477" w:type="dxa"/>
            <w:tcBorders>
              <w:top w:val="single" w:sz="12" w:space="0" w:color="auto"/>
              <w:bottom w:val="single" w:sz="12" w:space="0" w:color="auto"/>
            </w:tcBorders>
            <w:shd w:val="clear" w:color="auto" w:fill="D9D9D9" w:themeFill="background1" w:themeFillShade="D9"/>
          </w:tcPr>
          <w:p w14:paraId="171DF5AC" w14:textId="77777777" w:rsidR="004D0164" w:rsidRDefault="004D0164" w:rsidP="00921B96">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男性</w:t>
            </w:r>
          </w:p>
        </w:tc>
        <w:tc>
          <w:tcPr>
            <w:tcW w:w="1479" w:type="dxa"/>
            <w:tcBorders>
              <w:top w:val="single" w:sz="12" w:space="0" w:color="auto"/>
              <w:bottom w:val="single" w:sz="12" w:space="0" w:color="auto"/>
            </w:tcBorders>
            <w:shd w:val="clear" w:color="auto" w:fill="D9D9D9" w:themeFill="background1" w:themeFillShade="D9"/>
          </w:tcPr>
          <w:p w14:paraId="736673EA" w14:textId="77777777" w:rsidR="004D0164" w:rsidRDefault="004D0164" w:rsidP="00921B96">
            <w:pPr>
              <w:pStyle w:val="a9"/>
              <w:ind w:leftChars="0" w:left="0"/>
              <w:jc w:val="center"/>
              <w:rPr>
                <w:rFonts w:ascii="ＭＳ ゴシック" w:eastAsia="ＭＳ ゴシック" w:hAnsi="ＭＳ ゴシック"/>
                <w:b/>
                <w:bCs/>
                <w:sz w:val="22"/>
                <w:szCs w:val="24"/>
              </w:rPr>
            </w:pPr>
            <w:r>
              <w:rPr>
                <w:rFonts w:ascii="ＭＳ ゴシック" w:eastAsia="ＭＳ ゴシック" w:hAnsi="ＭＳ ゴシック" w:hint="eastAsia"/>
                <w:b/>
                <w:bCs/>
                <w:sz w:val="22"/>
                <w:szCs w:val="24"/>
              </w:rPr>
              <w:t>女性</w:t>
            </w:r>
          </w:p>
        </w:tc>
        <w:tc>
          <w:tcPr>
            <w:tcW w:w="1479" w:type="dxa"/>
            <w:tcBorders>
              <w:top w:val="single" w:sz="12" w:space="0" w:color="auto"/>
              <w:bottom w:val="single" w:sz="12" w:space="0" w:color="auto"/>
            </w:tcBorders>
            <w:shd w:val="clear" w:color="auto" w:fill="D9D9D9" w:themeFill="background1" w:themeFillShade="D9"/>
          </w:tcPr>
          <w:p w14:paraId="3C79CD32" w14:textId="77777777" w:rsidR="004D0164" w:rsidRDefault="004D0164" w:rsidP="00921B96">
            <w:pPr>
              <w:pStyle w:val="a9"/>
              <w:ind w:leftChars="0" w:left="0"/>
              <w:jc w:val="center"/>
              <w:rPr>
                <w:rFonts w:ascii="ＭＳ ゴシック" w:eastAsia="ＭＳ ゴシック" w:hAnsi="ＭＳ ゴシック"/>
                <w:b/>
                <w:bCs/>
                <w:sz w:val="22"/>
                <w:szCs w:val="28"/>
              </w:rPr>
            </w:pPr>
            <w:r>
              <w:rPr>
                <w:rFonts w:ascii="ＭＳ ゴシック" w:eastAsia="ＭＳ ゴシック" w:hAnsi="ＭＳ ゴシック" w:hint="eastAsia"/>
                <w:b/>
                <w:bCs/>
                <w:sz w:val="22"/>
                <w:szCs w:val="28"/>
              </w:rPr>
              <w:t>男性</w:t>
            </w:r>
          </w:p>
        </w:tc>
        <w:tc>
          <w:tcPr>
            <w:tcW w:w="1479" w:type="dxa"/>
            <w:tcBorders>
              <w:top w:val="single" w:sz="12" w:space="0" w:color="auto"/>
              <w:bottom w:val="single" w:sz="12" w:space="0" w:color="auto"/>
            </w:tcBorders>
            <w:shd w:val="clear" w:color="auto" w:fill="D9D9D9" w:themeFill="background1" w:themeFillShade="D9"/>
          </w:tcPr>
          <w:p w14:paraId="27C1D44D" w14:textId="77777777" w:rsidR="004D0164" w:rsidRDefault="004D0164" w:rsidP="00921B96">
            <w:pPr>
              <w:pStyle w:val="a9"/>
              <w:ind w:leftChars="0" w:left="0"/>
              <w:jc w:val="center"/>
              <w:rPr>
                <w:rFonts w:ascii="ＭＳ ゴシック" w:eastAsia="ＭＳ ゴシック" w:hAnsi="ＭＳ ゴシック"/>
                <w:b/>
                <w:bCs/>
                <w:sz w:val="22"/>
                <w:szCs w:val="28"/>
              </w:rPr>
            </w:pPr>
            <w:r>
              <w:rPr>
                <w:rFonts w:ascii="ＭＳ ゴシック" w:eastAsia="ＭＳ ゴシック" w:hAnsi="ＭＳ ゴシック" w:hint="eastAsia"/>
                <w:b/>
                <w:bCs/>
                <w:sz w:val="22"/>
                <w:szCs w:val="28"/>
              </w:rPr>
              <w:t>女性</w:t>
            </w:r>
          </w:p>
        </w:tc>
      </w:tr>
      <w:tr w:rsidR="00FA41B3" w14:paraId="7C8D19D8" w14:textId="77777777" w:rsidTr="004D0164">
        <w:tc>
          <w:tcPr>
            <w:tcW w:w="2898" w:type="dxa"/>
            <w:tcBorders>
              <w:top w:val="single" w:sz="12" w:space="0" w:color="auto"/>
            </w:tcBorders>
          </w:tcPr>
          <w:p w14:paraId="0D2896DA" w14:textId="77777777" w:rsidR="00FA41B3" w:rsidRPr="00322F65" w:rsidRDefault="00FA41B3" w:rsidP="00921B96">
            <w:pPr>
              <w:pStyle w:val="a9"/>
              <w:ind w:leftChars="0" w:left="0"/>
              <w:jc w:val="center"/>
              <w:rPr>
                <w:rFonts w:ascii="ＭＳ ゴシック" w:eastAsia="ＭＳ ゴシック" w:hAnsi="ＭＳ ゴシック"/>
                <w:sz w:val="22"/>
              </w:rPr>
            </w:pPr>
            <w:r w:rsidRPr="00246EE5">
              <w:rPr>
                <w:rFonts w:ascii="ＭＳ ゴシック" w:eastAsia="ＭＳ ゴシック" w:hAnsi="ＭＳ ゴシック" w:hint="eastAsia"/>
                <w:sz w:val="22"/>
              </w:rPr>
              <w:t>１週間未満</w:t>
            </w:r>
          </w:p>
        </w:tc>
        <w:tc>
          <w:tcPr>
            <w:tcW w:w="1477" w:type="dxa"/>
            <w:tcBorders>
              <w:top w:val="single" w:sz="12" w:space="0" w:color="auto"/>
            </w:tcBorders>
          </w:tcPr>
          <w:p w14:paraId="692FE18A" w14:textId="2141F0AB" w:rsidR="00FA41B3" w:rsidRPr="00A105DB" w:rsidRDefault="00BB06CA"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2.</w:t>
            </w:r>
            <w:r w:rsidR="004554D1" w:rsidRPr="00A105DB">
              <w:rPr>
                <w:rFonts w:ascii="ＭＳ ゴシック" w:eastAsia="ＭＳ ゴシック" w:hAnsi="ＭＳ ゴシック" w:hint="eastAsia"/>
                <w:color w:val="000000" w:themeColor="text1"/>
                <w:sz w:val="22"/>
                <w:szCs w:val="24"/>
              </w:rPr>
              <w:t>5</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Borders>
              <w:top w:val="single" w:sz="12" w:space="0" w:color="auto"/>
            </w:tcBorders>
          </w:tcPr>
          <w:p w14:paraId="6CEC5BBF" w14:textId="664C175F" w:rsidR="00FA41B3" w:rsidRPr="00A105DB" w:rsidRDefault="006F0FE4" w:rsidP="006F0FE4">
            <w:pPr>
              <w:pStyle w:val="a9"/>
              <w:ind w:leftChars="0" w:left="0" w:rightChars="81" w:right="16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c>
          <w:tcPr>
            <w:tcW w:w="1479" w:type="dxa"/>
            <w:tcBorders>
              <w:top w:val="single" w:sz="12" w:space="0" w:color="auto"/>
            </w:tcBorders>
          </w:tcPr>
          <w:p w14:paraId="4288AED0" w14:textId="0AAA7EE5"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Borders>
              <w:top w:val="single" w:sz="12" w:space="0" w:color="auto"/>
            </w:tcBorders>
          </w:tcPr>
          <w:p w14:paraId="10A7484B" w14:textId="0102887E"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7AA5DBFF" w14:textId="77777777" w:rsidTr="004D0164">
        <w:tc>
          <w:tcPr>
            <w:tcW w:w="2898" w:type="dxa"/>
          </w:tcPr>
          <w:p w14:paraId="4C2560F0"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662551">
              <w:rPr>
                <w:rFonts w:ascii="ＭＳ ゴシック" w:eastAsia="ＭＳ ゴシック" w:hAnsi="ＭＳ ゴシック" w:hint="eastAsia"/>
                <w:bCs/>
                <w:sz w:val="22"/>
              </w:rPr>
              <w:t>１週間以上２週間未満</w:t>
            </w:r>
          </w:p>
        </w:tc>
        <w:tc>
          <w:tcPr>
            <w:tcW w:w="1477" w:type="dxa"/>
          </w:tcPr>
          <w:p w14:paraId="5104BF90" w14:textId="79BA8B3C" w:rsidR="00FA41B3" w:rsidRPr="00A105DB" w:rsidRDefault="00BB06CA"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5</w:t>
            </w:r>
            <w:r w:rsidR="004826BE" w:rsidRPr="00A105DB">
              <w:rPr>
                <w:rFonts w:ascii="ＭＳ ゴシック" w:eastAsia="ＭＳ ゴシック" w:hAnsi="ＭＳ ゴシック" w:hint="eastAsia"/>
                <w:color w:val="000000" w:themeColor="text1"/>
                <w:sz w:val="22"/>
                <w:szCs w:val="24"/>
              </w:rPr>
              <w:t>.</w:t>
            </w:r>
            <w:r w:rsidR="004554D1" w:rsidRPr="00A105DB">
              <w:rPr>
                <w:rFonts w:ascii="ＭＳ ゴシック" w:eastAsia="ＭＳ ゴシック" w:hAnsi="ＭＳ ゴシック" w:hint="eastAsia"/>
                <w:color w:val="000000" w:themeColor="text1"/>
                <w:sz w:val="22"/>
                <w:szCs w:val="24"/>
              </w:rPr>
              <w:t>4</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3E35D220" w14:textId="269FB9CD" w:rsidR="00FA41B3" w:rsidRPr="00A105DB" w:rsidRDefault="006F0FE4" w:rsidP="006F0FE4">
            <w:pPr>
              <w:pStyle w:val="a9"/>
              <w:ind w:leftChars="0" w:left="0" w:rightChars="81" w:right="16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c>
          <w:tcPr>
            <w:tcW w:w="1479" w:type="dxa"/>
          </w:tcPr>
          <w:p w14:paraId="31CAF529" w14:textId="1E5412A8"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522BF013" w14:textId="48FAFBF0"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5DADDEC5" w14:textId="77777777" w:rsidTr="004D0164">
        <w:tc>
          <w:tcPr>
            <w:tcW w:w="2898" w:type="dxa"/>
          </w:tcPr>
          <w:p w14:paraId="47F5B056"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662551">
              <w:rPr>
                <w:rFonts w:ascii="ＭＳ ゴシック" w:eastAsia="ＭＳ ゴシック" w:hAnsi="ＭＳ ゴシック" w:hint="eastAsia"/>
                <w:bCs/>
                <w:sz w:val="22"/>
              </w:rPr>
              <w:t>２週間以上１月以下</w:t>
            </w:r>
          </w:p>
        </w:tc>
        <w:tc>
          <w:tcPr>
            <w:tcW w:w="1477" w:type="dxa"/>
          </w:tcPr>
          <w:p w14:paraId="377A9FE5" w14:textId="047C8911" w:rsidR="00FA41B3" w:rsidRPr="00A105DB" w:rsidRDefault="004826BE"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64.3</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7654E70F" w14:textId="34DB9929" w:rsidR="00FA41B3" w:rsidRPr="00A105DB" w:rsidRDefault="006F0FE4" w:rsidP="006F0FE4">
            <w:pPr>
              <w:pStyle w:val="a9"/>
              <w:ind w:leftChars="0" w:left="0" w:rightChars="81" w:right="16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c>
          <w:tcPr>
            <w:tcW w:w="1479" w:type="dxa"/>
          </w:tcPr>
          <w:p w14:paraId="3231269B" w14:textId="692F0F36"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22A2E167" w14:textId="18533C89"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361253B3" w14:textId="77777777" w:rsidTr="004D0164">
        <w:tc>
          <w:tcPr>
            <w:tcW w:w="2898" w:type="dxa"/>
          </w:tcPr>
          <w:p w14:paraId="724807CD"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662551">
              <w:rPr>
                <w:rFonts w:ascii="ＭＳ ゴシック" w:eastAsia="ＭＳ ゴシック" w:hAnsi="ＭＳ ゴシック" w:hint="eastAsia"/>
                <w:bCs/>
                <w:sz w:val="22"/>
              </w:rPr>
              <w:t>１月超３月以下</w:t>
            </w:r>
          </w:p>
        </w:tc>
        <w:tc>
          <w:tcPr>
            <w:tcW w:w="1477" w:type="dxa"/>
          </w:tcPr>
          <w:p w14:paraId="50603450" w14:textId="48421D3F" w:rsidR="00FA41B3" w:rsidRPr="00A105DB" w:rsidRDefault="004826BE"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23.3</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15C3D02F" w14:textId="57952F2D"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1.0</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14165CDD" w14:textId="165FA1D2"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38F55032" w14:textId="38F7C660"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784636E3" w14:textId="77777777" w:rsidTr="004D0164">
        <w:tc>
          <w:tcPr>
            <w:tcW w:w="2898" w:type="dxa"/>
          </w:tcPr>
          <w:p w14:paraId="7821C314"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F850D3">
              <w:rPr>
                <w:rFonts w:ascii="ＭＳ ゴシック" w:eastAsia="ＭＳ ゴシック" w:hAnsi="ＭＳ ゴシック" w:hint="eastAsia"/>
                <w:bCs/>
                <w:sz w:val="22"/>
              </w:rPr>
              <w:t>３月超６月以下</w:t>
            </w:r>
          </w:p>
        </w:tc>
        <w:tc>
          <w:tcPr>
            <w:tcW w:w="1477" w:type="dxa"/>
          </w:tcPr>
          <w:p w14:paraId="4245DA4A" w14:textId="2B68CE1C" w:rsidR="00FA41B3" w:rsidRPr="00A105DB" w:rsidRDefault="004826BE"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2.9</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0CD424D3" w14:textId="51E7C9FF"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1.5</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41956142" w14:textId="535C0F6F"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1AC0FA12" w14:textId="5D748544"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12AF55B1" w14:textId="77777777" w:rsidTr="004D0164">
        <w:tc>
          <w:tcPr>
            <w:tcW w:w="2898" w:type="dxa"/>
          </w:tcPr>
          <w:p w14:paraId="38B4A511"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F850D3">
              <w:rPr>
                <w:rFonts w:ascii="ＭＳ ゴシック" w:eastAsia="ＭＳ ゴシック" w:hAnsi="ＭＳ ゴシック" w:hint="eastAsia"/>
                <w:bCs/>
                <w:sz w:val="22"/>
              </w:rPr>
              <w:t>６月超９月以下</w:t>
            </w:r>
          </w:p>
        </w:tc>
        <w:tc>
          <w:tcPr>
            <w:tcW w:w="1477" w:type="dxa"/>
          </w:tcPr>
          <w:p w14:paraId="052D47BC" w14:textId="6EB7C1F0" w:rsidR="00FA41B3" w:rsidRPr="00A105DB" w:rsidRDefault="004826BE"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0.7</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3525A082" w14:textId="113FA69F"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9.0</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7F8B7151" w14:textId="71666619"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23872551" w14:textId="045E1EFC"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52962A6D" w14:textId="77777777" w:rsidTr="004D0164">
        <w:tc>
          <w:tcPr>
            <w:tcW w:w="2898" w:type="dxa"/>
          </w:tcPr>
          <w:p w14:paraId="6B7722CB"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F850D3">
              <w:rPr>
                <w:rFonts w:ascii="ＭＳ ゴシック" w:eastAsia="ＭＳ ゴシック" w:hAnsi="ＭＳ ゴシック" w:hint="eastAsia"/>
                <w:bCs/>
                <w:sz w:val="22"/>
              </w:rPr>
              <w:t>９月超</w:t>
            </w:r>
            <w:r w:rsidRPr="00F850D3">
              <w:rPr>
                <w:rFonts w:ascii="ＭＳ ゴシック" w:eastAsia="ＭＳ ゴシック" w:hAnsi="ＭＳ ゴシック"/>
                <w:bCs/>
                <w:sz w:val="22"/>
              </w:rPr>
              <w:t>12月以下</w:t>
            </w:r>
          </w:p>
        </w:tc>
        <w:tc>
          <w:tcPr>
            <w:tcW w:w="1477" w:type="dxa"/>
          </w:tcPr>
          <w:p w14:paraId="547EA820" w14:textId="1A98161E" w:rsidR="00FA41B3" w:rsidRPr="00A105DB" w:rsidRDefault="004826BE" w:rsidP="006F0FE4">
            <w:pPr>
              <w:pStyle w:val="a9"/>
              <w:wordWrap w:val="0"/>
              <w:ind w:leftChars="0" w:left="0" w:rightChars="71" w:right="14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1.0</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1A04C080" w14:textId="443D2A3B"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10.9</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43599F0E" w14:textId="1B9C45E8"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6037AA89" w14:textId="45F8E246"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49D79089" w14:textId="77777777" w:rsidTr="004D0164">
        <w:tc>
          <w:tcPr>
            <w:tcW w:w="2898" w:type="dxa"/>
          </w:tcPr>
          <w:p w14:paraId="65E67D93"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D64974">
              <w:rPr>
                <w:rFonts w:ascii="ＭＳ ゴシック" w:eastAsia="ＭＳ ゴシック" w:hAnsi="ＭＳ ゴシック"/>
                <w:bCs/>
                <w:sz w:val="22"/>
              </w:rPr>
              <w:t>12月超24月以下</w:t>
            </w:r>
          </w:p>
        </w:tc>
        <w:tc>
          <w:tcPr>
            <w:tcW w:w="1477" w:type="dxa"/>
          </w:tcPr>
          <w:p w14:paraId="566C5268" w14:textId="00EF8AF3" w:rsidR="00FA41B3" w:rsidRPr="00A105DB" w:rsidRDefault="006F0FE4" w:rsidP="006F0FE4">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cs="Times New Roman" w:hint="eastAsia"/>
                <w:color w:val="000000" w:themeColor="text1"/>
                <w:sz w:val="22"/>
                <w:szCs w:val="24"/>
              </w:rPr>
              <w:t>―</w:t>
            </w:r>
          </w:p>
        </w:tc>
        <w:tc>
          <w:tcPr>
            <w:tcW w:w="1479" w:type="dxa"/>
          </w:tcPr>
          <w:p w14:paraId="14A2501A" w14:textId="7989F72A"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9.0</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31E7B3A3" w14:textId="0F33C676"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20E344EA" w14:textId="37B94A7D"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r>
      <w:tr w:rsidR="00FA41B3" w14:paraId="2612883C" w14:textId="77777777" w:rsidTr="004D0164">
        <w:tc>
          <w:tcPr>
            <w:tcW w:w="2898" w:type="dxa"/>
          </w:tcPr>
          <w:p w14:paraId="6DD0B534" w14:textId="77777777" w:rsidR="00FA41B3" w:rsidRPr="00AB5C79" w:rsidRDefault="00FA41B3" w:rsidP="00921B96">
            <w:pPr>
              <w:pStyle w:val="a9"/>
              <w:ind w:leftChars="0" w:left="0"/>
              <w:jc w:val="center"/>
              <w:rPr>
                <w:rFonts w:ascii="ＭＳ ゴシック" w:eastAsia="ＭＳ ゴシック" w:hAnsi="ＭＳ ゴシック"/>
                <w:bCs/>
                <w:sz w:val="22"/>
              </w:rPr>
            </w:pPr>
            <w:r w:rsidRPr="00D64974">
              <w:rPr>
                <w:rFonts w:ascii="ＭＳ ゴシック" w:eastAsia="ＭＳ ゴシック" w:hAnsi="ＭＳ ゴシック"/>
                <w:bCs/>
                <w:sz w:val="22"/>
              </w:rPr>
              <w:t>24月超</w:t>
            </w:r>
          </w:p>
        </w:tc>
        <w:tc>
          <w:tcPr>
            <w:tcW w:w="1477" w:type="dxa"/>
          </w:tcPr>
          <w:p w14:paraId="7AC47922" w14:textId="533E8A06" w:rsidR="00FA41B3" w:rsidRPr="00A105DB" w:rsidRDefault="006F0FE4" w:rsidP="006F0FE4">
            <w:pPr>
              <w:pStyle w:val="a9"/>
              <w:ind w:leftChars="0" w:left="0" w:rightChars="71" w:right="144"/>
              <w:jc w:val="center"/>
              <w:rPr>
                <w:rFonts w:ascii="ＭＳ ゴシック" w:eastAsia="ＭＳ ゴシック" w:hAnsi="ＭＳ ゴシック"/>
                <w:color w:val="000000" w:themeColor="text1"/>
                <w:sz w:val="22"/>
                <w:szCs w:val="28"/>
              </w:rPr>
            </w:pPr>
            <w:r w:rsidRPr="00A105DB">
              <w:rPr>
                <w:rFonts w:ascii="ＭＳ ゴシック" w:eastAsia="ＭＳ ゴシック" w:hAnsi="ＭＳ ゴシック" w:cs="Times New Roman" w:hint="eastAsia"/>
                <w:color w:val="000000" w:themeColor="text1"/>
                <w:sz w:val="22"/>
                <w:szCs w:val="24"/>
              </w:rPr>
              <w:t>―</w:t>
            </w:r>
          </w:p>
        </w:tc>
        <w:tc>
          <w:tcPr>
            <w:tcW w:w="1479" w:type="dxa"/>
          </w:tcPr>
          <w:p w14:paraId="5E680742" w14:textId="3CDC0F61" w:rsidR="00FA41B3" w:rsidRPr="00A105DB" w:rsidRDefault="004826BE" w:rsidP="006F0FE4">
            <w:pPr>
              <w:pStyle w:val="a9"/>
              <w:wordWrap w:val="0"/>
              <w:ind w:leftChars="0" w:left="0" w:rightChars="81" w:right="164"/>
              <w:jc w:val="right"/>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color w:val="000000" w:themeColor="text1"/>
                <w:sz w:val="22"/>
                <w:szCs w:val="24"/>
              </w:rPr>
              <w:t>68.7</w:t>
            </w:r>
            <w:r w:rsidR="00FA41B3" w:rsidRPr="00A105DB">
              <w:rPr>
                <w:rFonts w:ascii="ＭＳ ゴシック" w:eastAsia="ＭＳ ゴシック" w:hAnsi="ＭＳ ゴシック" w:hint="eastAsia"/>
                <w:color w:val="000000" w:themeColor="text1"/>
                <w:sz w:val="22"/>
                <w:szCs w:val="24"/>
              </w:rPr>
              <w:t>％</w:t>
            </w:r>
            <w:r w:rsidR="006F0FE4" w:rsidRPr="00A105DB">
              <w:rPr>
                <w:rFonts w:ascii="ＭＳ ゴシック" w:eastAsia="ＭＳ ゴシック" w:hAnsi="ＭＳ ゴシック" w:hint="eastAsia"/>
                <w:color w:val="000000" w:themeColor="text1"/>
                <w:sz w:val="22"/>
                <w:szCs w:val="24"/>
              </w:rPr>
              <w:t xml:space="preserve">　</w:t>
            </w:r>
          </w:p>
        </w:tc>
        <w:tc>
          <w:tcPr>
            <w:tcW w:w="1479" w:type="dxa"/>
          </w:tcPr>
          <w:p w14:paraId="57EB5D32" w14:textId="5C05404F"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4"/>
              </w:rPr>
            </w:pPr>
            <w:r w:rsidRPr="00513E37">
              <w:rPr>
                <w:rFonts w:ascii="ＭＳ ゴシック" w:eastAsia="ＭＳ ゴシック" w:hAnsi="ＭＳ ゴシック" w:cs="Times New Roman" w:hint="eastAsia"/>
                <w:b/>
                <w:color w:val="000000" w:themeColor="text1"/>
                <w:sz w:val="22"/>
                <w:szCs w:val="24"/>
              </w:rPr>
              <w:t>―</w:t>
            </w:r>
          </w:p>
        </w:tc>
        <w:tc>
          <w:tcPr>
            <w:tcW w:w="1479" w:type="dxa"/>
          </w:tcPr>
          <w:p w14:paraId="7B63286B" w14:textId="65BF7B75" w:rsidR="00FA41B3" w:rsidRPr="00513E37" w:rsidRDefault="006F0FE4" w:rsidP="006F0FE4">
            <w:pPr>
              <w:pStyle w:val="a9"/>
              <w:ind w:leftChars="0" w:left="0" w:rightChars="81" w:right="164"/>
              <w:jc w:val="center"/>
              <w:rPr>
                <w:rFonts w:ascii="ＭＳ ゴシック" w:eastAsia="ＭＳ ゴシック" w:hAnsi="ＭＳ ゴシック"/>
                <w:b/>
                <w:color w:val="000000" w:themeColor="text1"/>
                <w:sz w:val="22"/>
                <w:szCs w:val="28"/>
              </w:rPr>
            </w:pPr>
            <w:r w:rsidRPr="00513E37">
              <w:rPr>
                <w:rFonts w:ascii="ＭＳ ゴシック" w:eastAsia="ＭＳ ゴシック" w:hAnsi="ＭＳ ゴシック" w:cs="Times New Roman" w:hint="eastAsia"/>
                <w:b/>
                <w:color w:val="000000" w:themeColor="text1"/>
                <w:sz w:val="22"/>
                <w:szCs w:val="24"/>
              </w:rPr>
              <w:t>―</w:t>
            </w:r>
          </w:p>
        </w:tc>
      </w:tr>
    </w:tbl>
    <w:p w14:paraId="300126E9" w14:textId="77777777" w:rsidR="00FA41B3" w:rsidRDefault="00FA41B3" w:rsidP="00FA41B3">
      <w:pPr>
        <w:rPr>
          <w:rFonts w:ascii="ＭＳ ゴシック" w:eastAsia="ＭＳ ゴシック" w:hAnsi="ＭＳ ゴシック"/>
          <w:b/>
          <w:sz w:val="22"/>
          <w:szCs w:val="28"/>
        </w:rPr>
      </w:pPr>
    </w:p>
    <w:p w14:paraId="373E8C91" w14:textId="4B2924A0" w:rsidR="00FA41B3" w:rsidRDefault="00FA41B3" w:rsidP="00FA41B3">
      <w:pPr>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58247" behindDoc="0" locked="0" layoutInCell="1" allowOverlap="1" wp14:anchorId="78ED3103" wp14:editId="30A59F4C">
                <wp:simplePos x="0" y="0"/>
                <wp:positionH relativeFrom="margin">
                  <wp:posOffset>0</wp:posOffset>
                </wp:positionH>
                <wp:positionV relativeFrom="paragraph">
                  <wp:posOffset>0</wp:posOffset>
                </wp:positionV>
                <wp:extent cx="1024255" cy="358775"/>
                <wp:effectExtent l="0" t="0" r="0" b="3175"/>
                <wp:wrapNone/>
                <wp:docPr id="168928679" name="テキスト ボックス 168928679"/>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0771116E"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D3103" id="テキスト ボックス 168928679" o:spid="_x0000_s1034" type="#_x0000_t202" style="position:absolute;left:0;text-align:left;margin-left:0;margin-top:0;width:80.65pt;height:28.2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" filled="f" stroked="f" strokeweight=".5pt">
                <v:textbox>
                  <w:txbxContent>
                    <w:p w14:paraId="0771116E"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75A35AEF" w14:textId="046EFB26" w:rsidR="00FA41B3" w:rsidRDefault="004D0164" w:rsidP="00FA41B3">
      <w:pPr>
        <w:rPr>
          <w:rFonts w:ascii="ＭＳ ゴシック" w:eastAsia="ＭＳ ゴシック" w:hAnsi="ＭＳ ゴシック"/>
          <w:b/>
          <w:sz w:val="22"/>
          <w:szCs w:val="2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58246" behindDoc="0" locked="0" layoutInCell="1" allowOverlap="1" wp14:anchorId="7B1D3431" wp14:editId="2275EF56">
                <wp:simplePos x="0" y="0"/>
                <wp:positionH relativeFrom="column">
                  <wp:posOffset>127000</wp:posOffset>
                </wp:positionH>
                <wp:positionV relativeFrom="paragraph">
                  <wp:posOffset>65405</wp:posOffset>
                </wp:positionV>
                <wp:extent cx="5975985" cy="1439545"/>
                <wp:effectExtent l="0" t="0" r="24765" b="27305"/>
                <wp:wrapNone/>
                <wp:docPr id="2093786937" name="テキスト ボックス 2093786937"/>
                <wp:cNvGraphicFramePr/>
                <a:graphic xmlns:a="http://schemas.openxmlformats.org/drawingml/2006/main">
                  <a:graphicData uri="http://schemas.microsoft.com/office/word/2010/wordprocessingShape">
                    <wps:wsp>
                      <wps:cNvSpPr txBox="1"/>
                      <wps:spPr>
                        <a:xfrm>
                          <a:off x="0" y="0"/>
                          <a:ext cx="5975985" cy="1439545"/>
                        </a:xfrm>
                        <a:prstGeom prst="rect">
                          <a:avLst/>
                        </a:prstGeom>
                        <a:solidFill>
                          <a:schemeClr val="lt1"/>
                        </a:solidFill>
                        <a:ln w="6350">
                          <a:solidFill>
                            <a:prstClr val="black"/>
                          </a:solidFill>
                        </a:ln>
                      </wps:spPr>
                      <wps:txbx>
                        <w:txbxContent>
                          <w:p w14:paraId="72AD3A80" w14:textId="18949295" w:rsidR="00455F10"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・女性職員の場合、</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年度に出産し育児休業が取得可能となった職員に対する同年度中に新たに育児休業を取得した職員の割合</w:t>
                            </w:r>
                            <w:r w:rsidR="00F0027A" w:rsidRPr="005D255D">
                              <w:rPr>
                                <w:rFonts w:asciiTheme="majorEastAsia" w:eastAsiaTheme="majorEastAsia" w:hAnsiTheme="majorEastAsia" w:hint="eastAsia"/>
                              </w:rPr>
                              <w:t>として計算した。</w:t>
                            </w:r>
                          </w:p>
                          <w:p w14:paraId="76A27B34" w14:textId="08564797" w:rsidR="00D24548"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・男性職員の場合、</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年度に配偶者が出産し育児休業が取得可能となった職員に対する同年度中に新たに育児休業を取得した職員の割合</w:t>
                            </w:r>
                            <w:r w:rsidR="00F0027A" w:rsidRPr="005D255D">
                              <w:rPr>
                                <w:rFonts w:asciiTheme="majorEastAsia" w:eastAsiaTheme="majorEastAsia" w:hAnsiTheme="majorEastAsia" w:hint="eastAsia"/>
                              </w:rPr>
                              <w:t>として計算した。</w:t>
                            </w:r>
                          </w:p>
                          <w:p w14:paraId="3D92C5DD" w14:textId="3063333D" w:rsidR="00D24548"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年度より前に子が生まれたものの、その年度に育児休業を取得せずに、</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年度になって新たに取得した職員を含む。</w:t>
                            </w:r>
                          </w:p>
                          <w:p w14:paraId="036275D1" w14:textId="77777777" w:rsidR="00455F10" w:rsidRDefault="00455F10" w:rsidP="00FA41B3"/>
                          <w:p w14:paraId="3360A034" w14:textId="77777777" w:rsidR="00455F10" w:rsidRDefault="00455F10" w:rsidP="00FA41B3"/>
                          <w:p w14:paraId="0C9AE343" w14:textId="77777777" w:rsidR="00455F10" w:rsidRDefault="00455F10" w:rsidP="00FA41B3"/>
                          <w:p w14:paraId="4DBA729F" w14:textId="77777777" w:rsidR="00455F10" w:rsidRDefault="00455F10" w:rsidP="00FA41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1D3431" id="_x0000_t202" coordsize="21600,21600" o:spt="202" path="m,l,21600r21600,l21600,xe">
                <v:stroke joinstyle="miter"/>
                <v:path gradientshapeok="t" o:connecttype="rect"/>
              </v:shapetype>
              <v:shape id="テキスト ボックス 2093786937" o:spid="_x0000_s1035" type="#_x0000_t202" style="position:absolute;left:0;text-align:left;margin-left:10pt;margin-top:5.15pt;width:470.55pt;height:11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" fillcolor="white [3201]" strokeweight=".5pt">
                <v:textbox>
                  <w:txbxContent>
                    <w:p w14:paraId="72AD3A80" w14:textId="18949295" w:rsidR="00455F10"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・女性職員の場合、</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年度に出産し育児休業が取得可能となった職員に対する同年度中に新たに育児休業を取得した職員の割合</w:t>
                      </w:r>
                      <w:r w:rsidR="00F0027A" w:rsidRPr="005D255D">
                        <w:rPr>
                          <w:rFonts w:asciiTheme="majorEastAsia" w:eastAsiaTheme="majorEastAsia" w:hAnsiTheme="majorEastAsia" w:hint="eastAsia"/>
                        </w:rPr>
                        <w:t>として計算した。</w:t>
                      </w:r>
                    </w:p>
                    <w:p w14:paraId="76A27B34" w14:textId="08564797" w:rsidR="00D24548"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・男性職員の場合、</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年度に配偶者が出産し育児休業が取得可能となった職員に対する同年度中に新たに育児休業を取得した職員の割合</w:t>
                      </w:r>
                      <w:r w:rsidR="00F0027A" w:rsidRPr="005D255D">
                        <w:rPr>
                          <w:rFonts w:asciiTheme="majorEastAsia" w:eastAsiaTheme="majorEastAsia" w:hAnsiTheme="majorEastAsia" w:hint="eastAsia"/>
                        </w:rPr>
                        <w:t>として計算した。</w:t>
                      </w:r>
                    </w:p>
                    <w:p w14:paraId="3D92C5DD" w14:textId="3063333D" w:rsidR="00D24548" w:rsidRPr="005D255D" w:rsidRDefault="00D24548" w:rsidP="00FA41B3">
                      <w:pPr>
                        <w:rPr>
                          <w:rFonts w:asciiTheme="majorEastAsia" w:eastAsiaTheme="majorEastAsia" w:hAnsiTheme="majorEastAsia"/>
                        </w:rPr>
                      </w:pPr>
                      <w:r w:rsidRPr="005D255D">
                        <w:rPr>
                          <w:rFonts w:asciiTheme="majorEastAsia" w:eastAsiaTheme="majorEastAsia" w:hAnsiTheme="majorEastAsia" w:hint="eastAsia"/>
                        </w:rPr>
                        <w:t>・</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年度より前に子が生まれたものの、その年度に育児休業を取得せずに、</w:t>
                      </w:r>
                      <w:r w:rsidR="006F0FE4">
                        <w:rPr>
                          <w:rFonts w:asciiTheme="majorEastAsia" w:eastAsiaTheme="majorEastAsia" w:hAnsiTheme="majorEastAsia" w:hint="eastAsia"/>
                        </w:rPr>
                        <w:t>令和７</w:t>
                      </w:r>
                      <w:r w:rsidRPr="005D255D">
                        <w:rPr>
                          <w:rFonts w:asciiTheme="majorEastAsia" w:eastAsiaTheme="majorEastAsia" w:hAnsiTheme="majorEastAsia" w:hint="eastAsia"/>
                        </w:rPr>
                        <w:t>年度になって新たに取得した職員を含む。</w:t>
                      </w:r>
                    </w:p>
                    <w:p w14:paraId="036275D1" w14:textId="77777777" w:rsidR="00455F10" w:rsidRDefault="00455F10" w:rsidP="00FA41B3"/>
                    <w:p w14:paraId="3360A034" w14:textId="77777777" w:rsidR="00455F10" w:rsidRDefault="00455F10" w:rsidP="00FA41B3"/>
                    <w:p w14:paraId="0C9AE343" w14:textId="77777777" w:rsidR="00455F10" w:rsidRDefault="00455F10" w:rsidP="00FA41B3"/>
                    <w:p w14:paraId="4DBA729F" w14:textId="77777777" w:rsidR="00455F10" w:rsidRDefault="00455F10" w:rsidP="00FA41B3"/>
                  </w:txbxContent>
                </v:textbox>
              </v:shape>
            </w:pict>
          </mc:Fallback>
        </mc:AlternateContent>
      </w:r>
    </w:p>
    <w:p w14:paraId="16E46EE0" w14:textId="77777777" w:rsidR="00FA41B3" w:rsidRDefault="00FA41B3" w:rsidP="00FA41B3">
      <w:pPr>
        <w:rPr>
          <w:rFonts w:ascii="ＭＳ ゴシック" w:eastAsia="ＭＳ ゴシック" w:hAnsi="ＭＳ ゴシック"/>
          <w:b/>
          <w:sz w:val="22"/>
          <w:szCs w:val="28"/>
        </w:rPr>
      </w:pPr>
    </w:p>
    <w:p w14:paraId="547E3827" w14:textId="77777777" w:rsidR="00FA41B3" w:rsidRDefault="00FA41B3" w:rsidP="00FA41B3">
      <w:pPr>
        <w:rPr>
          <w:rFonts w:ascii="ＭＳ ゴシック" w:eastAsia="ＭＳ ゴシック" w:hAnsi="ＭＳ ゴシック"/>
          <w:b/>
          <w:sz w:val="22"/>
          <w:szCs w:val="28"/>
        </w:rPr>
      </w:pPr>
    </w:p>
    <w:p w14:paraId="093D1387" w14:textId="77777777" w:rsidR="00FA41B3" w:rsidRDefault="00FA41B3" w:rsidP="00FA41B3">
      <w:pPr>
        <w:rPr>
          <w:rFonts w:ascii="ＭＳ ゴシック" w:eastAsia="ＭＳ ゴシック" w:hAnsi="ＭＳ ゴシック"/>
          <w:b/>
          <w:sz w:val="22"/>
          <w:szCs w:val="28"/>
        </w:rPr>
      </w:pPr>
    </w:p>
    <w:p w14:paraId="0722CFFA" w14:textId="77777777" w:rsidR="00FA41B3" w:rsidRDefault="00FA41B3" w:rsidP="00FA41B3">
      <w:pPr>
        <w:rPr>
          <w:rFonts w:ascii="ＭＳ ゴシック" w:eastAsia="ＭＳ ゴシック" w:hAnsi="ＭＳ ゴシック"/>
          <w:b/>
          <w:sz w:val="22"/>
          <w:szCs w:val="28"/>
        </w:rPr>
      </w:pPr>
    </w:p>
    <w:p w14:paraId="5D916A8F" w14:textId="7504216C" w:rsidR="00FA41B3" w:rsidRPr="00322F65" w:rsidRDefault="00FA41B3" w:rsidP="00FA41B3">
      <w:pPr>
        <w:rPr>
          <w:rFonts w:ascii="ＭＳ ゴシック" w:eastAsia="ＭＳ ゴシック" w:hAnsi="ＭＳ ゴシック"/>
          <w:b/>
          <w:sz w:val="22"/>
          <w:szCs w:val="28"/>
        </w:rPr>
      </w:pPr>
    </w:p>
    <w:p w14:paraId="2EB1C764" w14:textId="77777777" w:rsidR="00FA41B3" w:rsidRDefault="00FA41B3" w:rsidP="00FA41B3">
      <w:pPr>
        <w:rPr>
          <w:rFonts w:ascii="ＭＳ ゴシック" w:eastAsia="ＭＳ ゴシック" w:hAnsi="ＭＳ ゴシック"/>
          <w:b/>
          <w:sz w:val="22"/>
          <w:szCs w:val="28"/>
        </w:rPr>
      </w:pPr>
    </w:p>
    <w:p w14:paraId="753B2031" w14:textId="77777777" w:rsidR="00FA41B3" w:rsidRDefault="00FA41B3" w:rsidP="00FA41B3">
      <w:pPr>
        <w:rPr>
          <w:rFonts w:ascii="ＭＳ ゴシック" w:eastAsia="ＭＳ ゴシック" w:hAnsi="ＭＳ ゴシック"/>
          <w:b/>
          <w:sz w:val="22"/>
          <w:szCs w:val="28"/>
        </w:rPr>
      </w:pPr>
    </w:p>
    <w:p w14:paraId="784EE1F9" w14:textId="6F4D9EF7" w:rsidR="00FA41B3" w:rsidRDefault="00FA41B3" w:rsidP="00FA41B3">
      <w:pPr>
        <w:rPr>
          <w:rFonts w:ascii="ＭＳ ゴシック" w:eastAsia="ＭＳ ゴシック" w:hAnsi="ＭＳ ゴシック"/>
          <w:b/>
          <w:sz w:val="22"/>
          <w:szCs w:val="28"/>
        </w:rPr>
      </w:pPr>
    </w:p>
    <w:p w14:paraId="6803803D" w14:textId="22A48C31" w:rsidR="0018756E" w:rsidRDefault="0018756E" w:rsidP="00FA41B3">
      <w:pPr>
        <w:rPr>
          <w:rFonts w:ascii="ＭＳ ゴシック" w:eastAsia="ＭＳ ゴシック" w:hAnsi="ＭＳ ゴシック"/>
          <w:b/>
          <w:sz w:val="22"/>
          <w:szCs w:val="28"/>
        </w:rPr>
      </w:pPr>
    </w:p>
    <w:p w14:paraId="1DA2F404" w14:textId="77777777" w:rsidR="005D255D" w:rsidRDefault="005D255D" w:rsidP="00FA41B3">
      <w:pPr>
        <w:rPr>
          <w:rFonts w:ascii="ＭＳ ゴシック" w:eastAsia="ＭＳ ゴシック" w:hAnsi="ＭＳ ゴシック"/>
          <w:b/>
          <w:sz w:val="22"/>
          <w:szCs w:val="28"/>
        </w:rPr>
      </w:pPr>
    </w:p>
    <w:p w14:paraId="53650337" w14:textId="65392F6B" w:rsidR="0018756E" w:rsidRDefault="0018756E" w:rsidP="00FA41B3">
      <w:pPr>
        <w:rPr>
          <w:rFonts w:ascii="ＭＳ ゴシック" w:eastAsia="ＭＳ ゴシック" w:hAnsi="ＭＳ ゴシック"/>
          <w:b/>
          <w:sz w:val="22"/>
          <w:szCs w:val="28"/>
        </w:rPr>
      </w:pPr>
    </w:p>
    <w:p w14:paraId="101DDE9E" w14:textId="77777777" w:rsidR="000E1456" w:rsidRDefault="004A51B8" w:rsidP="000E1456">
      <w:pPr>
        <w:rPr>
          <w:rFonts w:eastAsia="ＭＳ ゴシック" w:hAnsi="Times New Roman" w:cs="ＭＳ ゴシック"/>
          <w:b/>
          <w:sz w:val="24"/>
        </w:rPr>
      </w:pPr>
      <w:r>
        <w:rPr>
          <w:rFonts w:eastAsia="ＭＳ ゴシック" w:hAnsi="Times New Roman" w:cs="ＭＳ ゴシック" w:hint="eastAsia"/>
          <w:b/>
          <w:sz w:val="24"/>
        </w:rPr>
        <w:t xml:space="preserve">Ⅶ　</w:t>
      </w:r>
      <w:r w:rsidR="0018756E" w:rsidRPr="0018756E">
        <w:rPr>
          <w:rFonts w:eastAsia="ＭＳ ゴシック" w:hAnsi="Times New Roman" w:cs="ＭＳ ゴシック" w:hint="eastAsia"/>
          <w:b/>
          <w:sz w:val="24"/>
        </w:rPr>
        <w:t>男性職員の配偶者出産休暇及び育児参加</w:t>
      </w:r>
      <w:r w:rsidR="000E1456">
        <w:rPr>
          <w:rFonts w:eastAsia="ＭＳ ゴシック" w:hAnsi="Times New Roman" w:cs="ＭＳ ゴシック" w:hint="eastAsia"/>
          <w:b/>
          <w:sz w:val="24"/>
        </w:rPr>
        <w:t>のための休暇</w:t>
      </w:r>
      <w:r w:rsidR="0018756E" w:rsidRPr="0018756E">
        <w:rPr>
          <w:rFonts w:eastAsia="ＭＳ ゴシック" w:hAnsi="Times New Roman" w:cs="ＭＳ ゴシック" w:hint="eastAsia"/>
          <w:b/>
          <w:sz w:val="24"/>
        </w:rPr>
        <w:t>取得率並びに</w:t>
      </w:r>
      <w:r w:rsidR="000E1456">
        <w:rPr>
          <w:rFonts w:eastAsia="ＭＳ ゴシック" w:hAnsi="Times New Roman" w:cs="ＭＳ ゴシック" w:hint="eastAsia"/>
          <w:b/>
          <w:sz w:val="24"/>
        </w:rPr>
        <w:t>それぞれの休暇</w:t>
      </w:r>
    </w:p>
    <w:p w14:paraId="25B3BC1E" w14:textId="7B448E8E" w:rsidR="000E1456" w:rsidRDefault="000E1456" w:rsidP="000E1456">
      <w:pPr>
        <w:ind w:firstLineChars="200" w:firstLine="467"/>
        <w:rPr>
          <w:rFonts w:ascii="ＭＳ ゴシック" w:eastAsia="ＭＳ ゴシック" w:hAnsi="ＭＳ ゴシック"/>
          <w:sz w:val="18"/>
          <w:szCs w:val="18"/>
        </w:rPr>
      </w:pPr>
      <w:r>
        <w:rPr>
          <w:rFonts w:eastAsia="ＭＳ ゴシック" w:hAnsi="Times New Roman" w:cs="ＭＳ ゴシック" w:hint="eastAsia"/>
          <w:b/>
          <w:sz w:val="24"/>
        </w:rPr>
        <w:t xml:space="preserve">の合計取得日数の分布状況　　</w:t>
      </w:r>
      <w:r w:rsidR="00455F10" w:rsidRPr="00BC004C">
        <w:rPr>
          <w:rFonts w:ascii="ＭＳ ゴシック" w:eastAsia="ＭＳ ゴシック" w:hAnsi="ＭＳ ゴシック" w:hint="eastAsia"/>
          <w:sz w:val="18"/>
          <w:szCs w:val="18"/>
        </w:rPr>
        <w:t>（府令第</w:t>
      </w:r>
      <w:r w:rsidR="00455F10">
        <w:rPr>
          <w:rFonts w:ascii="ＭＳ ゴシック" w:eastAsia="ＭＳ ゴシック" w:hAnsi="ＭＳ ゴシック" w:hint="eastAsia"/>
          <w:sz w:val="18"/>
          <w:szCs w:val="18"/>
        </w:rPr>
        <w:t>７</w:t>
      </w:r>
      <w:r w:rsidR="00455F10" w:rsidRPr="00BC004C">
        <w:rPr>
          <w:rFonts w:ascii="ＭＳ ゴシック" w:eastAsia="ＭＳ ゴシック" w:hAnsi="ＭＳ ゴシック" w:hint="eastAsia"/>
          <w:sz w:val="18"/>
          <w:szCs w:val="18"/>
        </w:rPr>
        <w:t>条第</w:t>
      </w:r>
      <w:r w:rsidR="00455F10">
        <w:rPr>
          <w:rFonts w:ascii="ＭＳ ゴシック" w:eastAsia="ＭＳ ゴシック" w:hAnsi="ＭＳ ゴシック" w:hint="eastAsia"/>
          <w:sz w:val="18"/>
          <w:szCs w:val="18"/>
        </w:rPr>
        <w:t>１</w:t>
      </w:r>
      <w:r w:rsidR="00455F10" w:rsidRPr="00BC004C">
        <w:rPr>
          <w:rFonts w:ascii="ＭＳ ゴシック" w:eastAsia="ＭＳ ゴシック" w:hAnsi="ＭＳ ゴシック" w:hint="eastAsia"/>
          <w:sz w:val="18"/>
          <w:szCs w:val="18"/>
        </w:rPr>
        <w:t>項第</w:t>
      </w:r>
      <w:r w:rsidR="00455F10">
        <w:rPr>
          <w:rFonts w:ascii="ＭＳ ゴシック" w:eastAsia="ＭＳ ゴシック" w:hAnsi="ＭＳ ゴシック" w:hint="eastAsia"/>
          <w:sz w:val="18"/>
          <w:szCs w:val="18"/>
        </w:rPr>
        <w:t>２</w:t>
      </w:r>
      <w:r w:rsidR="00455F10" w:rsidRPr="00BC004C">
        <w:rPr>
          <w:rFonts w:ascii="ＭＳ ゴシック" w:eastAsia="ＭＳ ゴシック" w:hAnsi="ＭＳ ゴシック" w:hint="eastAsia"/>
          <w:sz w:val="18"/>
          <w:szCs w:val="18"/>
        </w:rPr>
        <w:t>号</w:t>
      </w:r>
      <w:r w:rsidR="00455F10">
        <w:rPr>
          <w:rFonts w:ascii="ＭＳ ゴシック" w:eastAsia="ＭＳ ゴシック" w:hAnsi="ＭＳ ゴシック" w:hint="eastAsia"/>
          <w:sz w:val="18"/>
          <w:szCs w:val="18"/>
        </w:rPr>
        <w:t>ハ</w:t>
      </w:r>
      <w:r w:rsidR="00455F10" w:rsidRPr="00BC004C">
        <w:rPr>
          <w:rFonts w:ascii="ＭＳ ゴシック" w:eastAsia="ＭＳ ゴシック" w:hAnsi="ＭＳ ゴシック" w:hint="eastAsia"/>
          <w:sz w:val="18"/>
          <w:szCs w:val="18"/>
        </w:rPr>
        <w:t>）</w:t>
      </w:r>
    </w:p>
    <w:p w14:paraId="65612EAF" w14:textId="317BD635" w:rsidR="00455F10" w:rsidRDefault="007D523F" w:rsidP="000E1456">
      <w:pPr>
        <w:rPr>
          <w:rFonts w:eastAsia="ＭＳ ゴシック" w:hAnsi="Times New Roman" w:cs="ＭＳ ゴシック"/>
          <w:b/>
          <w:sz w:val="24"/>
        </w:rPr>
      </w:pPr>
      <w:r>
        <w:rPr>
          <w:rFonts w:eastAsia="ＭＳ ゴシック" w:hAnsi="Times New Roman" w:cs="ＭＳ ゴシック" w:hint="eastAsia"/>
          <w:b/>
          <w:sz w:val="24"/>
        </w:rPr>
        <w:t xml:space="preserve">　　　　　　　　　　　　　　　　　　　　　　　　　　　　　　　　　　</w:t>
      </w:r>
    </w:p>
    <w:p w14:paraId="55370C5C" w14:textId="7B54201F" w:rsidR="004A51B8" w:rsidRPr="0018756E" w:rsidRDefault="0018756E" w:rsidP="004A51B8">
      <w:pPr>
        <w:ind w:firstLineChars="100" w:firstLine="233"/>
        <w:rPr>
          <w:rFonts w:eastAsia="ＭＳ ゴシック" w:hAnsi="Times New Roman" w:cs="ＭＳ ゴシック"/>
          <w:b/>
          <w:sz w:val="24"/>
        </w:rPr>
      </w:pPr>
      <w:r w:rsidRPr="0018756E">
        <w:rPr>
          <w:rFonts w:eastAsia="ＭＳ ゴシック" w:hAnsi="Times New Roman" w:cs="ＭＳ ゴシック" w:hint="eastAsia"/>
          <w:b/>
          <w:sz w:val="24"/>
        </w:rPr>
        <w:t>日数の分布状況</w:t>
      </w:r>
    </w:p>
    <w:tbl>
      <w:tblPr>
        <w:tblStyle w:val="aa"/>
        <w:tblpPr w:leftFromText="142" w:rightFromText="142" w:vertAnchor="text" w:horzAnchor="page" w:tblpX="1831" w:tblpY="291"/>
        <w:tblW w:w="914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56"/>
        <w:gridCol w:w="1458"/>
        <w:gridCol w:w="1457"/>
        <w:gridCol w:w="1457"/>
        <w:gridCol w:w="1457"/>
        <w:gridCol w:w="1458"/>
      </w:tblGrid>
      <w:tr w:rsidR="00076966" w14:paraId="527782C5" w14:textId="77777777" w:rsidTr="00076966">
        <w:trPr>
          <w:trHeight w:val="245"/>
        </w:trPr>
        <w:tc>
          <w:tcPr>
            <w:tcW w:w="1856" w:type="dxa"/>
            <w:tcBorders>
              <w:top w:val="single" w:sz="12" w:space="0" w:color="auto"/>
              <w:bottom w:val="single" w:sz="12" w:space="0" w:color="auto"/>
              <w:right w:val="single" w:sz="12" w:space="0" w:color="auto"/>
            </w:tcBorders>
            <w:shd w:val="clear" w:color="auto" w:fill="D9D9D9" w:themeFill="background1" w:themeFillShade="D9"/>
          </w:tcPr>
          <w:p w14:paraId="73790D9F" w14:textId="77777777" w:rsidR="0018756E" w:rsidRDefault="0018756E" w:rsidP="00076966">
            <w:pPr>
              <w:widowControl/>
              <w:jc w:val="left"/>
              <w:rPr>
                <w:rFonts w:ascii="ＭＳ ゴシック" w:eastAsia="ＭＳ ゴシック" w:hAnsi="ＭＳ ゴシック"/>
                <w:b/>
                <w:sz w:val="24"/>
                <w:szCs w:val="32"/>
              </w:rPr>
            </w:pPr>
          </w:p>
        </w:tc>
        <w:tc>
          <w:tcPr>
            <w:tcW w:w="145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60C852D" w14:textId="77777777" w:rsidR="0018756E" w:rsidRDefault="0018756E" w:rsidP="00076966">
            <w:pPr>
              <w:widowControl/>
              <w:jc w:val="left"/>
              <w:rPr>
                <w:rFonts w:ascii="ＭＳ ゴシック" w:eastAsia="ＭＳ ゴシック" w:hAnsi="ＭＳ ゴシック"/>
                <w:b/>
                <w:sz w:val="24"/>
                <w:szCs w:val="32"/>
              </w:rPr>
            </w:pPr>
            <w:r>
              <w:rPr>
                <w:rFonts w:ascii="ＭＳ ゴシック" w:eastAsia="ＭＳ ゴシック" w:hAnsi="ＭＳ ゴシック" w:hint="eastAsia"/>
                <w:b/>
                <w:sz w:val="24"/>
                <w:szCs w:val="32"/>
              </w:rPr>
              <w:t>令和３年度</w:t>
            </w:r>
          </w:p>
        </w:tc>
        <w:tc>
          <w:tcPr>
            <w:tcW w:w="14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95DBEEE" w14:textId="7283A704" w:rsidR="0018756E" w:rsidRDefault="0018756E" w:rsidP="00076966">
            <w:pPr>
              <w:widowControl/>
              <w:jc w:val="left"/>
              <w:rPr>
                <w:rFonts w:ascii="ＭＳ ゴシック" w:eastAsia="ＭＳ ゴシック" w:hAnsi="ＭＳ ゴシック"/>
                <w:b/>
                <w:sz w:val="24"/>
                <w:szCs w:val="32"/>
              </w:rPr>
            </w:pPr>
            <w:r w:rsidRPr="0018756E">
              <w:rPr>
                <w:rFonts w:ascii="ＭＳ ゴシック" w:eastAsia="ＭＳ ゴシック" w:hAnsi="ＭＳ ゴシック" w:hint="eastAsia"/>
                <w:b/>
                <w:sz w:val="24"/>
                <w:szCs w:val="32"/>
              </w:rPr>
              <w:t>令和</w:t>
            </w:r>
            <w:r>
              <w:rPr>
                <w:rFonts w:ascii="ＭＳ ゴシック" w:eastAsia="ＭＳ ゴシック" w:hAnsi="ＭＳ ゴシック" w:hint="eastAsia"/>
                <w:b/>
                <w:sz w:val="24"/>
                <w:szCs w:val="32"/>
              </w:rPr>
              <w:t>４</w:t>
            </w:r>
            <w:r w:rsidRPr="0018756E">
              <w:rPr>
                <w:rFonts w:ascii="ＭＳ ゴシック" w:eastAsia="ＭＳ ゴシック" w:hAnsi="ＭＳ ゴシック" w:hint="eastAsia"/>
                <w:b/>
                <w:sz w:val="24"/>
                <w:szCs w:val="32"/>
              </w:rPr>
              <w:t>年度</w:t>
            </w:r>
          </w:p>
        </w:tc>
        <w:tc>
          <w:tcPr>
            <w:tcW w:w="14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C72710D" w14:textId="691E63E5" w:rsidR="0018756E" w:rsidRDefault="0018756E" w:rsidP="00076966">
            <w:pPr>
              <w:widowControl/>
              <w:jc w:val="left"/>
              <w:rPr>
                <w:rFonts w:ascii="ＭＳ ゴシック" w:eastAsia="ＭＳ ゴシック" w:hAnsi="ＭＳ ゴシック"/>
                <w:b/>
                <w:sz w:val="24"/>
                <w:szCs w:val="32"/>
              </w:rPr>
            </w:pPr>
            <w:r w:rsidRPr="0018756E">
              <w:rPr>
                <w:rFonts w:ascii="ＭＳ ゴシック" w:eastAsia="ＭＳ ゴシック" w:hAnsi="ＭＳ ゴシック" w:hint="eastAsia"/>
                <w:b/>
                <w:sz w:val="24"/>
                <w:szCs w:val="32"/>
              </w:rPr>
              <w:t>令和</w:t>
            </w:r>
            <w:r>
              <w:rPr>
                <w:rFonts w:ascii="ＭＳ ゴシック" w:eastAsia="ＭＳ ゴシック" w:hAnsi="ＭＳ ゴシック" w:hint="eastAsia"/>
                <w:b/>
                <w:sz w:val="24"/>
                <w:szCs w:val="32"/>
              </w:rPr>
              <w:t>５</w:t>
            </w:r>
            <w:r w:rsidRPr="0018756E">
              <w:rPr>
                <w:rFonts w:ascii="ＭＳ ゴシック" w:eastAsia="ＭＳ ゴシック" w:hAnsi="ＭＳ ゴシック" w:hint="eastAsia"/>
                <w:b/>
                <w:sz w:val="24"/>
                <w:szCs w:val="32"/>
              </w:rPr>
              <w:t>年度</w:t>
            </w:r>
          </w:p>
        </w:tc>
        <w:tc>
          <w:tcPr>
            <w:tcW w:w="145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67C93B" w14:textId="23C75802" w:rsidR="0018756E" w:rsidRDefault="0018756E" w:rsidP="00076966">
            <w:pPr>
              <w:widowControl/>
              <w:jc w:val="left"/>
              <w:rPr>
                <w:rFonts w:ascii="ＭＳ ゴシック" w:eastAsia="ＭＳ ゴシック" w:hAnsi="ＭＳ ゴシック"/>
                <w:b/>
                <w:sz w:val="24"/>
                <w:szCs w:val="32"/>
              </w:rPr>
            </w:pPr>
            <w:r w:rsidRPr="0018756E">
              <w:rPr>
                <w:rFonts w:ascii="ＭＳ ゴシック" w:eastAsia="ＭＳ ゴシック" w:hAnsi="ＭＳ ゴシック" w:hint="eastAsia"/>
                <w:b/>
                <w:sz w:val="24"/>
                <w:szCs w:val="32"/>
              </w:rPr>
              <w:t>令和</w:t>
            </w:r>
            <w:r>
              <w:rPr>
                <w:rFonts w:ascii="ＭＳ ゴシック" w:eastAsia="ＭＳ ゴシック" w:hAnsi="ＭＳ ゴシック" w:hint="eastAsia"/>
                <w:b/>
                <w:sz w:val="24"/>
                <w:szCs w:val="32"/>
              </w:rPr>
              <w:t>６</w:t>
            </w:r>
            <w:r w:rsidRPr="0018756E">
              <w:rPr>
                <w:rFonts w:ascii="ＭＳ ゴシック" w:eastAsia="ＭＳ ゴシック" w:hAnsi="ＭＳ ゴシック" w:hint="eastAsia"/>
                <w:b/>
                <w:sz w:val="24"/>
                <w:szCs w:val="32"/>
              </w:rPr>
              <w:t>年度</w:t>
            </w:r>
          </w:p>
        </w:tc>
        <w:tc>
          <w:tcPr>
            <w:tcW w:w="1458" w:type="dxa"/>
            <w:tcBorders>
              <w:top w:val="single" w:sz="12" w:space="0" w:color="auto"/>
              <w:left w:val="single" w:sz="12" w:space="0" w:color="auto"/>
              <w:bottom w:val="single" w:sz="12" w:space="0" w:color="auto"/>
            </w:tcBorders>
            <w:shd w:val="clear" w:color="auto" w:fill="D9D9D9" w:themeFill="background1" w:themeFillShade="D9"/>
          </w:tcPr>
          <w:p w14:paraId="319F972E" w14:textId="03D5DB8D" w:rsidR="0018756E" w:rsidRDefault="0018756E" w:rsidP="00076966">
            <w:pPr>
              <w:widowControl/>
              <w:jc w:val="left"/>
              <w:rPr>
                <w:rFonts w:ascii="ＭＳ ゴシック" w:eastAsia="ＭＳ ゴシック" w:hAnsi="ＭＳ ゴシック"/>
                <w:b/>
                <w:sz w:val="24"/>
                <w:szCs w:val="32"/>
              </w:rPr>
            </w:pPr>
            <w:r w:rsidRPr="0018756E">
              <w:rPr>
                <w:rFonts w:ascii="ＭＳ ゴシック" w:eastAsia="ＭＳ ゴシック" w:hAnsi="ＭＳ ゴシック" w:hint="eastAsia"/>
                <w:b/>
                <w:sz w:val="24"/>
                <w:szCs w:val="32"/>
              </w:rPr>
              <w:t>令和</w:t>
            </w:r>
            <w:r>
              <w:rPr>
                <w:rFonts w:ascii="ＭＳ ゴシック" w:eastAsia="ＭＳ ゴシック" w:hAnsi="ＭＳ ゴシック" w:hint="eastAsia"/>
                <w:b/>
                <w:sz w:val="24"/>
                <w:szCs w:val="32"/>
              </w:rPr>
              <w:t>７</w:t>
            </w:r>
            <w:r w:rsidRPr="0018756E">
              <w:rPr>
                <w:rFonts w:ascii="ＭＳ ゴシック" w:eastAsia="ＭＳ ゴシック" w:hAnsi="ＭＳ ゴシック" w:hint="eastAsia"/>
                <w:b/>
                <w:sz w:val="24"/>
                <w:szCs w:val="32"/>
              </w:rPr>
              <w:t>年度</w:t>
            </w:r>
          </w:p>
        </w:tc>
      </w:tr>
      <w:tr w:rsidR="0018756E" w14:paraId="3F04F059" w14:textId="77777777" w:rsidTr="00076966">
        <w:trPr>
          <w:trHeight w:val="245"/>
        </w:trPr>
        <w:tc>
          <w:tcPr>
            <w:tcW w:w="1856" w:type="dxa"/>
            <w:tcBorders>
              <w:top w:val="single" w:sz="12" w:space="0" w:color="auto"/>
              <w:right w:val="single" w:sz="12" w:space="0" w:color="auto"/>
            </w:tcBorders>
          </w:tcPr>
          <w:p w14:paraId="4DE0AF36" w14:textId="77777777" w:rsidR="0018756E" w:rsidRDefault="0018756E" w:rsidP="00076966">
            <w:pPr>
              <w:widowControl/>
              <w:jc w:val="center"/>
              <w:rPr>
                <w:rFonts w:ascii="ＭＳ ゴシック" w:eastAsia="ＭＳ ゴシック" w:hAnsi="ＭＳ ゴシック"/>
                <w:b/>
                <w:sz w:val="24"/>
                <w:szCs w:val="32"/>
              </w:rPr>
            </w:pPr>
            <w:r>
              <w:rPr>
                <w:rFonts w:ascii="ＭＳ ゴシック" w:eastAsia="ＭＳ ゴシック" w:hAnsi="ＭＳ ゴシック" w:hint="eastAsia"/>
                <w:b/>
                <w:sz w:val="24"/>
                <w:szCs w:val="32"/>
              </w:rPr>
              <w:t>合計取得率</w:t>
            </w:r>
          </w:p>
        </w:tc>
        <w:tc>
          <w:tcPr>
            <w:tcW w:w="1458" w:type="dxa"/>
            <w:tcBorders>
              <w:top w:val="single" w:sz="12" w:space="0" w:color="auto"/>
              <w:left w:val="single" w:sz="12" w:space="0" w:color="auto"/>
              <w:bottom w:val="single" w:sz="4" w:space="0" w:color="auto"/>
              <w:right w:val="single" w:sz="12" w:space="0" w:color="auto"/>
            </w:tcBorders>
          </w:tcPr>
          <w:p w14:paraId="3FAE76D2" w14:textId="2809A864" w:rsidR="0018756E" w:rsidRPr="00020A94" w:rsidRDefault="00020A94" w:rsidP="00020A94">
            <w:pPr>
              <w:widowControl/>
              <w:jc w:val="center"/>
              <w:rPr>
                <w:rFonts w:ascii="ＭＳ ゴシック" w:eastAsia="ＭＳ ゴシック" w:hAnsi="ＭＳ ゴシック"/>
                <w:sz w:val="24"/>
                <w:szCs w:val="32"/>
              </w:rPr>
            </w:pPr>
            <w:r>
              <w:rPr>
                <w:rFonts w:ascii="ＭＳ ゴシック" w:eastAsia="ＭＳ ゴシック" w:hAnsi="ＭＳ ゴシック" w:hint="eastAsia"/>
                <w:sz w:val="24"/>
                <w:szCs w:val="32"/>
              </w:rPr>
              <w:t>97.9</w:t>
            </w:r>
            <w:r w:rsidRPr="00020A94">
              <w:rPr>
                <w:rFonts w:ascii="ＭＳ ゴシック" w:eastAsia="ＭＳ ゴシック" w:hAnsi="ＭＳ ゴシック" w:hint="eastAsia"/>
                <w:sz w:val="24"/>
                <w:szCs w:val="32"/>
              </w:rPr>
              <w:t>％</w:t>
            </w:r>
          </w:p>
        </w:tc>
        <w:tc>
          <w:tcPr>
            <w:tcW w:w="1457" w:type="dxa"/>
            <w:tcBorders>
              <w:top w:val="single" w:sz="12" w:space="0" w:color="auto"/>
              <w:left w:val="single" w:sz="12" w:space="0" w:color="auto"/>
              <w:right w:val="single" w:sz="12" w:space="0" w:color="auto"/>
            </w:tcBorders>
          </w:tcPr>
          <w:p w14:paraId="231125B7" w14:textId="7057AD43"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99.0</w:t>
            </w:r>
            <w:r w:rsidRPr="00020A94">
              <w:rPr>
                <w:rFonts w:ascii="ＭＳ ゴシック" w:eastAsia="ＭＳ ゴシック" w:hAnsi="ＭＳ ゴシック" w:hint="eastAsia"/>
                <w:sz w:val="24"/>
                <w:szCs w:val="32"/>
              </w:rPr>
              <w:t>％</w:t>
            </w:r>
          </w:p>
        </w:tc>
        <w:tc>
          <w:tcPr>
            <w:tcW w:w="1457" w:type="dxa"/>
            <w:tcBorders>
              <w:top w:val="single" w:sz="12" w:space="0" w:color="auto"/>
              <w:left w:val="single" w:sz="12" w:space="0" w:color="auto"/>
              <w:bottom w:val="single" w:sz="4" w:space="0" w:color="auto"/>
              <w:right w:val="single" w:sz="12" w:space="0" w:color="auto"/>
            </w:tcBorders>
          </w:tcPr>
          <w:p w14:paraId="63E0A5A2" w14:textId="4E35CAE5"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98.8</w:t>
            </w:r>
            <w:r w:rsidRPr="00020A94">
              <w:rPr>
                <w:rFonts w:ascii="ＭＳ ゴシック" w:eastAsia="ＭＳ ゴシック" w:hAnsi="ＭＳ ゴシック" w:hint="eastAsia"/>
                <w:sz w:val="24"/>
                <w:szCs w:val="32"/>
              </w:rPr>
              <w:t>％</w:t>
            </w:r>
          </w:p>
        </w:tc>
        <w:tc>
          <w:tcPr>
            <w:tcW w:w="1457" w:type="dxa"/>
            <w:tcBorders>
              <w:top w:val="single" w:sz="12" w:space="0" w:color="auto"/>
              <w:left w:val="single" w:sz="12" w:space="0" w:color="auto"/>
              <w:right w:val="single" w:sz="12" w:space="0" w:color="auto"/>
            </w:tcBorders>
          </w:tcPr>
          <w:p w14:paraId="3C3F34FB" w14:textId="6E1CF46F"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99.6</w:t>
            </w:r>
            <w:r w:rsidRPr="00020A94">
              <w:rPr>
                <w:rFonts w:ascii="ＭＳ ゴシック" w:eastAsia="ＭＳ ゴシック" w:hAnsi="ＭＳ ゴシック" w:hint="eastAsia"/>
                <w:sz w:val="24"/>
                <w:szCs w:val="32"/>
              </w:rPr>
              <w:t>％</w:t>
            </w:r>
          </w:p>
        </w:tc>
        <w:tc>
          <w:tcPr>
            <w:tcW w:w="1458" w:type="dxa"/>
            <w:tcBorders>
              <w:top w:val="single" w:sz="12" w:space="0" w:color="auto"/>
              <w:left w:val="single" w:sz="12" w:space="0" w:color="auto"/>
              <w:bottom w:val="single" w:sz="4" w:space="0" w:color="auto"/>
            </w:tcBorders>
          </w:tcPr>
          <w:p w14:paraId="5FE0680F" w14:textId="21E48FFE" w:rsidR="0018756E" w:rsidRPr="00A105DB" w:rsidRDefault="000E6FF8" w:rsidP="00020A94">
            <w:pPr>
              <w:widowControl/>
              <w:jc w:val="center"/>
              <w:rPr>
                <w:rFonts w:ascii="ＭＳ ゴシック" w:eastAsia="ＭＳ ゴシック" w:hAnsi="ＭＳ ゴシック"/>
                <w:color w:val="000000" w:themeColor="text1"/>
                <w:sz w:val="24"/>
                <w:szCs w:val="32"/>
              </w:rPr>
            </w:pPr>
            <w:r w:rsidRPr="00A105DB">
              <w:rPr>
                <w:rFonts w:ascii="ＭＳ ゴシック" w:eastAsia="ＭＳ ゴシック" w:hAnsi="ＭＳ ゴシック" w:hint="eastAsia"/>
                <w:color w:val="000000" w:themeColor="text1"/>
                <w:sz w:val="24"/>
                <w:szCs w:val="32"/>
              </w:rPr>
              <w:t>99.</w:t>
            </w:r>
            <w:r w:rsidR="006E640A" w:rsidRPr="00A105DB">
              <w:rPr>
                <w:rFonts w:ascii="ＭＳ ゴシック" w:eastAsia="ＭＳ ゴシック" w:hAnsi="ＭＳ ゴシック" w:hint="eastAsia"/>
                <w:color w:val="000000" w:themeColor="text1"/>
                <w:sz w:val="24"/>
                <w:szCs w:val="32"/>
              </w:rPr>
              <w:t>4</w:t>
            </w:r>
            <w:r w:rsidR="00020A94" w:rsidRPr="00A105DB">
              <w:rPr>
                <w:rFonts w:ascii="ＭＳ ゴシック" w:eastAsia="ＭＳ ゴシック" w:hAnsi="ＭＳ ゴシック" w:hint="eastAsia"/>
                <w:color w:val="000000" w:themeColor="text1"/>
                <w:sz w:val="24"/>
                <w:szCs w:val="32"/>
              </w:rPr>
              <w:t>％</w:t>
            </w:r>
          </w:p>
        </w:tc>
      </w:tr>
      <w:tr w:rsidR="00076966" w14:paraId="752E23E3" w14:textId="77777777" w:rsidTr="00076966">
        <w:trPr>
          <w:trHeight w:val="245"/>
        </w:trPr>
        <w:tc>
          <w:tcPr>
            <w:tcW w:w="1856" w:type="dxa"/>
            <w:tcBorders>
              <w:right w:val="single" w:sz="12" w:space="0" w:color="auto"/>
            </w:tcBorders>
          </w:tcPr>
          <w:p w14:paraId="3B856B90" w14:textId="77777777" w:rsidR="0018756E" w:rsidRDefault="0018756E" w:rsidP="00076966">
            <w:pPr>
              <w:widowControl/>
              <w:jc w:val="center"/>
              <w:rPr>
                <w:rFonts w:ascii="ＭＳ ゴシック" w:eastAsia="ＭＳ ゴシック" w:hAnsi="ＭＳ ゴシック"/>
                <w:b/>
                <w:sz w:val="24"/>
                <w:szCs w:val="32"/>
              </w:rPr>
            </w:pPr>
            <w:r>
              <w:rPr>
                <w:rFonts w:ascii="ＭＳ ゴシック" w:eastAsia="ＭＳ ゴシック" w:hAnsi="ＭＳ ゴシック" w:hint="eastAsia"/>
                <w:b/>
                <w:sz w:val="24"/>
                <w:szCs w:val="32"/>
              </w:rPr>
              <w:t>５日以上取得率</w:t>
            </w:r>
          </w:p>
        </w:tc>
        <w:tc>
          <w:tcPr>
            <w:tcW w:w="1458" w:type="dxa"/>
            <w:tcBorders>
              <w:top w:val="single" w:sz="4" w:space="0" w:color="auto"/>
              <w:left w:val="single" w:sz="12" w:space="0" w:color="auto"/>
              <w:bottom w:val="single" w:sz="12" w:space="0" w:color="auto"/>
              <w:right w:val="single" w:sz="12" w:space="0" w:color="auto"/>
            </w:tcBorders>
          </w:tcPr>
          <w:p w14:paraId="087C3601" w14:textId="55179653"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84.7</w:t>
            </w:r>
            <w:r w:rsidRPr="00020A94">
              <w:rPr>
                <w:rFonts w:ascii="ＭＳ ゴシック" w:eastAsia="ＭＳ ゴシック" w:hAnsi="ＭＳ ゴシック" w:hint="eastAsia"/>
                <w:sz w:val="24"/>
                <w:szCs w:val="32"/>
              </w:rPr>
              <w:t>％</w:t>
            </w:r>
          </w:p>
        </w:tc>
        <w:tc>
          <w:tcPr>
            <w:tcW w:w="1457" w:type="dxa"/>
            <w:tcBorders>
              <w:left w:val="single" w:sz="12" w:space="0" w:color="auto"/>
              <w:right w:val="single" w:sz="12" w:space="0" w:color="auto"/>
            </w:tcBorders>
          </w:tcPr>
          <w:p w14:paraId="20306ACE" w14:textId="176DB875"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81.8</w:t>
            </w:r>
            <w:r w:rsidRPr="00020A94">
              <w:rPr>
                <w:rFonts w:ascii="ＭＳ ゴシック" w:eastAsia="ＭＳ ゴシック" w:hAnsi="ＭＳ ゴシック" w:hint="eastAsia"/>
                <w:sz w:val="24"/>
                <w:szCs w:val="32"/>
              </w:rPr>
              <w:t>％</w:t>
            </w:r>
          </w:p>
        </w:tc>
        <w:tc>
          <w:tcPr>
            <w:tcW w:w="1457" w:type="dxa"/>
            <w:tcBorders>
              <w:top w:val="single" w:sz="4" w:space="0" w:color="auto"/>
              <w:left w:val="single" w:sz="12" w:space="0" w:color="auto"/>
              <w:bottom w:val="single" w:sz="12" w:space="0" w:color="auto"/>
              <w:right w:val="single" w:sz="12" w:space="0" w:color="auto"/>
            </w:tcBorders>
          </w:tcPr>
          <w:p w14:paraId="7C7E1B47" w14:textId="2C503E71" w:rsidR="0018756E" w:rsidRDefault="00020A94" w:rsidP="006F0FE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8</w:t>
            </w:r>
            <w:r w:rsidR="006F0FE4">
              <w:rPr>
                <w:rFonts w:ascii="ＭＳ ゴシック" w:eastAsia="ＭＳ ゴシック" w:hAnsi="ＭＳ ゴシック"/>
                <w:sz w:val="24"/>
                <w:szCs w:val="32"/>
              </w:rPr>
              <w:t>2</w:t>
            </w:r>
            <w:r>
              <w:rPr>
                <w:rFonts w:ascii="ＭＳ ゴシック" w:eastAsia="ＭＳ ゴシック" w:hAnsi="ＭＳ ゴシック" w:hint="eastAsia"/>
                <w:sz w:val="24"/>
                <w:szCs w:val="32"/>
              </w:rPr>
              <w:t>.</w:t>
            </w:r>
            <w:r w:rsidR="006F0FE4">
              <w:rPr>
                <w:rFonts w:ascii="ＭＳ ゴシック" w:eastAsia="ＭＳ ゴシック" w:hAnsi="ＭＳ ゴシック"/>
                <w:sz w:val="24"/>
                <w:szCs w:val="32"/>
              </w:rPr>
              <w:t>1</w:t>
            </w:r>
            <w:r w:rsidRPr="00020A94">
              <w:rPr>
                <w:rFonts w:ascii="ＭＳ ゴシック" w:eastAsia="ＭＳ ゴシック" w:hAnsi="ＭＳ ゴシック" w:hint="eastAsia"/>
                <w:sz w:val="24"/>
                <w:szCs w:val="32"/>
              </w:rPr>
              <w:t>％</w:t>
            </w:r>
          </w:p>
        </w:tc>
        <w:tc>
          <w:tcPr>
            <w:tcW w:w="1457" w:type="dxa"/>
            <w:tcBorders>
              <w:left w:val="single" w:sz="12" w:space="0" w:color="auto"/>
              <w:right w:val="single" w:sz="12" w:space="0" w:color="auto"/>
            </w:tcBorders>
          </w:tcPr>
          <w:p w14:paraId="0CE966B6" w14:textId="2F7A5833" w:rsidR="0018756E" w:rsidRDefault="00020A94" w:rsidP="00020A94">
            <w:pPr>
              <w:widowControl/>
              <w:jc w:val="center"/>
              <w:rPr>
                <w:rFonts w:ascii="ＭＳ ゴシック" w:eastAsia="ＭＳ ゴシック" w:hAnsi="ＭＳ ゴシック"/>
                <w:b/>
                <w:sz w:val="24"/>
                <w:szCs w:val="32"/>
              </w:rPr>
            </w:pPr>
            <w:r>
              <w:rPr>
                <w:rFonts w:ascii="ＭＳ ゴシック" w:eastAsia="ＭＳ ゴシック" w:hAnsi="ＭＳ ゴシック" w:hint="eastAsia"/>
                <w:sz w:val="24"/>
                <w:szCs w:val="32"/>
              </w:rPr>
              <w:t>82.7</w:t>
            </w:r>
            <w:r w:rsidRPr="00020A94">
              <w:rPr>
                <w:rFonts w:ascii="ＭＳ ゴシック" w:eastAsia="ＭＳ ゴシック" w:hAnsi="ＭＳ ゴシック" w:hint="eastAsia"/>
                <w:sz w:val="24"/>
                <w:szCs w:val="32"/>
              </w:rPr>
              <w:t>％</w:t>
            </w:r>
          </w:p>
        </w:tc>
        <w:tc>
          <w:tcPr>
            <w:tcW w:w="1458" w:type="dxa"/>
            <w:tcBorders>
              <w:top w:val="single" w:sz="4" w:space="0" w:color="auto"/>
              <w:left w:val="single" w:sz="12" w:space="0" w:color="auto"/>
              <w:bottom w:val="single" w:sz="12" w:space="0" w:color="auto"/>
            </w:tcBorders>
          </w:tcPr>
          <w:p w14:paraId="71160797" w14:textId="517E1BF8" w:rsidR="0018756E" w:rsidRPr="00A105DB" w:rsidRDefault="000E6FF8" w:rsidP="00020A94">
            <w:pPr>
              <w:widowControl/>
              <w:jc w:val="center"/>
              <w:rPr>
                <w:rFonts w:ascii="ＭＳ ゴシック" w:eastAsia="ＭＳ ゴシック" w:hAnsi="ＭＳ ゴシック"/>
                <w:color w:val="000000" w:themeColor="text1"/>
                <w:sz w:val="24"/>
                <w:szCs w:val="32"/>
              </w:rPr>
            </w:pPr>
            <w:r w:rsidRPr="00A105DB">
              <w:rPr>
                <w:rFonts w:ascii="ＭＳ ゴシック" w:eastAsia="ＭＳ ゴシック" w:hAnsi="ＭＳ ゴシック" w:hint="eastAsia"/>
                <w:color w:val="000000" w:themeColor="text1"/>
                <w:sz w:val="24"/>
                <w:szCs w:val="32"/>
              </w:rPr>
              <w:t>76.</w:t>
            </w:r>
            <w:r w:rsidR="006E640A" w:rsidRPr="00A105DB">
              <w:rPr>
                <w:rFonts w:ascii="ＭＳ ゴシック" w:eastAsia="ＭＳ ゴシック" w:hAnsi="ＭＳ ゴシック" w:hint="eastAsia"/>
                <w:color w:val="000000" w:themeColor="text1"/>
                <w:sz w:val="24"/>
                <w:szCs w:val="32"/>
              </w:rPr>
              <w:t>7</w:t>
            </w:r>
            <w:r w:rsidR="00020A94" w:rsidRPr="00A105DB">
              <w:rPr>
                <w:rFonts w:ascii="ＭＳ ゴシック" w:eastAsia="ＭＳ ゴシック" w:hAnsi="ＭＳ ゴシック" w:hint="eastAsia"/>
                <w:color w:val="000000" w:themeColor="text1"/>
                <w:sz w:val="24"/>
                <w:szCs w:val="32"/>
              </w:rPr>
              <w:t>％</w:t>
            </w:r>
          </w:p>
        </w:tc>
      </w:tr>
    </w:tbl>
    <w:p w14:paraId="7FDBD64C" w14:textId="6C4ECDDE" w:rsidR="0018756E" w:rsidRDefault="0018756E" w:rsidP="00FA41B3">
      <w:pPr>
        <w:rPr>
          <w:rFonts w:ascii="ＭＳ ゴシック" w:eastAsia="ＭＳ ゴシック" w:hAnsi="ＭＳ ゴシック"/>
          <w:b/>
          <w:sz w:val="22"/>
          <w:szCs w:val="28"/>
        </w:rPr>
      </w:pPr>
    </w:p>
    <w:p w14:paraId="263C9DEF" w14:textId="7E839D08" w:rsidR="004A51B8" w:rsidRDefault="004A51B8" w:rsidP="00FA41B3">
      <w:pPr>
        <w:rPr>
          <w:rFonts w:ascii="ＭＳ ゴシック" w:eastAsia="ＭＳ ゴシック" w:hAnsi="ＭＳ ゴシック"/>
          <w:b/>
          <w:sz w:val="22"/>
          <w:szCs w:val="28"/>
        </w:rPr>
      </w:pPr>
    </w:p>
    <w:p w14:paraId="1A2C397D" w14:textId="2DA6345F" w:rsidR="004A51B8" w:rsidRDefault="004A51B8" w:rsidP="00FA41B3">
      <w:pPr>
        <w:rPr>
          <w:rFonts w:ascii="ＭＳ ゴシック" w:eastAsia="ＭＳ ゴシック" w:hAnsi="ＭＳ ゴシック"/>
          <w:b/>
          <w:sz w:val="22"/>
          <w:szCs w:val="28"/>
        </w:rPr>
      </w:pPr>
    </w:p>
    <w:p w14:paraId="5C33F0AF" w14:textId="77777777" w:rsidR="004A51B8" w:rsidRPr="0018756E" w:rsidRDefault="004A51B8" w:rsidP="00FA41B3">
      <w:pPr>
        <w:rPr>
          <w:rFonts w:ascii="ＭＳ ゴシック" w:eastAsia="ＭＳ ゴシック" w:hAnsi="ＭＳ ゴシック"/>
          <w:b/>
          <w:sz w:val="22"/>
          <w:szCs w:val="28"/>
        </w:rPr>
      </w:pPr>
    </w:p>
    <w:p w14:paraId="053FF623" w14:textId="3BB654B2" w:rsidR="00FA41B3" w:rsidRDefault="00FA41B3" w:rsidP="00FA41B3">
      <w:pPr>
        <w:widowControl/>
        <w:jc w:val="left"/>
        <w:rPr>
          <w:rFonts w:ascii="ＭＳ ゴシック" w:eastAsia="ＭＳ ゴシック" w:hAnsi="ＭＳ ゴシック"/>
          <w:b/>
          <w:sz w:val="24"/>
          <w:szCs w:val="32"/>
        </w:rPr>
      </w:pPr>
    </w:p>
    <w:p w14:paraId="29634037" w14:textId="77777777" w:rsidR="00D24548" w:rsidRDefault="00D24548" w:rsidP="00D24548">
      <w:pPr>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65417" behindDoc="0" locked="0" layoutInCell="1" allowOverlap="1" wp14:anchorId="56942351" wp14:editId="0C1BB5C4">
                <wp:simplePos x="0" y="0"/>
                <wp:positionH relativeFrom="margin">
                  <wp:posOffset>0</wp:posOffset>
                </wp:positionH>
                <wp:positionV relativeFrom="paragraph">
                  <wp:posOffset>0</wp:posOffset>
                </wp:positionV>
                <wp:extent cx="1024255" cy="358775"/>
                <wp:effectExtent l="0" t="0" r="0" b="3175"/>
                <wp:wrapNone/>
                <wp:docPr id="5" name="テキスト ボックス 5"/>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5BCB147A" w14:textId="77777777" w:rsidR="00D24548" w:rsidRPr="00F704FE" w:rsidRDefault="00D24548" w:rsidP="00D24548">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42351" id="テキスト ボックス 5" o:spid="_x0000_s1036" type="#_x0000_t202" style="position:absolute;left:0;text-align:left;margin-left:0;margin-top:0;width:80.65pt;height:28.25pt;z-index:2516654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" filled="f" stroked="f" strokeweight=".5pt">
                <v:textbox>
                  <w:txbxContent>
                    <w:p w14:paraId="5BCB147A" w14:textId="77777777" w:rsidR="00D24548" w:rsidRPr="00F704FE" w:rsidRDefault="00D24548" w:rsidP="00D24548">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5FA340BD" w14:textId="77777777" w:rsidR="00D24548" w:rsidRDefault="00D24548" w:rsidP="00D24548">
      <w:pPr>
        <w:rPr>
          <w:rFonts w:ascii="ＭＳ ゴシック" w:eastAsia="ＭＳ ゴシック" w:hAnsi="ＭＳ ゴシック"/>
          <w:b/>
          <w:sz w:val="22"/>
          <w:szCs w:val="2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64393" behindDoc="0" locked="0" layoutInCell="1" allowOverlap="1" wp14:anchorId="1E18E3CA" wp14:editId="02E6328E">
                <wp:simplePos x="0" y="0"/>
                <wp:positionH relativeFrom="column">
                  <wp:posOffset>124460</wp:posOffset>
                </wp:positionH>
                <wp:positionV relativeFrom="paragraph">
                  <wp:posOffset>64135</wp:posOffset>
                </wp:positionV>
                <wp:extent cx="5975985" cy="619125"/>
                <wp:effectExtent l="0" t="0" r="24765" b="28575"/>
                <wp:wrapNone/>
                <wp:docPr id="6" name="テキスト ボックス 6"/>
                <wp:cNvGraphicFramePr/>
                <a:graphic xmlns:a="http://schemas.openxmlformats.org/drawingml/2006/main">
                  <a:graphicData uri="http://schemas.microsoft.com/office/word/2010/wordprocessingShape">
                    <wps:wsp>
                      <wps:cNvSpPr txBox="1"/>
                      <wps:spPr>
                        <a:xfrm>
                          <a:off x="0" y="0"/>
                          <a:ext cx="5975985" cy="619125"/>
                        </a:xfrm>
                        <a:prstGeom prst="rect">
                          <a:avLst/>
                        </a:prstGeom>
                        <a:solidFill>
                          <a:schemeClr val="lt1"/>
                        </a:solidFill>
                        <a:ln w="6350">
                          <a:solidFill>
                            <a:prstClr val="black"/>
                          </a:solidFill>
                        </a:ln>
                      </wps:spPr>
                      <wps:txbx>
                        <w:txbxContent>
                          <w:p w14:paraId="5A3DE94B" w14:textId="53DE0AE6" w:rsidR="00D24548" w:rsidRPr="005D255D" w:rsidRDefault="00D24548" w:rsidP="00D24548">
                            <w:pPr>
                              <w:rPr>
                                <w:rFonts w:asciiTheme="majorEastAsia" w:eastAsiaTheme="majorEastAsia" w:hAnsiTheme="majorEastAsia"/>
                              </w:rPr>
                            </w:pPr>
                            <w:r w:rsidRPr="005D255D">
                              <w:rPr>
                                <w:rFonts w:asciiTheme="majorEastAsia" w:eastAsiaTheme="majorEastAsia" w:hAnsiTheme="majorEastAsia" w:hint="eastAsia"/>
                              </w:rPr>
                              <w:t>・「合計取得率」は</w:t>
                            </w:r>
                            <w:r w:rsidR="006F0FE4">
                              <w:rPr>
                                <w:rFonts w:asciiTheme="majorEastAsia" w:eastAsiaTheme="majorEastAsia" w:hAnsiTheme="majorEastAsia" w:hint="eastAsia"/>
                              </w:rPr>
                              <w:t>「</w:t>
                            </w:r>
                            <w:r w:rsidR="00F0027A" w:rsidRPr="005D255D">
                              <w:rPr>
                                <w:rFonts w:asciiTheme="majorEastAsia" w:eastAsiaTheme="majorEastAsia" w:hAnsiTheme="majorEastAsia" w:hint="eastAsia"/>
                              </w:rPr>
                              <w:t>配偶者の出産休暇又は育児参加休暇を取得した</w:t>
                            </w:r>
                            <w:r w:rsidR="006F0FE4">
                              <w:rPr>
                                <w:rFonts w:asciiTheme="majorEastAsia" w:eastAsiaTheme="majorEastAsia" w:hAnsiTheme="majorEastAsia" w:hint="eastAsia"/>
                              </w:rPr>
                              <w:t>男性職員数」を「</w:t>
                            </w:r>
                            <w:r w:rsidR="006F0FE4" w:rsidRPr="006F0FE4">
                              <w:rPr>
                                <w:rFonts w:asciiTheme="majorEastAsia" w:eastAsiaTheme="majorEastAsia" w:hAnsiTheme="majorEastAsia" w:hint="eastAsia"/>
                              </w:rPr>
                              <w:t>配偶者が出産した男性職員数</w:t>
                            </w:r>
                            <w:r w:rsidR="006F0FE4">
                              <w:rPr>
                                <w:rFonts w:asciiTheme="majorEastAsia" w:eastAsiaTheme="majorEastAsia" w:hAnsiTheme="majorEastAsia" w:hint="eastAsia"/>
                              </w:rPr>
                              <w:t>」で除して得た割合を示す。</w:t>
                            </w:r>
                          </w:p>
                          <w:p w14:paraId="142BDB42" w14:textId="77777777" w:rsidR="00D24548" w:rsidRPr="00F0027A" w:rsidRDefault="00D24548" w:rsidP="00D24548"/>
                          <w:p w14:paraId="718733DD" w14:textId="77777777" w:rsidR="00D24548" w:rsidRDefault="00D24548" w:rsidP="00D24548"/>
                          <w:p w14:paraId="6ADD8AA9" w14:textId="77777777" w:rsidR="00D24548" w:rsidRDefault="00D24548" w:rsidP="00D24548"/>
                          <w:p w14:paraId="501D6C74" w14:textId="77777777" w:rsidR="00D24548" w:rsidRDefault="00D24548" w:rsidP="00D245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8E3CA" id="_x0000_t202" coordsize="21600,21600" o:spt="202" path="m,l,21600r21600,l21600,xe">
                <v:stroke joinstyle="miter"/>
                <v:path gradientshapeok="t" o:connecttype="rect"/>
              </v:shapetype>
              <v:shape id="テキスト ボックス 6" o:spid="_x0000_s1037" type="#_x0000_t202" style="position:absolute;left:0;text-align:left;margin-left:9.8pt;margin-top:5.05pt;width:470.55pt;height:48.75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" fillcolor="white [3201]" strokeweight=".5pt">
                <v:textbox>
                  <w:txbxContent>
                    <w:p w14:paraId="5A3DE94B" w14:textId="53DE0AE6" w:rsidR="00D24548" w:rsidRPr="005D255D" w:rsidRDefault="00D24548" w:rsidP="00D24548">
                      <w:pPr>
                        <w:rPr>
                          <w:rFonts w:asciiTheme="majorEastAsia" w:eastAsiaTheme="majorEastAsia" w:hAnsiTheme="majorEastAsia"/>
                        </w:rPr>
                      </w:pPr>
                      <w:r w:rsidRPr="005D255D">
                        <w:rPr>
                          <w:rFonts w:asciiTheme="majorEastAsia" w:eastAsiaTheme="majorEastAsia" w:hAnsiTheme="majorEastAsia" w:hint="eastAsia"/>
                        </w:rPr>
                        <w:t>・「合計取得率」は</w:t>
                      </w:r>
                      <w:r w:rsidR="006F0FE4">
                        <w:rPr>
                          <w:rFonts w:asciiTheme="majorEastAsia" w:eastAsiaTheme="majorEastAsia" w:hAnsiTheme="majorEastAsia" w:hint="eastAsia"/>
                        </w:rPr>
                        <w:t>「</w:t>
                      </w:r>
                      <w:r w:rsidR="00F0027A" w:rsidRPr="005D255D">
                        <w:rPr>
                          <w:rFonts w:asciiTheme="majorEastAsia" w:eastAsiaTheme="majorEastAsia" w:hAnsiTheme="majorEastAsia" w:hint="eastAsia"/>
                        </w:rPr>
                        <w:t>配偶者の出産休暇又は育児参加休暇を取得した</w:t>
                      </w:r>
                      <w:r w:rsidR="006F0FE4">
                        <w:rPr>
                          <w:rFonts w:asciiTheme="majorEastAsia" w:eastAsiaTheme="majorEastAsia" w:hAnsiTheme="majorEastAsia" w:hint="eastAsia"/>
                        </w:rPr>
                        <w:t>男性職員数」を「</w:t>
                      </w:r>
                      <w:r w:rsidR="006F0FE4" w:rsidRPr="006F0FE4">
                        <w:rPr>
                          <w:rFonts w:asciiTheme="majorEastAsia" w:eastAsiaTheme="majorEastAsia" w:hAnsiTheme="majorEastAsia" w:hint="eastAsia"/>
                        </w:rPr>
                        <w:t>配偶者が出産した男性職員数</w:t>
                      </w:r>
                      <w:r w:rsidR="006F0FE4">
                        <w:rPr>
                          <w:rFonts w:asciiTheme="majorEastAsia" w:eastAsiaTheme="majorEastAsia" w:hAnsiTheme="majorEastAsia" w:hint="eastAsia"/>
                        </w:rPr>
                        <w:t>」で除して</w:t>
                      </w:r>
                      <w:bookmarkStart w:id="4" w:name="_GoBack"/>
                      <w:bookmarkEnd w:id="4"/>
                      <w:r w:rsidR="006F0FE4">
                        <w:rPr>
                          <w:rFonts w:asciiTheme="majorEastAsia" w:eastAsiaTheme="majorEastAsia" w:hAnsiTheme="majorEastAsia" w:hint="eastAsia"/>
                        </w:rPr>
                        <w:t>得た割合を示す。</w:t>
                      </w:r>
                    </w:p>
                    <w:p w14:paraId="142BDB42" w14:textId="77777777" w:rsidR="00D24548" w:rsidRPr="00F0027A" w:rsidRDefault="00D24548" w:rsidP="00D24548"/>
                    <w:p w14:paraId="718733DD" w14:textId="77777777" w:rsidR="00D24548" w:rsidRDefault="00D24548" w:rsidP="00D24548"/>
                    <w:p w14:paraId="6ADD8AA9" w14:textId="77777777" w:rsidR="00D24548" w:rsidRDefault="00D24548" w:rsidP="00D24548"/>
                    <w:p w14:paraId="501D6C74" w14:textId="77777777" w:rsidR="00D24548" w:rsidRDefault="00D24548" w:rsidP="00D24548"/>
                  </w:txbxContent>
                </v:textbox>
              </v:shape>
            </w:pict>
          </mc:Fallback>
        </mc:AlternateContent>
      </w:r>
    </w:p>
    <w:p w14:paraId="14F78CCC" w14:textId="77777777" w:rsidR="00D24548" w:rsidRDefault="00D24548" w:rsidP="00D24548">
      <w:pPr>
        <w:rPr>
          <w:rFonts w:ascii="ＭＳ ゴシック" w:eastAsia="ＭＳ ゴシック" w:hAnsi="ＭＳ ゴシック"/>
          <w:b/>
          <w:sz w:val="22"/>
          <w:szCs w:val="28"/>
        </w:rPr>
      </w:pPr>
    </w:p>
    <w:p w14:paraId="77E1246E" w14:textId="77777777" w:rsidR="00D24548" w:rsidRDefault="00D24548" w:rsidP="00D24548">
      <w:pPr>
        <w:rPr>
          <w:rFonts w:ascii="ＭＳ ゴシック" w:eastAsia="ＭＳ ゴシック" w:hAnsi="ＭＳ ゴシック"/>
          <w:b/>
          <w:sz w:val="22"/>
          <w:szCs w:val="28"/>
        </w:rPr>
      </w:pPr>
    </w:p>
    <w:p w14:paraId="133F8441" w14:textId="77777777" w:rsidR="00D24548" w:rsidRDefault="00D24548" w:rsidP="00D24548">
      <w:pPr>
        <w:rPr>
          <w:rFonts w:ascii="ＭＳ ゴシック" w:eastAsia="ＭＳ ゴシック" w:hAnsi="ＭＳ ゴシック"/>
          <w:b/>
          <w:sz w:val="22"/>
          <w:szCs w:val="28"/>
        </w:rPr>
      </w:pPr>
    </w:p>
    <w:p w14:paraId="5CDC17B0" w14:textId="0285B1C7" w:rsidR="004A51B8" w:rsidRDefault="004A51B8" w:rsidP="00FA41B3">
      <w:pPr>
        <w:widowControl/>
        <w:jc w:val="left"/>
        <w:rPr>
          <w:rFonts w:ascii="ＭＳ ゴシック" w:eastAsia="ＭＳ ゴシック" w:hAnsi="ＭＳ ゴシック"/>
          <w:b/>
          <w:sz w:val="24"/>
          <w:szCs w:val="32"/>
        </w:rPr>
      </w:pPr>
    </w:p>
    <w:p w14:paraId="5E01D5EA" w14:textId="77777777" w:rsidR="004A51B8" w:rsidRPr="0018756E" w:rsidRDefault="004A51B8" w:rsidP="00FA41B3">
      <w:pPr>
        <w:widowControl/>
        <w:jc w:val="left"/>
        <w:rPr>
          <w:rFonts w:ascii="ＭＳ ゴシック" w:eastAsia="ＭＳ ゴシック" w:hAnsi="ＭＳ ゴシック"/>
          <w:b/>
          <w:sz w:val="24"/>
          <w:szCs w:val="32"/>
        </w:rPr>
      </w:pPr>
    </w:p>
    <w:p w14:paraId="01D246C1" w14:textId="5A9A4F51" w:rsidR="00FA41B3" w:rsidRDefault="004A51B8" w:rsidP="00FA41B3">
      <w:pPr>
        <w:spacing w:line="320" w:lineRule="exact"/>
        <w:ind w:left="488" w:rightChars="228" w:right="462" w:hangingChars="209" w:hanging="488"/>
        <w:rPr>
          <w:rFonts w:ascii="ＭＳ ゴシック" w:eastAsia="ＭＳ ゴシック" w:hAnsi="ＭＳ ゴシック"/>
          <w:b/>
          <w:sz w:val="24"/>
          <w:szCs w:val="32"/>
        </w:rPr>
      </w:pPr>
      <w:r>
        <w:rPr>
          <w:rFonts w:ascii="ＭＳ ゴシック" w:eastAsia="ＭＳ ゴシック" w:hAnsi="ＭＳ ゴシック" w:hint="eastAsia"/>
          <w:b/>
          <w:sz w:val="24"/>
          <w:szCs w:val="32"/>
        </w:rPr>
        <w:t>Ⅷ</w:t>
      </w:r>
      <w:r w:rsidR="00FA41B3">
        <w:rPr>
          <w:rFonts w:ascii="ＭＳ ゴシック" w:eastAsia="ＭＳ ゴシック" w:hAnsi="ＭＳ ゴシック" w:hint="eastAsia"/>
          <w:b/>
          <w:sz w:val="24"/>
          <w:szCs w:val="32"/>
        </w:rPr>
        <w:t xml:space="preserve">　職員の勤務時間の状況</w:t>
      </w:r>
    </w:p>
    <w:p w14:paraId="7AF109C4" w14:textId="79EAA486" w:rsidR="00FA41B3" w:rsidRPr="005A3067" w:rsidRDefault="00FA41B3" w:rsidP="00E26571">
      <w:pPr>
        <w:pStyle w:val="a9"/>
        <w:spacing w:line="320" w:lineRule="exact"/>
        <w:ind w:leftChars="0" w:left="473" w:rightChars="228" w:right="462"/>
        <w:rPr>
          <w:rFonts w:ascii="ＭＳ ゴシック" w:eastAsia="ＭＳ ゴシック" w:hAnsi="ＭＳ ゴシック"/>
          <w:b/>
          <w:sz w:val="24"/>
          <w:szCs w:val="32"/>
        </w:rPr>
      </w:pPr>
      <w:r w:rsidRPr="005A3067">
        <w:rPr>
          <w:rFonts w:ascii="ＭＳ ゴシック" w:eastAsia="ＭＳ ゴシック" w:hAnsi="ＭＳ ゴシック" w:hint="eastAsia"/>
          <w:b/>
          <w:sz w:val="24"/>
          <w:szCs w:val="32"/>
        </w:rPr>
        <w:t>管理的地位にある職員以外の職員一人当たりの一月当たりの正規の勤務時間を超えて命じられて勤務した時間</w:t>
      </w:r>
      <w:r w:rsidR="00455F10">
        <w:rPr>
          <w:rFonts w:ascii="ＭＳ ゴシック" w:eastAsia="ＭＳ ゴシック" w:hAnsi="ＭＳ ゴシック" w:hint="eastAsia"/>
          <w:b/>
          <w:sz w:val="24"/>
          <w:szCs w:val="32"/>
        </w:rPr>
        <w:t xml:space="preserve">　</w:t>
      </w:r>
      <w:r w:rsidR="00455F10" w:rsidRPr="00BC004C">
        <w:rPr>
          <w:rFonts w:ascii="ＭＳ ゴシック" w:eastAsia="ＭＳ ゴシック" w:hAnsi="ＭＳ ゴシック" w:hint="eastAsia"/>
          <w:sz w:val="18"/>
          <w:szCs w:val="18"/>
        </w:rPr>
        <w:t>（府令第</w:t>
      </w:r>
      <w:r w:rsidR="00455F10">
        <w:rPr>
          <w:rFonts w:ascii="ＭＳ ゴシック" w:eastAsia="ＭＳ ゴシック" w:hAnsi="ＭＳ ゴシック" w:hint="eastAsia"/>
          <w:sz w:val="18"/>
          <w:szCs w:val="18"/>
        </w:rPr>
        <w:t>７</w:t>
      </w:r>
      <w:r w:rsidR="00455F10" w:rsidRPr="00BC004C">
        <w:rPr>
          <w:rFonts w:ascii="ＭＳ ゴシック" w:eastAsia="ＭＳ ゴシック" w:hAnsi="ＭＳ ゴシック" w:hint="eastAsia"/>
          <w:sz w:val="18"/>
          <w:szCs w:val="18"/>
        </w:rPr>
        <w:t>条第</w:t>
      </w:r>
      <w:r w:rsidR="00455F10">
        <w:rPr>
          <w:rFonts w:ascii="ＭＳ ゴシック" w:eastAsia="ＭＳ ゴシック" w:hAnsi="ＭＳ ゴシック" w:hint="eastAsia"/>
          <w:sz w:val="18"/>
          <w:szCs w:val="18"/>
        </w:rPr>
        <w:t>１</w:t>
      </w:r>
      <w:r w:rsidR="00455F10" w:rsidRPr="00BC004C">
        <w:rPr>
          <w:rFonts w:ascii="ＭＳ ゴシック" w:eastAsia="ＭＳ ゴシック" w:hAnsi="ＭＳ ゴシック" w:hint="eastAsia"/>
          <w:sz w:val="18"/>
          <w:szCs w:val="18"/>
        </w:rPr>
        <w:t>項第</w:t>
      </w:r>
      <w:r w:rsidR="00455F10">
        <w:rPr>
          <w:rFonts w:ascii="ＭＳ ゴシック" w:eastAsia="ＭＳ ゴシック" w:hAnsi="ＭＳ ゴシック" w:hint="eastAsia"/>
          <w:sz w:val="18"/>
          <w:szCs w:val="18"/>
        </w:rPr>
        <w:t>２</w:t>
      </w:r>
      <w:r w:rsidR="00455F10" w:rsidRPr="00BC004C">
        <w:rPr>
          <w:rFonts w:ascii="ＭＳ ゴシック" w:eastAsia="ＭＳ ゴシック" w:hAnsi="ＭＳ ゴシック" w:hint="eastAsia"/>
          <w:sz w:val="18"/>
          <w:szCs w:val="18"/>
        </w:rPr>
        <w:t>号</w:t>
      </w:r>
      <w:r w:rsidR="00455F10">
        <w:rPr>
          <w:rFonts w:ascii="ＭＳ ゴシック" w:eastAsia="ＭＳ ゴシック" w:hAnsi="ＭＳ ゴシック" w:hint="eastAsia"/>
          <w:sz w:val="18"/>
          <w:szCs w:val="18"/>
        </w:rPr>
        <w:t>ニの（１）</w:t>
      </w:r>
      <w:r w:rsidR="00455F10" w:rsidRPr="00BC004C">
        <w:rPr>
          <w:rFonts w:ascii="ＭＳ ゴシック" w:eastAsia="ＭＳ ゴシック" w:hAnsi="ＭＳ ゴシック" w:hint="eastAsia"/>
          <w:sz w:val="18"/>
          <w:szCs w:val="18"/>
        </w:rPr>
        <w:t>）</w:t>
      </w:r>
    </w:p>
    <w:tbl>
      <w:tblPr>
        <w:tblStyle w:val="aa"/>
        <w:tblpPr w:leftFromText="142" w:rightFromText="142" w:vertAnchor="text" w:horzAnchor="margin" w:tblpXSpec="center" w:tblpY="56"/>
        <w:tblW w:w="8222"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firstRow="1" w:lastRow="0" w:firstColumn="1" w:lastColumn="0" w:noHBand="0" w:noVBand="1"/>
      </w:tblPr>
      <w:tblGrid>
        <w:gridCol w:w="4976"/>
        <w:gridCol w:w="3246"/>
      </w:tblGrid>
      <w:tr w:rsidR="00076966" w14:paraId="7F7DCC59" w14:textId="77777777" w:rsidTr="004A51B8">
        <w:tc>
          <w:tcPr>
            <w:tcW w:w="4976" w:type="dxa"/>
            <w:tcBorders>
              <w:top w:val="single" w:sz="12" w:space="0" w:color="auto"/>
              <w:bottom w:val="single" w:sz="12" w:space="0" w:color="auto"/>
            </w:tcBorders>
            <w:shd w:val="clear" w:color="auto" w:fill="D9D9D9" w:themeFill="background1" w:themeFillShade="D9"/>
          </w:tcPr>
          <w:p w14:paraId="422EDEDD" w14:textId="77777777" w:rsidR="00076966" w:rsidRPr="00D67B41" w:rsidRDefault="00076966" w:rsidP="004A51B8">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区分</w:t>
            </w:r>
          </w:p>
        </w:tc>
        <w:tc>
          <w:tcPr>
            <w:tcW w:w="3246" w:type="dxa"/>
            <w:tcBorders>
              <w:top w:val="single" w:sz="12" w:space="0" w:color="auto"/>
              <w:bottom w:val="single" w:sz="12" w:space="0" w:color="auto"/>
            </w:tcBorders>
            <w:shd w:val="clear" w:color="auto" w:fill="D9D9D9" w:themeFill="background1" w:themeFillShade="D9"/>
          </w:tcPr>
          <w:p w14:paraId="1B2898E2" w14:textId="77777777" w:rsidR="00076966" w:rsidRPr="00D67B41" w:rsidRDefault="00076966" w:rsidP="004A51B8">
            <w:pPr>
              <w:pStyle w:val="a9"/>
              <w:ind w:leftChars="0" w:left="0"/>
              <w:jc w:val="center"/>
              <w:rPr>
                <w:rFonts w:ascii="ＭＳ ゴシック" w:eastAsia="ＭＳ ゴシック" w:hAnsi="ＭＳ ゴシック"/>
                <w:b/>
                <w:bCs/>
                <w:sz w:val="22"/>
                <w:szCs w:val="28"/>
              </w:rPr>
            </w:pPr>
            <w:r w:rsidRPr="00D67B41">
              <w:rPr>
                <w:rFonts w:ascii="ＭＳ ゴシック" w:eastAsia="ＭＳ ゴシック" w:hAnsi="ＭＳ ゴシック" w:hint="eastAsia"/>
                <w:b/>
                <w:bCs/>
                <w:sz w:val="22"/>
                <w:szCs w:val="24"/>
              </w:rPr>
              <w:t>令和</w:t>
            </w:r>
            <w:r>
              <w:rPr>
                <w:rFonts w:ascii="ＭＳ ゴシック" w:eastAsia="ＭＳ ゴシック" w:hAnsi="ＭＳ ゴシック" w:hint="eastAsia"/>
                <w:b/>
                <w:bCs/>
                <w:sz w:val="22"/>
                <w:szCs w:val="24"/>
              </w:rPr>
              <w:t>７</w:t>
            </w:r>
            <w:r w:rsidRPr="00D67B41">
              <w:rPr>
                <w:rFonts w:ascii="ＭＳ ゴシック" w:eastAsia="ＭＳ ゴシック" w:hAnsi="ＭＳ ゴシック" w:hint="eastAsia"/>
                <w:b/>
                <w:bCs/>
                <w:sz w:val="22"/>
                <w:szCs w:val="24"/>
              </w:rPr>
              <w:t>年度</w:t>
            </w:r>
          </w:p>
        </w:tc>
      </w:tr>
      <w:tr w:rsidR="00076966" w14:paraId="282442DE" w14:textId="77777777" w:rsidTr="004A51B8">
        <w:tc>
          <w:tcPr>
            <w:tcW w:w="4976" w:type="dxa"/>
          </w:tcPr>
          <w:p w14:paraId="18155FA8" w14:textId="77777777" w:rsidR="00076966" w:rsidRPr="00AB5C79" w:rsidRDefault="00076966" w:rsidP="004A51B8">
            <w:pPr>
              <w:pStyle w:val="a9"/>
              <w:ind w:leftChars="0" w:left="0"/>
              <w:jc w:val="center"/>
              <w:rPr>
                <w:rFonts w:ascii="ＭＳ ゴシック" w:eastAsia="ＭＳ ゴシック" w:hAnsi="ＭＳ ゴシック"/>
                <w:bCs/>
                <w:sz w:val="22"/>
              </w:rPr>
            </w:pPr>
            <w:r>
              <w:rPr>
                <w:rFonts w:ascii="ＭＳ ゴシック" w:eastAsia="ＭＳ ゴシック" w:hAnsi="ＭＳ ゴシック" w:hint="eastAsia"/>
                <w:bCs/>
                <w:sz w:val="22"/>
              </w:rPr>
              <w:t>内部部局等</w:t>
            </w:r>
          </w:p>
        </w:tc>
        <w:tc>
          <w:tcPr>
            <w:tcW w:w="3246" w:type="dxa"/>
          </w:tcPr>
          <w:p w14:paraId="0703641C" w14:textId="2CE7D1F3" w:rsidR="00076966" w:rsidRPr="00A105DB" w:rsidRDefault="00020A94" w:rsidP="00020A94">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bCs/>
                <w:color w:val="000000" w:themeColor="text1"/>
                <w:sz w:val="22"/>
                <w:szCs w:val="28"/>
              </w:rPr>
              <w:t>1</w:t>
            </w:r>
            <w:r w:rsidR="00BB06CA" w:rsidRPr="00A105DB">
              <w:rPr>
                <w:rFonts w:ascii="ＭＳ ゴシック" w:eastAsia="ＭＳ ゴシック" w:hAnsi="ＭＳ ゴシック" w:hint="eastAsia"/>
                <w:bCs/>
                <w:color w:val="000000" w:themeColor="text1"/>
                <w:sz w:val="22"/>
                <w:szCs w:val="28"/>
              </w:rPr>
              <w:t>4.0</w:t>
            </w:r>
            <w:r w:rsidR="00076966" w:rsidRPr="00A105DB">
              <w:rPr>
                <w:rFonts w:ascii="ＭＳ ゴシック" w:eastAsia="ＭＳ ゴシック" w:hAnsi="ＭＳ ゴシック" w:hint="eastAsia"/>
                <w:bCs/>
                <w:color w:val="000000" w:themeColor="text1"/>
                <w:sz w:val="22"/>
                <w:szCs w:val="28"/>
              </w:rPr>
              <w:t>時間／月</w:t>
            </w:r>
          </w:p>
        </w:tc>
      </w:tr>
      <w:tr w:rsidR="00076966" w14:paraId="4D6894C8" w14:textId="77777777" w:rsidTr="004A51B8">
        <w:tc>
          <w:tcPr>
            <w:tcW w:w="4976" w:type="dxa"/>
          </w:tcPr>
          <w:p w14:paraId="1225F713" w14:textId="77777777" w:rsidR="00076966" w:rsidRPr="00AB5C79" w:rsidRDefault="00076966" w:rsidP="004A51B8">
            <w:pPr>
              <w:pStyle w:val="a9"/>
              <w:ind w:leftChars="0" w:left="0"/>
              <w:jc w:val="center"/>
              <w:rPr>
                <w:rFonts w:ascii="ＭＳ ゴシック" w:eastAsia="ＭＳ ゴシック" w:hAnsi="ＭＳ ゴシック"/>
                <w:bCs/>
                <w:sz w:val="22"/>
              </w:rPr>
            </w:pPr>
            <w:r>
              <w:rPr>
                <w:rFonts w:ascii="ＭＳ ゴシック" w:eastAsia="ＭＳ ゴシック" w:hAnsi="ＭＳ ゴシック" w:hint="eastAsia"/>
                <w:bCs/>
                <w:sz w:val="22"/>
              </w:rPr>
              <w:t>内部部局等以外</w:t>
            </w:r>
          </w:p>
        </w:tc>
        <w:tc>
          <w:tcPr>
            <w:tcW w:w="3246" w:type="dxa"/>
          </w:tcPr>
          <w:p w14:paraId="55843EC3" w14:textId="55244048" w:rsidR="00076966" w:rsidRPr="00A105DB" w:rsidRDefault="00020A94" w:rsidP="00020A94">
            <w:pPr>
              <w:pStyle w:val="a9"/>
              <w:ind w:leftChars="0" w:left="0" w:rightChars="71" w:right="144"/>
              <w:jc w:val="center"/>
              <w:rPr>
                <w:rFonts w:ascii="ＭＳ ゴシック" w:eastAsia="ＭＳ ゴシック" w:hAnsi="ＭＳ ゴシック"/>
                <w:color w:val="000000" w:themeColor="text1"/>
                <w:sz w:val="22"/>
                <w:szCs w:val="24"/>
              </w:rPr>
            </w:pPr>
            <w:r w:rsidRPr="00A105DB">
              <w:rPr>
                <w:rFonts w:ascii="ＭＳ ゴシック" w:eastAsia="ＭＳ ゴシック" w:hAnsi="ＭＳ ゴシック" w:hint="eastAsia"/>
                <w:bCs/>
                <w:color w:val="000000" w:themeColor="text1"/>
                <w:sz w:val="22"/>
                <w:szCs w:val="28"/>
              </w:rPr>
              <w:t>1</w:t>
            </w:r>
            <w:r w:rsidR="00BB06CA" w:rsidRPr="00A105DB">
              <w:rPr>
                <w:rFonts w:ascii="ＭＳ ゴシック" w:eastAsia="ＭＳ ゴシック" w:hAnsi="ＭＳ ゴシック" w:hint="eastAsia"/>
                <w:bCs/>
                <w:color w:val="000000" w:themeColor="text1"/>
                <w:sz w:val="22"/>
                <w:szCs w:val="28"/>
              </w:rPr>
              <w:t>9.7</w:t>
            </w:r>
            <w:r w:rsidR="00076966" w:rsidRPr="00A105DB">
              <w:rPr>
                <w:rFonts w:ascii="ＭＳ ゴシック" w:eastAsia="ＭＳ ゴシック" w:hAnsi="ＭＳ ゴシック" w:hint="eastAsia"/>
                <w:bCs/>
                <w:color w:val="000000" w:themeColor="text1"/>
                <w:sz w:val="22"/>
                <w:szCs w:val="28"/>
              </w:rPr>
              <w:t>時間／月</w:t>
            </w:r>
          </w:p>
        </w:tc>
      </w:tr>
    </w:tbl>
    <w:p w14:paraId="0C109221" w14:textId="098D56AA" w:rsidR="00FA41B3" w:rsidRDefault="00FA41B3" w:rsidP="00FA41B3">
      <w:pPr>
        <w:rPr>
          <w:rFonts w:ascii="ＭＳ ゴシック" w:eastAsia="ＭＳ ゴシック" w:hAnsi="ＭＳ ゴシック"/>
          <w:b/>
          <w:sz w:val="22"/>
          <w:szCs w:val="28"/>
        </w:rPr>
      </w:pPr>
    </w:p>
    <w:p w14:paraId="0E426CA9" w14:textId="254F4C03" w:rsidR="004A51B8" w:rsidRDefault="004A51B8" w:rsidP="00FA41B3">
      <w:pPr>
        <w:rPr>
          <w:rFonts w:ascii="ＭＳ ゴシック" w:eastAsia="ＭＳ ゴシック" w:hAnsi="ＭＳ ゴシック"/>
          <w:b/>
          <w:sz w:val="22"/>
          <w:szCs w:val="28"/>
        </w:rPr>
      </w:pPr>
    </w:p>
    <w:p w14:paraId="6E23E6E7" w14:textId="725E279F" w:rsidR="004A51B8" w:rsidRDefault="004A51B8" w:rsidP="00FA41B3">
      <w:pPr>
        <w:rPr>
          <w:rFonts w:ascii="ＭＳ ゴシック" w:eastAsia="ＭＳ ゴシック" w:hAnsi="ＭＳ ゴシック"/>
          <w:b/>
          <w:sz w:val="22"/>
          <w:szCs w:val="28"/>
        </w:rPr>
      </w:pPr>
    </w:p>
    <w:p w14:paraId="2122FAC5" w14:textId="55FB22B8" w:rsidR="004A51B8" w:rsidRDefault="004A51B8" w:rsidP="00FA41B3">
      <w:pPr>
        <w:rPr>
          <w:rFonts w:ascii="ＭＳ ゴシック" w:eastAsia="ＭＳ ゴシック" w:hAnsi="ＭＳ ゴシック"/>
          <w:b/>
          <w:sz w:val="22"/>
          <w:szCs w:val="28"/>
        </w:rPr>
      </w:pPr>
    </w:p>
    <w:p w14:paraId="1E6FCDCE" w14:textId="77777777" w:rsidR="004A51B8" w:rsidRPr="00C37D4F" w:rsidRDefault="004A51B8" w:rsidP="00FA41B3">
      <w:pPr>
        <w:rPr>
          <w:rFonts w:ascii="ＭＳ ゴシック" w:eastAsia="ＭＳ ゴシック" w:hAnsi="ＭＳ ゴシック"/>
          <w:b/>
          <w:sz w:val="22"/>
          <w:szCs w:val="28"/>
        </w:rPr>
      </w:pPr>
    </w:p>
    <w:p w14:paraId="34EAD1F2" w14:textId="214FA396" w:rsidR="00FA41B3" w:rsidRPr="00DA006B" w:rsidRDefault="00FA41B3" w:rsidP="00FA41B3">
      <w:pPr>
        <w:widowControl/>
        <w:jc w:val="left"/>
        <w:rPr>
          <w:rFonts w:ascii="ＭＳ ゴシック" w:eastAsia="ＭＳ ゴシック" w:hAnsi="ＭＳ ゴシック"/>
          <w:b/>
          <w:sz w:val="22"/>
          <w:szCs w:val="28"/>
        </w:rPr>
      </w:pPr>
      <w:r w:rsidRPr="00C37D4F">
        <w:rPr>
          <w:rFonts w:ascii="ＭＳ ゴシック" w:eastAsia="ＭＳ ゴシック" w:hAnsi="ＭＳ ゴシック"/>
          <w:noProof/>
          <w:sz w:val="18"/>
        </w:rPr>
        <mc:AlternateContent>
          <mc:Choice Requires="wps">
            <w:drawing>
              <wp:anchor distT="0" distB="0" distL="114300" distR="114300" simplePos="0" relativeHeight="251658249" behindDoc="0" locked="0" layoutInCell="1" allowOverlap="1" wp14:anchorId="15872902" wp14:editId="2E588C61">
                <wp:simplePos x="0" y="0"/>
                <wp:positionH relativeFrom="margin">
                  <wp:posOffset>0</wp:posOffset>
                </wp:positionH>
                <wp:positionV relativeFrom="paragraph">
                  <wp:posOffset>0</wp:posOffset>
                </wp:positionV>
                <wp:extent cx="1024255" cy="358775"/>
                <wp:effectExtent l="0" t="0" r="0" b="3175"/>
                <wp:wrapNone/>
                <wp:docPr id="1951160812" name="テキスト ボックス 1951160812"/>
                <wp:cNvGraphicFramePr/>
                <a:graphic xmlns:a="http://schemas.openxmlformats.org/drawingml/2006/main">
                  <a:graphicData uri="http://schemas.microsoft.com/office/word/2010/wordprocessingShape">
                    <wps:wsp>
                      <wps:cNvSpPr txBox="1"/>
                      <wps:spPr>
                        <a:xfrm>
                          <a:off x="0" y="0"/>
                          <a:ext cx="1024255" cy="358775"/>
                        </a:xfrm>
                        <a:prstGeom prst="rect">
                          <a:avLst/>
                        </a:prstGeom>
                        <a:noFill/>
                        <a:ln w="6350">
                          <a:noFill/>
                        </a:ln>
                      </wps:spPr>
                      <wps:txbx>
                        <w:txbxContent>
                          <w:p w14:paraId="7C455F5B"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72902" id="テキスト ボックス 1951160812" o:spid="_x0000_s1038" type="#_x0000_t202" style="position:absolute;margin-left:0;margin-top:0;width:80.65pt;height:28.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" filled="f" stroked="f" strokeweight=".5pt">
                <v:textbox>
                  <w:txbxContent>
                    <w:p w14:paraId="7C455F5B" w14:textId="77777777" w:rsidR="00455F10" w:rsidRPr="00F704FE" w:rsidRDefault="00455F10" w:rsidP="00FA41B3">
                      <w:pPr>
                        <w:jc w:val="left"/>
                        <w:rPr>
                          <w:rFonts w:ascii="ＭＳ ゴシック" w:eastAsia="ＭＳ ゴシック" w:hAnsi="ＭＳ ゴシック"/>
                          <w:sz w:val="24"/>
                        </w:rPr>
                      </w:pPr>
                      <w:r w:rsidRPr="00F704FE">
                        <w:rPr>
                          <w:rFonts w:ascii="ＭＳ ゴシック" w:eastAsia="ＭＳ ゴシック" w:hAnsi="ＭＳ ゴシック" w:hint="eastAsia"/>
                          <w:sz w:val="24"/>
                        </w:rPr>
                        <w:t>【説明欄】</w:t>
                      </w:r>
                    </w:p>
                  </w:txbxContent>
                </v:textbox>
                <w10:wrap anchorx="margin"/>
              </v:shape>
            </w:pict>
          </mc:Fallback>
        </mc:AlternateContent>
      </w:r>
    </w:p>
    <w:p w14:paraId="604BCD87" w14:textId="07437DEC" w:rsidR="00FA41B3" w:rsidRPr="00A702D3" w:rsidRDefault="004D0164" w:rsidP="005C0665">
      <w:pPr>
        <w:spacing w:line="240" w:lineRule="exact"/>
        <w:rPr>
          <w:rFonts w:ascii="ＭＳ ゴシック" w:eastAsia="ＭＳ ゴシック" w:hAnsi="ＭＳ ゴシック" w:cs="Times New Roman"/>
          <w:color w:val="FF0000"/>
          <w:sz w:val="18"/>
        </w:rPr>
      </w:pPr>
      <w:r w:rsidRPr="00C37D4F">
        <w:rPr>
          <w:rFonts w:ascii="ＭＳ ゴシック" w:eastAsia="ＭＳ ゴシック" w:hAnsi="ＭＳ ゴシック" w:hint="eastAsia"/>
          <w:noProof/>
          <w:sz w:val="20"/>
        </w:rPr>
        <mc:AlternateContent>
          <mc:Choice Requires="wps">
            <w:drawing>
              <wp:anchor distT="0" distB="0" distL="114300" distR="114300" simplePos="0" relativeHeight="251658248" behindDoc="0" locked="0" layoutInCell="1" allowOverlap="1" wp14:anchorId="1E7A0A0C" wp14:editId="06AEF6F4">
                <wp:simplePos x="0" y="0"/>
                <wp:positionH relativeFrom="column">
                  <wp:posOffset>124460</wp:posOffset>
                </wp:positionH>
                <wp:positionV relativeFrom="paragraph">
                  <wp:posOffset>113665</wp:posOffset>
                </wp:positionV>
                <wp:extent cx="5976000" cy="1743075"/>
                <wp:effectExtent l="0" t="0" r="24765" b="28575"/>
                <wp:wrapNone/>
                <wp:docPr id="475580208" name="テキスト ボックス 475580208"/>
                <wp:cNvGraphicFramePr/>
                <a:graphic xmlns:a="http://schemas.openxmlformats.org/drawingml/2006/main">
                  <a:graphicData uri="http://schemas.microsoft.com/office/word/2010/wordprocessingShape">
                    <wps:wsp>
                      <wps:cNvSpPr txBox="1"/>
                      <wps:spPr>
                        <a:xfrm>
                          <a:off x="0" y="0"/>
                          <a:ext cx="5976000" cy="1743075"/>
                        </a:xfrm>
                        <a:prstGeom prst="rect">
                          <a:avLst/>
                        </a:prstGeom>
                        <a:solidFill>
                          <a:schemeClr val="lt1"/>
                        </a:solidFill>
                        <a:ln w="6350">
                          <a:solidFill>
                            <a:prstClr val="black"/>
                          </a:solidFill>
                        </a:ln>
                      </wps:spPr>
                      <wps:txbx>
                        <w:txbxContent>
                          <w:p w14:paraId="253BF805" w14:textId="4810EECB" w:rsidR="00455F10" w:rsidRPr="005D255D" w:rsidRDefault="00F0027A" w:rsidP="00FA41B3">
                            <w:pPr>
                              <w:rPr>
                                <w:rFonts w:asciiTheme="majorEastAsia" w:eastAsiaTheme="majorEastAsia" w:hAnsiTheme="majorEastAsia"/>
                                <w:color w:val="111111"/>
                                <w:sz w:val="20"/>
                                <w:szCs w:val="20"/>
                                <w:shd w:val="clear" w:color="auto" w:fill="FFFEFA"/>
                              </w:rPr>
                            </w:pPr>
                            <w:r w:rsidRPr="005D255D">
                              <w:rPr>
                                <w:rFonts w:asciiTheme="majorEastAsia" w:eastAsiaTheme="majorEastAsia" w:hAnsiTheme="majorEastAsia" w:hint="eastAsia"/>
                                <w:sz w:val="20"/>
                                <w:szCs w:val="20"/>
                              </w:rPr>
                              <w:t>・「</w:t>
                            </w:r>
                            <w:r w:rsidRPr="005D255D">
                              <w:rPr>
                                <w:rFonts w:asciiTheme="majorEastAsia" w:eastAsiaTheme="majorEastAsia" w:hAnsiTheme="majorEastAsia" w:hint="eastAsia"/>
                                <w:bCs/>
                                <w:sz w:val="20"/>
                                <w:szCs w:val="20"/>
                              </w:rPr>
                              <w:t>内部部局等」は、</w:t>
                            </w:r>
                            <w:r w:rsidR="003A452A" w:rsidRPr="005D255D">
                              <w:rPr>
                                <w:rFonts w:asciiTheme="majorEastAsia" w:eastAsiaTheme="majorEastAsia" w:hAnsiTheme="majorEastAsia" w:hint="eastAsia"/>
                                <w:bCs/>
                                <w:sz w:val="20"/>
                                <w:szCs w:val="20"/>
                              </w:rPr>
                              <w:t>「</w:t>
                            </w:r>
                            <w:r w:rsidR="003A452A" w:rsidRPr="005D255D">
                              <w:rPr>
                                <w:rFonts w:asciiTheme="majorEastAsia" w:eastAsiaTheme="majorEastAsia" w:hAnsiTheme="majorEastAsia" w:hint="eastAsia"/>
                                <w:color w:val="111111"/>
                                <w:sz w:val="20"/>
                                <w:szCs w:val="20"/>
                                <w:shd w:val="clear" w:color="auto" w:fill="FFFEFA"/>
                              </w:rPr>
                              <w:t>警察本部の所属、市警察部総務課、方面本部、組織犯罪対策本部及び犯罪対策戦略本部」</w:t>
                            </w:r>
                            <w:r w:rsidR="00061A13">
                              <w:rPr>
                                <w:rFonts w:asciiTheme="majorEastAsia" w:eastAsiaTheme="majorEastAsia" w:hAnsiTheme="majorEastAsia" w:hint="eastAsia"/>
                                <w:color w:val="111111"/>
                                <w:sz w:val="20"/>
                                <w:szCs w:val="20"/>
                                <w:shd w:val="clear" w:color="auto" w:fill="FFFEFA"/>
                              </w:rPr>
                              <w:t>を示す</w:t>
                            </w:r>
                            <w:r w:rsidR="003A452A" w:rsidRPr="005D255D">
                              <w:rPr>
                                <w:rFonts w:asciiTheme="majorEastAsia" w:eastAsiaTheme="majorEastAsia" w:hAnsiTheme="majorEastAsia" w:hint="eastAsia"/>
                                <w:color w:val="111111"/>
                                <w:sz w:val="20"/>
                                <w:szCs w:val="20"/>
                                <w:shd w:val="clear" w:color="auto" w:fill="FFFEFA"/>
                              </w:rPr>
                              <w:t>。</w:t>
                            </w:r>
                          </w:p>
                          <w:p w14:paraId="3B5AFCC9" w14:textId="56020855" w:rsidR="003A452A" w:rsidRPr="005D255D" w:rsidRDefault="003A452A" w:rsidP="00FA41B3">
                            <w:pPr>
                              <w:rPr>
                                <w:rFonts w:asciiTheme="majorEastAsia" w:eastAsiaTheme="majorEastAsia" w:hAnsiTheme="majorEastAsia"/>
                                <w:color w:val="111111"/>
                                <w:sz w:val="20"/>
                                <w:szCs w:val="20"/>
                                <w:shd w:val="clear" w:color="auto" w:fill="FFFEFA"/>
                              </w:rPr>
                            </w:pPr>
                            <w:r w:rsidRPr="005D255D">
                              <w:rPr>
                                <w:rFonts w:asciiTheme="majorEastAsia" w:eastAsiaTheme="majorEastAsia" w:hAnsiTheme="majorEastAsia" w:hint="eastAsia"/>
                                <w:color w:val="111111"/>
                                <w:sz w:val="20"/>
                                <w:szCs w:val="20"/>
                                <w:shd w:val="clear" w:color="auto" w:fill="FFFEFA"/>
                              </w:rPr>
                              <w:t>・「内部部局等以外」は「警察署」</w:t>
                            </w:r>
                            <w:r w:rsidR="00061A13">
                              <w:rPr>
                                <w:rFonts w:asciiTheme="majorEastAsia" w:eastAsiaTheme="majorEastAsia" w:hAnsiTheme="majorEastAsia" w:hint="eastAsia"/>
                                <w:color w:val="111111"/>
                                <w:sz w:val="20"/>
                                <w:szCs w:val="20"/>
                                <w:shd w:val="clear" w:color="auto" w:fill="FFFEFA"/>
                              </w:rPr>
                              <w:t>を示す</w:t>
                            </w:r>
                            <w:r w:rsidRPr="005D255D">
                              <w:rPr>
                                <w:rFonts w:asciiTheme="majorEastAsia" w:eastAsiaTheme="majorEastAsia" w:hAnsiTheme="majorEastAsia" w:hint="eastAsia"/>
                                <w:color w:val="111111"/>
                                <w:sz w:val="20"/>
                                <w:szCs w:val="20"/>
                                <w:shd w:val="clear" w:color="auto" w:fill="FFFEFA"/>
                              </w:rPr>
                              <w:t>。</w:t>
                            </w:r>
                          </w:p>
                          <w:p w14:paraId="402F583A" w14:textId="4651B3ED" w:rsidR="00455F10" w:rsidRPr="005D255D" w:rsidRDefault="003A452A"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・月の途中で採用、退職、転任等があった職員についても</w:t>
                            </w:r>
                            <w:r w:rsidR="002F5DAE" w:rsidRPr="005D255D">
                              <w:rPr>
                                <w:rFonts w:asciiTheme="majorEastAsia" w:eastAsiaTheme="majorEastAsia" w:hAnsiTheme="majorEastAsia" w:hint="eastAsia"/>
                                <w:sz w:val="20"/>
                                <w:szCs w:val="20"/>
                              </w:rPr>
                              <w:t>対象職員として計算した。</w:t>
                            </w:r>
                          </w:p>
                          <w:p w14:paraId="1C785906" w14:textId="7B39B445" w:rsidR="002F5DAE" w:rsidRPr="005D255D" w:rsidRDefault="002F5DAE"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・「年間の時間外勤務総時間数」を「年間の総職員数」で除して得た数値を示す。</w:t>
                            </w:r>
                          </w:p>
                          <w:p w14:paraId="6E03D2A1" w14:textId="27067D85" w:rsidR="002F5DAE" w:rsidRPr="005D255D" w:rsidRDefault="002F5DAE"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・「年間の時間外勤務総時間数」は、前年度の各月の時間外勤務の総時間数を足し上げた数値、「年間の総職員数」は、各月の職員数を足し上げ</w:t>
                            </w:r>
                            <w:r w:rsidR="00F035E1" w:rsidRPr="005D255D">
                              <w:rPr>
                                <w:rFonts w:asciiTheme="majorEastAsia" w:eastAsiaTheme="majorEastAsia" w:hAnsiTheme="majorEastAsia" w:hint="eastAsia"/>
                                <w:sz w:val="20"/>
                                <w:szCs w:val="20"/>
                              </w:rPr>
                              <w:t>た</w:t>
                            </w:r>
                            <w:r w:rsidRPr="005D255D">
                              <w:rPr>
                                <w:rFonts w:asciiTheme="majorEastAsia" w:eastAsiaTheme="majorEastAsia" w:hAnsiTheme="majorEastAsia" w:hint="eastAsia"/>
                                <w:sz w:val="20"/>
                                <w:szCs w:val="20"/>
                              </w:rPr>
                              <w:t>数値と</w:t>
                            </w:r>
                            <w:r w:rsidR="00F035E1" w:rsidRPr="005D255D">
                              <w:rPr>
                                <w:rFonts w:asciiTheme="majorEastAsia" w:eastAsiaTheme="majorEastAsia" w:hAnsiTheme="majorEastAsia" w:hint="eastAsia"/>
                                <w:sz w:val="20"/>
                                <w:szCs w:val="20"/>
                              </w:rPr>
                              <w:t>して算出した。</w:t>
                            </w:r>
                          </w:p>
                          <w:p w14:paraId="608F74FB" w14:textId="77777777" w:rsidR="00455F10" w:rsidRPr="005D255D" w:rsidRDefault="00455F10" w:rsidP="00FA41B3">
                            <w:pPr>
                              <w:rPr>
                                <w:rFonts w:asciiTheme="majorEastAsia" w:eastAsiaTheme="majorEastAsia" w:hAnsiTheme="majorEastAsia"/>
                                <w:sz w:val="20"/>
                                <w:szCs w:val="20"/>
                              </w:rPr>
                            </w:pPr>
                          </w:p>
                          <w:p w14:paraId="76092C69" w14:textId="77777777" w:rsidR="00455F10" w:rsidRPr="003A452A" w:rsidRDefault="00455F10" w:rsidP="00FA41B3">
                            <w:pPr>
                              <w:rPr>
                                <w:sz w:val="20"/>
                                <w:szCs w:val="20"/>
                              </w:rPr>
                            </w:pPr>
                          </w:p>
                          <w:p w14:paraId="33732E90" w14:textId="77777777" w:rsidR="00455F10" w:rsidRPr="003A452A" w:rsidRDefault="00455F10" w:rsidP="00FA41B3">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A0A0C" id="テキスト ボックス 475580208" o:spid="_x0000_s1039" type="#_x0000_t202" style="position:absolute;left:0;text-align:left;margin-left:9.8pt;margin-top:8.95pt;width:470.55pt;height:137.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" fillcolor="white [3201]" strokeweight=".5pt">
                <v:textbox>
                  <w:txbxContent>
                    <w:p w14:paraId="253BF805" w14:textId="4810EECB" w:rsidR="00455F10" w:rsidRPr="005D255D" w:rsidRDefault="00F0027A" w:rsidP="00FA41B3">
                      <w:pPr>
                        <w:rPr>
                          <w:rFonts w:asciiTheme="majorEastAsia" w:eastAsiaTheme="majorEastAsia" w:hAnsiTheme="majorEastAsia"/>
                          <w:color w:val="111111"/>
                          <w:sz w:val="20"/>
                          <w:szCs w:val="20"/>
                          <w:shd w:val="clear" w:color="auto" w:fill="FFFEFA"/>
                        </w:rPr>
                      </w:pPr>
                      <w:r w:rsidRPr="005D255D">
                        <w:rPr>
                          <w:rFonts w:asciiTheme="majorEastAsia" w:eastAsiaTheme="majorEastAsia" w:hAnsiTheme="majorEastAsia" w:hint="eastAsia"/>
                          <w:sz w:val="20"/>
                          <w:szCs w:val="20"/>
                        </w:rPr>
                        <w:t>・「</w:t>
                      </w:r>
                      <w:r w:rsidRPr="005D255D">
                        <w:rPr>
                          <w:rFonts w:asciiTheme="majorEastAsia" w:eastAsiaTheme="majorEastAsia" w:hAnsiTheme="majorEastAsia" w:hint="eastAsia"/>
                          <w:bCs/>
                          <w:sz w:val="20"/>
                          <w:szCs w:val="20"/>
                        </w:rPr>
                        <w:t>内部部局等」は、</w:t>
                      </w:r>
                      <w:r w:rsidR="003A452A" w:rsidRPr="005D255D">
                        <w:rPr>
                          <w:rFonts w:asciiTheme="majorEastAsia" w:eastAsiaTheme="majorEastAsia" w:hAnsiTheme="majorEastAsia" w:hint="eastAsia"/>
                          <w:bCs/>
                          <w:sz w:val="20"/>
                          <w:szCs w:val="20"/>
                        </w:rPr>
                        <w:t>「</w:t>
                      </w:r>
                      <w:r w:rsidR="003A452A" w:rsidRPr="005D255D">
                        <w:rPr>
                          <w:rFonts w:asciiTheme="majorEastAsia" w:eastAsiaTheme="majorEastAsia" w:hAnsiTheme="majorEastAsia" w:hint="eastAsia"/>
                          <w:color w:val="111111"/>
                          <w:sz w:val="20"/>
                          <w:szCs w:val="20"/>
                          <w:shd w:val="clear" w:color="auto" w:fill="FFFEFA"/>
                        </w:rPr>
                        <w:t>警察本部の所属、市警察部総務課、方面本部、組織犯罪対策本部及び犯罪対策戦略本部」</w:t>
                      </w:r>
                      <w:r w:rsidR="00061A13">
                        <w:rPr>
                          <w:rFonts w:asciiTheme="majorEastAsia" w:eastAsiaTheme="majorEastAsia" w:hAnsiTheme="majorEastAsia" w:hint="eastAsia"/>
                          <w:color w:val="111111"/>
                          <w:sz w:val="20"/>
                          <w:szCs w:val="20"/>
                          <w:shd w:val="clear" w:color="auto" w:fill="FFFEFA"/>
                        </w:rPr>
                        <w:t>を示す</w:t>
                      </w:r>
                      <w:r w:rsidR="003A452A" w:rsidRPr="005D255D">
                        <w:rPr>
                          <w:rFonts w:asciiTheme="majorEastAsia" w:eastAsiaTheme="majorEastAsia" w:hAnsiTheme="majorEastAsia" w:hint="eastAsia"/>
                          <w:color w:val="111111"/>
                          <w:sz w:val="20"/>
                          <w:szCs w:val="20"/>
                          <w:shd w:val="clear" w:color="auto" w:fill="FFFEFA"/>
                        </w:rPr>
                        <w:t>。</w:t>
                      </w:r>
                    </w:p>
                    <w:p w14:paraId="3B5AFCC9" w14:textId="56020855" w:rsidR="003A452A" w:rsidRPr="005D255D" w:rsidRDefault="003A452A" w:rsidP="00FA41B3">
                      <w:pPr>
                        <w:rPr>
                          <w:rFonts w:asciiTheme="majorEastAsia" w:eastAsiaTheme="majorEastAsia" w:hAnsiTheme="majorEastAsia"/>
                          <w:color w:val="111111"/>
                          <w:sz w:val="20"/>
                          <w:szCs w:val="20"/>
                          <w:shd w:val="clear" w:color="auto" w:fill="FFFEFA"/>
                        </w:rPr>
                      </w:pPr>
                      <w:r w:rsidRPr="005D255D">
                        <w:rPr>
                          <w:rFonts w:asciiTheme="majorEastAsia" w:eastAsiaTheme="majorEastAsia" w:hAnsiTheme="majorEastAsia" w:hint="eastAsia"/>
                          <w:color w:val="111111"/>
                          <w:sz w:val="20"/>
                          <w:szCs w:val="20"/>
                          <w:shd w:val="clear" w:color="auto" w:fill="FFFEFA"/>
                        </w:rPr>
                        <w:t>・「内部部局等以外」は「警察署」</w:t>
                      </w:r>
                      <w:r w:rsidR="00061A13">
                        <w:rPr>
                          <w:rFonts w:asciiTheme="majorEastAsia" w:eastAsiaTheme="majorEastAsia" w:hAnsiTheme="majorEastAsia" w:hint="eastAsia"/>
                          <w:color w:val="111111"/>
                          <w:sz w:val="20"/>
                          <w:szCs w:val="20"/>
                          <w:shd w:val="clear" w:color="auto" w:fill="FFFEFA"/>
                        </w:rPr>
                        <w:t>を示す</w:t>
                      </w:r>
                      <w:r w:rsidRPr="005D255D">
                        <w:rPr>
                          <w:rFonts w:asciiTheme="majorEastAsia" w:eastAsiaTheme="majorEastAsia" w:hAnsiTheme="majorEastAsia" w:hint="eastAsia"/>
                          <w:color w:val="111111"/>
                          <w:sz w:val="20"/>
                          <w:szCs w:val="20"/>
                          <w:shd w:val="clear" w:color="auto" w:fill="FFFEFA"/>
                        </w:rPr>
                        <w:t>。</w:t>
                      </w:r>
                    </w:p>
                    <w:p w14:paraId="402F583A" w14:textId="4651B3ED" w:rsidR="00455F10" w:rsidRPr="005D255D" w:rsidRDefault="003A452A"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・月の途中で採用、退職、転任等があった職員についても</w:t>
                      </w:r>
                      <w:r w:rsidR="002F5DAE" w:rsidRPr="005D255D">
                        <w:rPr>
                          <w:rFonts w:asciiTheme="majorEastAsia" w:eastAsiaTheme="majorEastAsia" w:hAnsiTheme="majorEastAsia" w:hint="eastAsia"/>
                          <w:sz w:val="20"/>
                          <w:szCs w:val="20"/>
                        </w:rPr>
                        <w:t>対象職員として計算した。</w:t>
                      </w:r>
                    </w:p>
                    <w:p w14:paraId="1C785906" w14:textId="7B39B445" w:rsidR="002F5DAE" w:rsidRPr="005D255D" w:rsidRDefault="002F5DAE"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・「年間の時間外勤務総時間数」を「年間の総職員数」で除して得た数値を示す。</w:t>
                      </w:r>
                    </w:p>
                    <w:p w14:paraId="6E03D2A1" w14:textId="27067D85" w:rsidR="002F5DAE" w:rsidRPr="005D255D" w:rsidRDefault="002F5DAE" w:rsidP="00FA41B3">
                      <w:pPr>
                        <w:rPr>
                          <w:rFonts w:asciiTheme="majorEastAsia" w:eastAsiaTheme="majorEastAsia" w:hAnsiTheme="majorEastAsia"/>
                          <w:sz w:val="20"/>
                          <w:szCs w:val="20"/>
                        </w:rPr>
                      </w:pPr>
                      <w:r w:rsidRPr="005D255D">
                        <w:rPr>
                          <w:rFonts w:asciiTheme="majorEastAsia" w:eastAsiaTheme="majorEastAsia" w:hAnsiTheme="majorEastAsia" w:hint="eastAsia"/>
                          <w:sz w:val="20"/>
                          <w:szCs w:val="20"/>
                        </w:rPr>
                        <w:t>・「年間の時間外勤務総時間数」は、前年度の各月の時間外勤務の総時間数を足し上げた数値</w:t>
                      </w:r>
                      <w:bookmarkStart w:id="3" w:name="_GoBack"/>
                      <w:bookmarkEnd w:id="3"/>
                      <w:r w:rsidRPr="005D255D">
                        <w:rPr>
                          <w:rFonts w:asciiTheme="majorEastAsia" w:eastAsiaTheme="majorEastAsia" w:hAnsiTheme="majorEastAsia" w:hint="eastAsia"/>
                          <w:sz w:val="20"/>
                          <w:szCs w:val="20"/>
                        </w:rPr>
                        <w:t>、「年間の総職員数」は、各月の職員数を足し上げ</w:t>
                      </w:r>
                      <w:r w:rsidR="00F035E1" w:rsidRPr="005D255D">
                        <w:rPr>
                          <w:rFonts w:asciiTheme="majorEastAsia" w:eastAsiaTheme="majorEastAsia" w:hAnsiTheme="majorEastAsia" w:hint="eastAsia"/>
                          <w:sz w:val="20"/>
                          <w:szCs w:val="20"/>
                        </w:rPr>
                        <w:t>た</w:t>
                      </w:r>
                      <w:r w:rsidRPr="005D255D">
                        <w:rPr>
                          <w:rFonts w:asciiTheme="majorEastAsia" w:eastAsiaTheme="majorEastAsia" w:hAnsiTheme="majorEastAsia" w:hint="eastAsia"/>
                          <w:sz w:val="20"/>
                          <w:szCs w:val="20"/>
                        </w:rPr>
                        <w:t>数値と</w:t>
                      </w:r>
                      <w:r w:rsidR="00F035E1" w:rsidRPr="005D255D">
                        <w:rPr>
                          <w:rFonts w:asciiTheme="majorEastAsia" w:eastAsiaTheme="majorEastAsia" w:hAnsiTheme="majorEastAsia" w:hint="eastAsia"/>
                          <w:sz w:val="20"/>
                          <w:szCs w:val="20"/>
                        </w:rPr>
                        <w:t>して算出した。</w:t>
                      </w:r>
                    </w:p>
                    <w:p w14:paraId="608F74FB" w14:textId="77777777" w:rsidR="00455F10" w:rsidRPr="005D255D" w:rsidRDefault="00455F10" w:rsidP="00FA41B3">
                      <w:pPr>
                        <w:rPr>
                          <w:rFonts w:asciiTheme="majorEastAsia" w:eastAsiaTheme="majorEastAsia" w:hAnsiTheme="majorEastAsia"/>
                          <w:sz w:val="20"/>
                          <w:szCs w:val="20"/>
                        </w:rPr>
                      </w:pPr>
                    </w:p>
                    <w:p w14:paraId="76092C69" w14:textId="77777777" w:rsidR="00455F10" w:rsidRPr="003A452A" w:rsidRDefault="00455F10" w:rsidP="00FA41B3">
                      <w:pPr>
                        <w:rPr>
                          <w:sz w:val="20"/>
                          <w:szCs w:val="20"/>
                        </w:rPr>
                      </w:pPr>
                    </w:p>
                    <w:p w14:paraId="33732E90" w14:textId="77777777" w:rsidR="00455F10" w:rsidRPr="003A452A" w:rsidRDefault="00455F10" w:rsidP="00FA41B3">
                      <w:pPr>
                        <w:rPr>
                          <w:sz w:val="20"/>
                          <w:szCs w:val="20"/>
                        </w:rPr>
                      </w:pPr>
                    </w:p>
                  </w:txbxContent>
                </v:textbox>
              </v:shape>
            </w:pict>
          </mc:Fallback>
        </mc:AlternateContent>
      </w:r>
      <w:bookmarkEnd w:id="0"/>
    </w:p>
    <w:sectPr w:rsidR="00FA41B3" w:rsidRPr="00A702D3" w:rsidSect="00D40A38">
      <w:headerReference w:type="default" r:id="rId8"/>
      <w:footerReference w:type="default" r:id="rId9"/>
      <w:type w:val="continuous"/>
      <w:pgSz w:w="11906" w:h="16838" w:code="9"/>
      <w:pgMar w:top="1134" w:right="1304" w:bottom="1134" w:left="1304" w:header="851" w:footer="227" w:gutter="0"/>
      <w:cols w:space="425"/>
      <w:docGrid w:type="linesAndChars" w:linePitch="346"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ABB11" w14:textId="77777777" w:rsidR="00455F10" w:rsidRDefault="00455F10" w:rsidP="00A45939">
      <w:r>
        <w:separator/>
      </w:r>
    </w:p>
  </w:endnote>
  <w:endnote w:type="continuationSeparator" w:id="0">
    <w:p w14:paraId="6F10CB9B" w14:textId="77777777" w:rsidR="00455F10" w:rsidRDefault="00455F10" w:rsidP="00A45939">
      <w:r>
        <w:continuationSeparator/>
      </w:r>
    </w:p>
  </w:endnote>
  <w:endnote w:type="continuationNotice" w:id="1">
    <w:p w14:paraId="646A4590" w14:textId="77777777" w:rsidR="00455F10" w:rsidRDefault="00455F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e.....">
    <w:altName w:val="游ゴシック"/>
    <w:panose1 w:val="00000000000000000000"/>
    <w:charset w:val="80"/>
    <w:family w:val="roman"/>
    <w:notTrueType/>
    <w:pitch w:val="default"/>
    <w:sig w:usb0="00000001" w:usb1="08070000" w:usb2="00000010" w:usb3="00000000" w:csb0="00020000"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9979947"/>
      <w:docPartObj>
        <w:docPartGallery w:val="Page Numbers (Bottom of Page)"/>
        <w:docPartUnique/>
      </w:docPartObj>
    </w:sdtPr>
    <w:sdtEndPr/>
    <w:sdtContent>
      <w:p w14:paraId="433E38EA" w14:textId="7427DEA0" w:rsidR="00455F10" w:rsidRDefault="00454768">
        <w:pPr>
          <w:pStyle w:val="ad"/>
          <w:jc w:val="center"/>
        </w:pPr>
      </w:p>
    </w:sdtContent>
  </w:sdt>
  <w:p w14:paraId="3259A4D7" w14:textId="77777777" w:rsidR="00455F10" w:rsidRDefault="00455F1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8519E" w14:textId="77777777" w:rsidR="00455F10" w:rsidRDefault="00455F10" w:rsidP="00A45939">
      <w:r>
        <w:separator/>
      </w:r>
    </w:p>
  </w:footnote>
  <w:footnote w:type="continuationSeparator" w:id="0">
    <w:p w14:paraId="29ED3226" w14:textId="77777777" w:rsidR="00455F10" w:rsidRDefault="00455F10" w:rsidP="00A45939">
      <w:r>
        <w:continuationSeparator/>
      </w:r>
    </w:p>
  </w:footnote>
  <w:footnote w:type="continuationNotice" w:id="1">
    <w:p w14:paraId="03F8C2AD" w14:textId="77777777" w:rsidR="00455F10" w:rsidRDefault="00455F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983C3" w14:textId="76EBD76C" w:rsidR="001C538D" w:rsidRDefault="001C538D" w:rsidP="001C538D">
    <w:pPr>
      <w:pStyle w:val="ab"/>
    </w:pPr>
  </w:p>
  <w:p w14:paraId="7C56042C" w14:textId="0AEB10B0" w:rsidR="001C538D" w:rsidRDefault="001C538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ABD"/>
    <w:multiLevelType w:val="hybridMultilevel"/>
    <w:tmpl w:val="09A20328"/>
    <w:lvl w:ilvl="0" w:tplc="4EE29D1E">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1" w15:restartNumberingAfterBreak="0">
    <w:nsid w:val="02D60C33"/>
    <w:multiLevelType w:val="hybridMultilevel"/>
    <w:tmpl w:val="5680EA7C"/>
    <w:lvl w:ilvl="0" w:tplc="E0C8FA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0E7504"/>
    <w:multiLevelType w:val="hybridMultilevel"/>
    <w:tmpl w:val="B854E8EE"/>
    <w:lvl w:ilvl="0" w:tplc="6C08DC30">
      <w:start w:val="2"/>
      <w:numFmt w:val="decimalEnclosedCircle"/>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 w15:restartNumberingAfterBreak="0">
    <w:nsid w:val="06925209"/>
    <w:multiLevelType w:val="hybridMultilevel"/>
    <w:tmpl w:val="13305DCA"/>
    <w:lvl w:ilvl="0" w:tplc="E83E3AFA">
      <w:start w:val="1"/>
      <w:numFmt w:val="decimalEnclosedCircle"/>
      <w:lvlText w:val="%1"/>
      <w:lvlJc w:val="left"/>
      <w:pPr>
        <w:ind w:left="765" w:hanging="360"/>
      </w:pPr>
      <w:rPr>
        <w:rFonts w:hint="default"/>
      </w:rPr>
    </w:lvl>
    <w:lvl w:ilvl="1" w:tplc="04090017" w:tentative="1">
      <w:start w:val="1"/>
      <w:numFmt w:val="aiueoFullWidth"/>
      <w:lvlText w:val="(%2)"/>
      <w:lvlJc w:val="left"/>
      <w:pPr>
        <w:ind w:left="1285" w:hanging="440"/>
      </w:pPr>
    </w:lvl>
    <w:lvl w:ilvl="2" w:tplc="04090011" w:tentative="1">
      <w:start w:val="1"/>
      <w:numFmt w:val="decimalEnclosedCircle"/>
      <w:lvlText w:val="%3"/>
      <w:lvlJc w:val="left"/>
      <w:pPr>
        <w:ind w:left="1725" w:hanging="440"/>
      </w:pPr>
    </w:lvl>
    <w:lvl w:ilvl="3" w:tplc="0409000F" w:tentative="1">
      <w:start w:val="1"/>
      <w:numFmt w:val="decimal"/>
      <w:lvlText w:val="%4."/>
      <w:lvlJc w:val="left"/>
      <w:pPr>
        <w:ind w:left="2165" w:hanging="440"/>
      </w:pPr>
    </w:lvl>
    <w:lvl w:ilvl="4" w:tplc="04090017" w:tentative="1">
      <w:start w:val="1"/>
      <w:numFmt w:val="aiueoFullWidth"/>
      <w:lvlText w:val="(%5)"/>
      <w:lvlJc w:val="left"/>
      <w:pPr>
        <w:ind w:left="2605" w:hanging="440"/>
      </w:pPr>
    </w:lvl>
    <w:lvl w:ilvl="5" w:tplc="04090011" w:tentative="1">
      <w:start w:val="1"/>
      <w:numFmt w:val="decimalEnclosedCircle"/>
      <w:lvlText w:val="%6"/>
      <w:lvlJc w:val="left"/>
      <w:pPr>
        <w:ind w:left="3045" w:hanging="440"/>
      </w:pPr>
    </w:lvl>
    <w:lvl w:ilvl="6" w:tplc="0409000F" w:tentative="1">
      <w:start w:val="1"/>
      <w:numFmt w:val="decimal"/>
      <w:lvlText w:val="%7."/>
      <w:lvlJc w:val="left"/>
      <w:pPr>
        <w:ind w:left="3485" w:hanging="440"/>
      </w:pPr>
    </w:lvl>
    <w:lvl w:ilvl="7" w:tplc="04090017" w:tentative="1">
      <w:start w:val="1"/>
      <w:numFmt w:val="aiueoFullWidth"/>
      <w:lvlText w:val="(%8)"/>
      <w:lvlJc w:val="left"/>
      <w:pPr>
        <w:ind w:left="3925" w:hanging="440"/>
      </w:pPr>
    </w:lvl>
    <w:lvl w:ilvl="8" w:tplc="04090011" w:tentative="1">
      <w:start w:val="1"/>
      <w:numFmt w:val="decimalEnclosedCircle"/>
      <w:lvlText w:val="%9"/>
      <w:lvlJc w:val="left"/>
      <w:pPr>
        <w:ind w:left="4365" w:hanging="440"/>
      </w:pPr>
    </w:lvl>
  </w:abstractNum>
  <w:abstractNum w:abstractNumId="4" w15:restartNumberingAfterBreak="0">
    <w:nsid w:val="06A64190"/>
    <w:multiLevelType w:val="hybridMultilevel"/>
    <w:tmpl w:val="93FA6E24"/>
    <w:lvl w:ilvl="0" w:tplc="D7743894">
      <w:start w:val="1"/>
      <w:numFmt w:val="decimalEnclosedCircle"/>
      <w:lvlText w:val="%1"/>
      <w:lvlJc w:val="left"/>
      <w:pPr>
        <w:ind w:left="785" w:hanging="360"/>
      </w:pPr>
      <w:rPr>
        <w:rFonts w:hint="default"/>
        <w:color w:val="auto"/>
      </w:rPr>
    </w:lvl>
    <w:lvl w:ilvl="1" w:tplc="B150F3E2">
      <w:numFmt w:val="bullet"/>
      <w:lvlText w:val="※"/>
      <w:lvlJc w:val="left"/>
      <w:pPr>
        <w:ind w:left="840" w:hanging="42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405E27"/>
    <w:multiLevelType w:val="hybridMultilevel"/>
    <w:tmpl w:val="24E6EE40"/>
    <w:lvl w:ilvl="0" w:tplc="671E7962">
      <w:start w:val="1"/>
      <w:numFmt w:val="decimalEnclosedCircle"/>
      <w:lvlText w:val="%1"/>
      <w:lvlJc w:val="left"/>
      <w:pPr>
        <w:ind w:left="785" w:hanging="360"/>
      </w:pPr>
      <w:rPr>
        <w:rFonts w:cs="メイリオ"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6" w15:restartNumberingAfterBreak="0">
    <w:nsid w:val="0D53644D"/>
    <w:multiLevelType w:val="hybridMultilevel"/>
    <w:tmpl w:val="BD18E35C"/>
    <w:lvl w:ilvl="0" w:tplc="015EEC3E">
      <w:start w:val="1"/>
      <w:numFmt w:val="decimalFullWidth"/>
      <w:lvlText w:val="%1．"/>
      <w:lvlJc w:val="left"/>
      <w:pPr>
        <w:ind w:left="480" w:hanging="480"/>
      </w:pPr>
      <w:rPr>
        <w:rFonts w:hint="default"/>
      </w:rPr>
    </w:lvl>
    <w:lvl w:ilvl="1" w:tplc="6FE40D02">
      <w:start w:val="2"/>
      <w:numFmt w:val="decimalEnclosedCircle"/>
      <w:lvlText w:val="%2"/>
      <w:lvlJc w:val="left"/>
      <w:pPr>
        <w:ind w:left="800" w:hanging="360"/>
      </w:pPr>
      <w:rPr>
        <w:rFonts w:hint="default"/>
      </w:rPr>
    </w:lvl>
    <w:lvl w:ilvl="2" w:tplc="E2022C3C">
      <w:start w:val="1"/>
      <w:numFmt w:val="bullet"/>
      <w:lvlText w:val="※"/>
      <w:lvlJc w:val="left"/>
      <w:pPr>
        <w:ind w:left="1240" w:hanging="360"/>
      </w:pPr>
      <w:rPr>
        <w:rFonts w:ascii="ＭＳ 明朝" w:eastAsia="ＭＳ 明朝" w:hAnsi="ＭＳ 明朝" w:cstheme="minorBidi"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FAB55E2"/>
    <w:multiLevelType w:val="hybridMultilevel"/>
    <w:tmpl w:val="2D243AA4"/>
    <w:lvl w:ilvl="0" w:tplc="784A4D9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151A449E"/>
    <w:multiLevelType w:val="hybridMultilevel"/>
    <w:tmpl w:val="647C71CC"/>
    <w:lvl w:ilvl="0" w:tplc="2C02A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595556"/>
    <w:multiLevelType w:val="hybridMultilevel"/>
    <w:tmpl w:val="A8A2D1F2"/>
    <w:lvl w:ilvl="0" w:tplc="120465B8">
      <w:start w:val="1"/>
      <w:numFmt w:val="decimalFullWidth"/>
      <w:lvlText w:val="（%1）"/>
      <w:lvlJc w:val="left"/>
      <w:pPr>
        <w:ind w:left="1200" w:hanging="720"/>
      </w:pPr>
      <w:rPr>
        <w:rFonts w:hint="default"/>
      </w:rPr>
    </w:lvl>
    <w:lvl w:ilvl="1" w:tplc="C1AC676C">
      <w:start w:val="1"/>
      <w:numFmt w:val="decimalEnclosedCircle"/>
      <w:lvlText w:val="%2"/>
      <w:lvlJc w:val="left"/>
      <w:pPr>
        <w:ind w:left="1280" w:hanging="360"/>
      </w:pPr>
      <w:rPr>
        <w:rFonts w:hint="default"/>
      </w:r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0" w15:restartNumberingAfterBreak="0">
    <w:nsid w:val="1C006522"/>
    <w:multiLevelType w:val="hybridMultilevel"/>
    <w:tmpl w:val="F88257AA"/>
    <w:lvl w:ilvl="0" w:tplc="E670E5D0">
      <w:start w:val="1"/>
      <w:numFmt w:val="decimal"/>
      <w:lvlText w:val="(%1)"/>
      <w:lvlJc w:val="left"/>
      <w:pPr>
        <w:ind w:left="473" w:hanging="384"/>
      </w:pPr>
      <w:rPr>
        <w:rFonts w:hint="default"/>
      </w:rPr>
    </w:lvl>
    <w:lvl w:ilvl="1" w:tplc="04090017" w:tentative="1">
      <w:start w:val="1"/>
      <w:numFmt w:val="aiueoFullWidth"/>
      <w:lvlText w:val="(%2)"/>
      <w:lvlJc w:val="left"/>
      <w:pPr>
        <w:ind w:left="969" w:hanging="440"/>
      </w:pPr>
    </w:lvl>
    <w:lvl w:ilvl="2" w:tplc="04090011" w:tentative="1">
      <w:start w:val="1"/>
      <w:numFmt w:val="decimalEnclosedCircle"/>
      <w:lvlText w:val="%3"/>
      <w:lvlJc w:val="left"/>
      <w:pPr>
        <w:ind w:left="1409" w:hanging="440"/>
      </w:pPr>
    </w:lvl>
    <w:lvl w:ilvl="3" w:tplc="0409000F" w:tentative="1">
      <w:start w:val="1"/>
      <w:numFmt w:val="decimal"/>
      <w:lvlText w:val="%4."/>
      <w:lvlJc w:val="left"/>
      <w:pPr>
        <w:ind w:left="1849" w:hanging="440"/>
      </w:pPr>
    </w:lvl>
    <w:lvl w:ilvl="4" w:tplc="04090017" w:tentative="1">
      <w:start w:val="1"/>
      <w:numFmt w:val="aiueoFullWidth"/>
      <w:lvlText w:val="(%5)"/>
      <w:lvlJc w:val="left"/>
      <w:pPr>
        <w:ind w:left="2289" w:hanging="440"/>
      </w:pPr>
    </w:lvl>
    <w:lvl w:ilvl="5" w:tplc="04090011" w:tentative="1">
      <w:start w:val="1"/>
      <w:numFmt w:val="decimalEnclosedCircle"/>
      <w:lvlText w:val="%6"/>
      <w:lvlJc w:val="left"/>
      <w:pPr>
        <w:ind w:left="2729" w:hanging="440"/>
      </w:pPr>
    </w:lvl>
    <w:lvl w:ilvl="6" w:tplc="0409000F" w:tentative="1">
      <w:start w:val="1"/>
      <w:numFmt w:val="decimal"/>
      <w:lvlText w:val="%7."/>
      <w:lvlJc w:val="left"/>
      <w:pPr>
        <w:ind w:left="3169" w:hanging="440"/>
      </w:pPr>
    </w:lvl>
    <w:lvl w:ilvl="7" w:tplc="04090017" w:tentative="1">
      <w:start w:val="1"/>
      <w:numFmt w:val="aiueoFullWidth"/>
      <w:lvlText w:val="(%8)"/>
      <w:lvlJc w:val="left"/>
      <w:pPr>
        <w:ind w:left="3609" w:hanging="440"/>
      </w:pPr>
    </w:lvl>
    <w:lvl w:ilvl="8" w:tplc="04090011" w:tentative="1">
      <w:start w:val="1"/>
      <w:numFmt w:val="decimalEnclosedCircle"/>
      <w:lvlText w:val="%9"/>
      <w:lvlJc w:val="left"/>
      <w:pPr>
        <w:ind w:left="4049" w:hanging="440"/>
      </w:pPr>
    </w:lvl>
  </w:abstractNum>
  <w:abstractNum w:abstractNumId="11" w15:restartNumberingAfterBreak="0">
    <w:nsid w:val="1C121D21"/>
    <w:multiLevelType w:val="hybridMultilevel"/>
    <w:tmpl w:val="A38263C2"/>
    <w:lvl w:ilvl="0" w:tplc="867E15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5BD0833"/>
    <w:multiLevelType w:val="hybridMultilevel"/>
    <w:tmpl w:val="D07A5470"/>
    <w:lvl w:ilvl="0" w:tplc="9E628258">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3" w15:restartNumberingAfterBreak="0">
    <w:nsid w:val="277E4A16"/>
    <w:multiLevelType w:val="hybridMultilevel"/>
    <w:tmpl w:val="DCEE4CD2"/>
    <w:lvl w:ilvl="0" w:tplc="F3048320">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4" w15:restartNumberingAfterBreak="0">
    <w:nsid w:val="2CB43852"/>
    <w:multiLevelType w:val="hybridMultilevel"/>
    <w:tmpl w:val="90D6F380"/>
    <w:lvl w:ilvl="0" w:tplc="23085D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D8F0B99"/>
    <w:multiLevelType w:val="hybridMultilevel"/>
    <w:tmpl w:val="77127796"/>
    <w:lvl w:ilvl="0" w:tplc="619AE2A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EDB4B90"/>
    <w:multiLevelType w:val="hybridMultilevel"/>
    <w:tmpl w:val="B97A12FC"/>
    <w:lvl w:ilvl="0" w:tplc="8B1AFAD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4D20C43"/>
    <w:multiLevelType w:val="hybridMultilevel"/>
    <w:tmpl w:val="F6DAADE8"/>
    <w:lvl w:ilvl="0" w:tplc="E132E34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357761F5"/>
    <w:multiLevelType w:val="hybridMultilevel"/>
    <w:tmpl w:val="AC3CE9BC"/>
    <w:lvl w:ilvl="0" w:tplc="9F3063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DBE5E44"/>
    <w:multiLevelType w:val="hybridMultilevel"/>
    <w:tmpl w:val="246A65CC"/>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0" w15:restartNumberingAfterBreak="0">
    <w:nsid w:val="3EA92AF5"/>
    <w:multiLevelType w:val="hybridMultilevel"/>
    <w:tmpl w:val="9F308F5A"/>
    <w:lvl w:ilvl="0" w:tplc="81C86BAC">
      <w:start w:val="1"/>
      <w:numFmt w:val="decimalEnclosedCircle"/>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21" w15:restartNumberingAfterBreak="0">
    <w:nsid w:val="40BE7778"/>
    <w:multiLevelType w:val="hybridMultilevel"/>
    <w:tmpl w:val="06C8A808"/>
    <w:lvl w:ilvl="0" w:tplc="721623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6B848B1"/>
    <w:multiLevelType w:val="hybridMultilevel"/>
    <w:tmpl w:val="442CA1C6"/>
    <w:lvl w:ilvl="0" w:tplc="C89A4C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7640261"/>
    <w:multiLevelType w:val="hybridMultilevel"/>
    <w:tmpl w:val="2544138A"/>
    <w:lvl w:ilvl="0" w:tplc="DAF80690">
      <w:start w:val="6"/>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4B471F1D"/>
    <w:multiLevelType w:val="hybridMultilevel"/>
    <w:tmpl w:val="CC3E127C"/>
    <w:lvl w:ilvl="0" w:tplc="F5F45636">
      <w:start w:val="1"/>
      <w:numFmt w:val="decimalEnclosedCircle"/>
      <w:lvlText w:val="%1"/>
      <w:lvlJc w:val="left"/>
      <w:pPr>
        <w:ind w:left="592" w:hanging="36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25" w15:restartNumberingAfterBreak="0">
    <w:nsid w:val="4F4608DD"/>
    <w:multiLevelType w:val="hybridMultilevel"/>
    <w:tmpl w:val="DD5EDF06"/>
    <w:lvl w:ilvl="0" w:tplc="DCDCA5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4DB2701"/>
    <w:multiLevelType w:val="hybridMultilevel"/>
    <w:tmpl w:val="022EEB68"/>
    <w:lvl w:ilvl="0" w:tplc="570AA70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7B571E9"/>
    <w:multiLevelType w:val="hybridMultilevel"/>
    <w:tmpl w:val="ACE0A7A0"/>
    <w:lvl w:ilvl="0" w:tplc="EFA880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87F57F7"/>
    <w:multiLevelType w:val="hybridMultilevel"/>
    <w:tmpl w:val="77046380"/>
    <w:lvl w:ilvl="0" w:tplc="7F02E9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A0A0A1B"/>
    <w:multiLevelType w:val="hybridMultilevel"/>
    <w:tmpl w:val="B6020C88"/>
    <w:lvl w:ilvl="0" w:tplc="9C6E9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865E46"/>
    <w:multiLevelType w:val="hybridMultilevel"/>
    <w:tmpl w:val="114E5352"/>
    <w:lvl w:ilvl="0" w:tplc="B38A39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DE45016"/>
    <w:multiLevelType w:val="hybridMultilevel"/>
    <w:tmpl w:val="E118E8D8"/>
    <w:lvl w:ilvl="0" w:tplc="4350D7B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FA0731"/>
    <w:multiLevelType w:val="hybridMultilevel"/>
    <w:tmpl w:val="9F308F5A"/>
    <w:lvl w:ilvl="0" w:tplc="81C86BAC">
      <w:start w:val="1"/>
      <w:numFmt w:val="decimalEnclosedCircle"/>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33" w15:restartNumberingAfterBreak="0">
    <w:nsid w:val="5E79172C"/>
    <w:multiLevelType w:val="hybridMultilevel"/>
    <w:tmpl w:val="0FB6F4D2"/>
    <w:lvl w:ilvl="0" w:tplc="F0C09D68">
      <w:start w:val="1"/>
      <w:numFmt w:val="decimalFullWidth"/>
      <w:lvlText w:val="%1．"/>
      <w:lvlJc w:val="left"/>
      <w:pPr>
        <w:ind w:left="456" w:hanging="45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5EAD5CA8"/>
    <w:multiLevelType w:val="hybridMultilevel"/>
    <w:tmpl w:val="64A460C2"/>
    <w:lvl w:ilvl="0" w:tplc="8520AF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73D4D5B"/>
    <w:multiLevelType w:val="hybridMultilevel"/>
    <w:tmpl w:val="3A80938A"/>
    <w:lvl w:ilvl="0" w:tplc="795899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8B06B51"/>
    <w:multiLevelType w:val="hybridMultilevel"/>
    <w:tmpl w:val="56D21E1C"/>
    <w:lvl w:ilvl="0" w:tplc="6548D0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939042C"/>
    <w:multiLevelType w:val="hybridMultilevel"/>
    <w:tmpl w:val="A8C4E1A8"/>
    <w:lvl w:ilvl="0" w:tplc="DC3439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871D48"/>
    <w:multiLevelType w:val="hybridMultilevel"/>
    <w:tmpl w:val="9F9E09BE"/>
    <w:lvl w:ilvl="0" w:tplc="EE8AE0B2">
      <w:start w:val="1"/>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39" w15:restartNumberingAfterBreak="0">
    <w:nsid w:val="7E1F51C0"/>
    <w:multiLevelType w:val="hybridMultilevel"/>
    <w:tmpl w:val="9A3095A0"/>
    <w:lvl w:ilvl="0" w:tplc="E03E577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9"/>
  </w:num>
  <w:num w:numId="2">
    <w:abstractNumId w:val="13"/>
  </w:num>
  <w:num w:numId="3">
    <w:abstractNumId w:val="15"/>
  </w:num>
  <w:num w:numId="4">
    <w:abstractNumId w:val="36"/>
  </w:num>
  <w:num w:numId="5">
    <w:abstractNumId w:val="29"/>
  </w:num>
  <w:num w:numId="6">
    <w:abstractNumId w:val="8"/>
  </w:num>
  <w:num w:numId="7">
    <w:abstractNumId w:val="26"/>
  </w:num>
  <w:num w:numId="8">
    <w:abstractNumId w:val="39"/>
  </w:num>
  <w:num w:numId="9">
    <w:abstractNumId w:val="31"/>
  </w:num>
  <w:num w:numId="10">
    <w:abstractNumId w:val="28"/>
  </w:num>
  <w:num w:numId="11">
    <w:abstractNumId w:val="18"/>
  </w:num>
  <w:num w:numId="12">
    <w:abstractNumId w:val="22"/>
  </w:num>
  <w:num w:numId="13">
    <w:abstractNumId w:val="17"/>
  </w:num>
  <w:num w:numId="14">
    <w:abstractNumId w:val="24"/>
  </w:num>
  <w:num w:numId="15">
    <w:abstractNumId w:val="14"/>
  </w:num>
  <w:num w:numId="16">
    <w:abstractNumId w:val="11"/>
  </w:num>
  <w:num w:numId="17">
    <w:abstractNumId w:val="30"/>
  </w:num>
  <w:num w:numId="18">
    <w:abstractNumId w:val="34"/>
  </w:num>
  <w:num w:numId="19">
    <w:abstractNumId w:val="21"/>
  </w:num>
  <w:num w:numId="20">
    <w:abstractNumId w:val="25"/>
  </w:num>
  <w:num w:numId="21">
    <w:abstractNumId w:val="35"/>
  </w:num>
  <w:num w:numId="22">
    <w:abstractNumId w:val="37"/>
  </w:num>
  <w:num w:numId="23">
    <w:abstractNumId w:val="27"/>
  </w:num>
  <w:num w:numId="24">
    <w:abstractNumId w:val="7"/>
  </w:num>
  <w:num w:numId="25">
    <w:abstractNumId w:val="23"/>
  </w:num>
  <w:num w:numId="26">
    <w:abstractNumId w:val="16"/>
  </w:num>
  <w:num w:numId="27">
    <w:abstractNumId w:val="5"/>
  </w:num>
  <w:num w:numId="28">
    <w:abstractNumId w:val="2"/>
  </w:num>
  <w:num w:numId="29">
    <w:abstractNumId w:val="20"/>
  </w:num>
  <w:num w:numId="30">
    <w:abstractNumId w:val="32"/>
  </w:num>
  <w:num w:numId="31">
    <w:abstractNumId w:val="4"/>
  </w:num>
  <w:num w:numId="32">
    <w:abstractNumId w:val="1"/>
  </w:num>
  <w:num w:numId="33">
    <w:abstractNumId w:val="0"/>
  </w:num>
  <w:num w:numId="34">
    <w:abstractNumId w:val="3"/>
  </w:num>
  <w:num w:numId="35">
    <w:abstractNumId w:val="6"/>
  </w:num>
  <w:num w:numId="36">
    <w:abstractNumId w:val="38"/>
  </w:num>
  <w:num w:numId="37">
    <w:abstractNumId w:val="9"/>
  </w:num>
  <w:num w:numId="38">
    <w:abstractNumId w:val="12"/>
  </w:num>
  <w:num w:numId="39">
    <w:abstractNumId w:val="33"/>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bordersDoNotSurroundHeader/>
  <w:bordersDoNotSurroundFooter/>
  <w:defaultTabStop w:val="840"/>
  <w:drawingGridHorizontalSpacing w:val="202"/>
  <w:drawingGridVerticalSpacing w:val="346"/>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754"/>
    <w:rsid w:val="0000210D"/>
    <w:rsid w:val="00003960"/>
    <w:rsid w:val="000121A9"/>
    <w:rsid w:val="00015CC5"/>
    <w:rsid w:val="00020A94"/>
    <w:rsid w:val="00021100"/>
    <w:rsid w:val="00023B29"/>
    <w:rsid w:val="000249D8"/>
    <w:rsid w:val="0002542E"/>
    <w:rsid w:val="00026ABE"/>
    <w:rsid w:val="00027655"/>
    <w:rsid w:val="00032C72"/>
    <w:rsid w:val="00032D3A"/>
    <w:rsid w:val="000336F7"/>
    <w:rsid w:val="00035D12"/>
    <w:rsid w:val="00036175"/>
    <w:rsid w:val="0003749B"/>
    <w:rsid w:val="0004038E"/>
    <w:rsid w:val="00041290"/>
    <w:rsid w:val="000422BB"/>
    <w:rsid w:val="00042B11"/>
    <w:rsid w:val="00042D32"/>
    <w:rsid w:val="00045215"/>
    <w:rsid w:val="000456EE"/>
    <w:rsid w:val="000507F1"/>
    <w:rsid w:val="00050C31"/>
    <w:rsid w:val="00051289"/>
    <w:rsid w:val="00051976"/>
    <w:rsid w:val="0005740F"/>
    <w:rsid w:val="00057421"/>
    <w:rsid w:val="00061079"/>
    <w:rsid w:val="00061A13"/>
    <w:rsid w:val="00061D3C"/>
    <w:rsid w:val="00065C11"/>
    <w:rsid w:val="00071FDC"/>
    <w:rsid w:val="000751A9"/>
    <w:rsid w:val="000754D2"/>
    <w:rsid w:val="00076966"/>
    <w:rsid w:val="00082ADE"/>
    <w:rsid w:val="000839D5"/>
    <w:rsid w:val="0008453E"/>
    <w:rsid w:val="00084E52"/>
    <w:rsid w:val="00091927"/>
    <w:rsid w:val="000939FB"/>
    <w:rsid w:val="00094F5F"/>
    <w:rsid w:val="00096E6B"/>
    <w:rsid w:val="00097647"/>
    <w:rsid w:val="000978A1"/>
    <w:rsid w:val="000A00F2"/>
    <w:rsid w:val="000A36F0"/>
    <w:rsid w:val="000A381D"/>
    <w:rsid w:val="000A6EA1"/>
    <w:rsid w:val="000A7149"/>
    <w:rsid w:val="000B0B1C"/>
    <w:rsid w:val="000B377B"/>
    <w:rsid w:val="000B5FD9"/>
    <w:rsid w:val="000B60CB"/>
    <w:rsid w:val="000B6C9B"/>
    <w:rsid w:val="000C2548"/>
    <w:rsid w:val="000C5411"/>
    <w:rsid w:val="000C57EE"/>
    <w:rsid w:val="000C6829"/>
    <w:rsid w:val="000C6A25"/>
    <w:rsid w:val="000C755A"/>
    <w:rsid w:val="000D0C8F"/>
    <w:rsid w:val="000D20F9"/>
    <w:rsid w:val="000D2A59"/>
    <w:rsid w:val="000D5226"/>
    <w:rsid w:val="000E1456"/>
    <w:rsid w:val="000E2548"/>
    <w:rsid w:val="000E28A2"/>
    <w:rsid w:val="000E3028"/>
    <w:rsid w:val="000E35CA"/>
    <w:rsid w:val="000E4395"/>
    <w:rsid w:val="000E4694"/>
    <w:rsid w:val="000E4928"/>
    <w:rsid w:val="000E5CED"/>
    <w:rsid w:val="000E6FF8"/>
    <w:rsid w:val="000E7099"/>
    <w:rsid w:val="000F0432"/>
    <w:rsid w:val="000F08D3"/>
    <w:rsid w:val="000F4176"/>
    <w:rsid w:val="000F61C9"/>
    <w:rsid w:val="000F635E"/>
    <w:rsid w:val="00100FAD"/>
    <w:rsid w:val="001020D2"/>
    <w:rsid w:val="00104530"/>
    <w:rsid w:val="001063CE"/>
    <w:rsid w:val="001070D0"/>
    <w:rsid w:val="00113E17"/>
    <w:rsid w:val="001140AC"/>
    <w:rsid w:val="0011455D"/>
    <w:rsid w:val="00115F07"/>
    <w:rsid w:val="00115F7C"/>
    <w:rsid w:val="00116763"/>
    <w:rsid w:val="001177D2"/>
    <w:rsid w:val="001201F9"/>
    <w:rsid w:val="00120E4D"/>
    <w:rsid w:val="00121FF9"/>
    <w:rsid w:val="00122545"/>
    <w:rsid w:val="00125F25"/>
    <w:rsid w:val="00126A27"/>
    <w:rsid w:val="00126D13"/>
    <w:rsid w:val="00126DD9"/>
    <w:rsid w:val="00130F32"/>
    <w:rsid w:val="00131AF9"/>
    <w:rsid w:val="001329E7"/>
    <w:rsid w:val="0013687D"/>
    <w:rsid w:val="0013773B"/>
    <w:rsid w:val="0013777C"/>
    <w:rsid w:val="00140038"/>
    <w:rsid w:val="0014160E"/>
    <w:rsid w:val="00142373"/>
    <w:rsid w:val="00143A2D"/>
    <w:rsid w:val="001465E3"/>
    <w:rsid w:val="00146AD3"/>
    <w:rsid w:val="00154D88"/>
    <w:rsid w:val="00164D8A"/>
    <w:rsid w:val="00166589"/>
    <w:rsid w:val="00171E9D"/>
    <w:rsid w:val="00175E4A"/>
    <w:rsid w:val="00176EF2"/>
    <w:rsid w:val="00180578"/>
    <w:rsid w:val="001826A3"/>
    <w:rsid w:val="001830B3"/>
    <w:rsid w:val="001854C4"/>
    <w:rsid w:val="00185D20"/>
    <w:rsid w:val="0018756E"/>
    <w:rsid w:val="0019052A"/>
    <w:rsid w:val="0019110C"/>
    <w:rsid w:val="00191393"/>
    <w:rsid w:val="00191665"/>
    <w:rsid w:val="00197340"/>
    <w:rsid w:val="00197B8F"/>
    <w:rsid w:val="001A00D8"/>
    <w:rsid w:val="001A4399"/>
    <w:rsid w:val="001B06F2"/>
    <w:rsid w:val="001B1A96"/>
    <w:rsid w:val="001B4647"/>
    <w:rsid w:val="001B61D3"/>
    <w:rsid w:val="001C005C"/>
    <w:rsid w:val="001C011A"/>
    <w:rsid w:val="001C0C27"/>
    <w:rsid w:val="001C1A50"/>
    <w:rsid w:val="001C22F5"/>
    <w:rsid w:val="001C3311"/>
    <w:rsid w:val="001C538D"/>
    <w:rsid w:val="001C5CDD"/>
    <w:rsid w:val="001C682D"/>
    <w:rsid w:val="001D3A90"/>
    <w:rsid w:val="001D462F"/>
    <w:rsid w:val="001D47FE"/>
    <w:rsid w:val="001D756E"/>
    <w:rsid w:val="001E16E8"/>
    <w:rsid w:val="001E5244"/>
    <w:rsid w:val="001E552B"/>
    <w:rsid w:val="001E599C"/>
    <w:rsid w:val="001E75F3"/>
    <w:rsid w:val="001F134D"/>
    <w:rsid w:val="001F576B"/>
    <w:rsid w:val="002018C9"/>
    <w:rsid w:val="00201BE8"/>
    <w:rsid w:val="002025B0"/>
    <w:rsid w:val="002059EC"/>
    <w:rsid w:val="00205FA9"/>
    <w:rsid w:val="002066A3"/>
    <w:rsid w:val="00206AE9"/>
    <w:rsid w:val="00211A8D"/>
    <w:rsid w:val="00212690"/>
    <w:rsid w:val="00212D20"/>
    <w:rsid w:val="00213582"/>
    <w:rsid w:val="00214325"/>
    <w:rsid w:val="002143DA"/>
    <w:rsid w:val="002146B7"/>
    <w:rsid w:val="00214CFD"/>
    <w:rsid w:val="00215454"/>
    <w:rsid w:val="00215691"/>
    <w:rsid w:val="0021581C"/>
    <w:rsid w:val="00215A4C"/>
    <w:rsid w:val="00220339"/>
    <w:rsid w:val="00222615"/>
    <w:rsid w:val="002231CB"/>
    <w:rsid w:val="00223CF6"/>
    <w:rsid w:val="00226059"/>
    <w:rsid w:val="002300BE"/>
    <w:rsid w:val="002303B6"/>
    <w:rsid w:val="002324F0"/>
    <w:rsid w:val="0023299A"/>
    <w:rsid w:val="00232F62"/>
    <w:rsid w:val="002353F4"/>
    <w:rsid w:val="00240322"/>
    <w:rsid w:val="00242EBD"/>
    <w:rsid w:val="00243112"/>
    <w:rsid w:val="002453F2"/>
    <w:rsid w:val="0024627C"/>
    <w:rsid w:val="00250BB6"/>
    <w:rsid w:val="00252962"/>
    <w:rsid w:val="00253E9F"/>
    <w:rsid w:val="0025440E"/>
    <w:rsid w:val="0025606B"/>
    <w:rsid w:val="00256ABC"/>
    <w:rsid w:val="00256C0C"/>
    <w:rsid w:val="002576AF"/>
    <w:rsid w:val="00265908"/>
    <w:rsid w:val="00265B8C"/>
    <w:rsid w:val="00266A52"/>
    <w:rsid w:val="00267AFD"/>
    <w:rsid w:val="00272350"/>
    <w:rsid w:val="002730C1"/>
    <w:rsid w:val="00275F2B"/>
    <w:rsid w:val="00280FE5"/>
    <w:rsid w:val="00286554"/>
    <w:rsid w:val="002873E7"/>
    <w:rsid w:val="002906D2"/>
    <w:rsid w:val="002917BC"/>
    <w:rsid w:val="002936CF"/>
    <w:rsid w:val="00294B4E"/>
    <w:rsid w:val="00294F1D"/>
    <w:rsid w:val="002A02F0"/>
    <w:rsid w:val="002A05AF"/>
    <w:rsid w:val="002A0767"/>
    <w:rsid w:val="002A0CFA"/>
    <w:rsid w:val="002A2675"/>
    <w:rsid w:val="002A4C14"/>
    <w:rsid w:val="002B0B60"/>
    <w:rsid w:val="002B17F5"/>
    <w:rsid w:val="002B3753"/>
    <w:rsid w:val="002B3EE5"/>
    <w:rsid w:val="002B62A4"/>
    <w:rsid w:val="002C5D70"/>
    <w:rsid w:val="002C7383"/>
    <w:rsid w:val="002C7474"/>
    <w:rsid w:val="002D00FF"/>
    <w:rsid w:val="002D0E68"/>
    <w:rsid w:val="002D2561"/>
    <w:rsid w:val="002D3290"/>
    <w:rsid w:val="002D3410"/>
    <w:rsid w:val="002D43DB"/>
    <w:rsid w:val="002E00AD"/>
    <w:rsid w:val="002E0F42"/>
    <w:rsid w:val="002E1681"/>
    <w:rsid w:val="002E1D19"/>
    <w:rsid w:val="002F24B5"/>
    <w:rsid w:val="002F32D2"/>
    <w:rsid w:val="002F3A25"/>
    <w:rsid w:val="002F4752"/>
    <w:rsid w:val="002F4818"/>
    <w:rsid w:val="002F55BF"/>
    <w:rsid w:val="002F5DAE"/>
    <w:rsid w:val="002F645B"/>
    <w:rsid w:val="003041EC"/>
    <w:rsid w:val="0030429A"/>
    <w:rsid w:val="003048A8"/>
    <w:rsid w:val="00311646"/>
    <w:rsid w:val="003127B0"/>
    <w:rsid w:val="003129AE"/>
    <w:rsid w:val="00314BE6"/>
    <w:rsid w:val="003152C8"/>
    <w:rsid w:val="00315460"/>
    <w:rsid w:val="00320321"/>
    <w:rsid w:val="0032299F"/>
    <w:rsid w:val="00323DAE"/>
    <w:rsid w:val="0032488C"/>
    <w:rsid w:val="00324D24"/>
    <w:rsid w:val="003263BA"/>
    <w:rsid w:val="00326534"/>
    <w:rsid w:val="003270E0"/>
    <w:rsid w:val="00327D07"/>
    <w:rsid w:val="00331424"/>
    <w:rsid w:val="003317EB"/>
    <w:rsid w:val="0033236A"/>
    <w:rsid w:val="00333E17"/>
    <w:rsid w:val="00334339"/>
    <w:rsid w:val="00334FE1"/>
    <w:rsid w:val="0033528E"/>
    <w:rsid w:val="00341E30"/>
    <w:rsid w:val="00341ED5"/>
    <w:rsid w:val="003424C3"/>
    <w:rsid w:val="003445A6"/>
    <w:rsid w:val="00344D0A"/>
    <w:rsid w:val="003462AD"/>
    <w:rsid w:val="003504C7"/>
    <w:rsid w:val="00350AFD"/>
    <w:rsid w:val="00353D92"/>
    <w:rsid w:val="0035575F"/>
    <w:rsid w:val="0036058F"/>
    <w:rsid w:val="00363A28"/>
    <w:rsid w:val="003649E3"/>
    <w:rsid w:val="003660AF"/>
    <w:rsid w:val="00366DC8"/>
    <w:rsid w:val="003726B0"/>
    <w:rsid w:val="00374AC2"/>
    <w:rsid w:val="00375AF0"/>
    <w:rsid w:val="003769B8"/>
    <w:rsid w:val="0038008E"/>
    <w:rsid w:val="00381BFB"/>
    <w:rsid w:val="00384898"/>
    <w:rsid w:val="00387820"/>
    <w:rsid w:val="00387E3B"/>
    <w:rsid w:val="00390AD3"/>
    <w:rsid w:val="003926D7"/>
    <w:rsid w:val="003943F8"/>
    <w:rsid w:val="0039475E"/>
    <w:rsid w:val="00395404"/>
    <w:rsid w:val="003956F9"/>
    <w:rsid w:val="00396330"/>
    <w:rsid w:val="003A0965"/>
    <w:rsid w:val="003A0CF2"/>
    <w:rsid w:val="003A279A"/>
    <w:rsid w:val="003A2B98"/>
    <w:rsid w:val="003A452A"/>
    <w:rsid w:val="003A5BE8"/>
    <w:rsid w:val="003B0B57"/>
    <w:rsid w:val="003B1052"/>
    <w:rsid w:val="003B1AE9"/>
    <w:rsid w:val="003B2672"/>
    <w:rsid w:val="003B2958"/>
    <w:rsid w:val="003B2A5A"/>
    <w:rsid w:val="003B300A"/>
    <w:rsid w:val="003B510D"/>
    <w:rsid w:val="003B5EE0"/>
    <w:rsid w:val="003B5F63"/>
    <w:rsid w:val="003B761F"/>
    <w:rsid w:val="003B768F"/>
    <w:rsid w:val="003C277C"/>
    <w:rsid w:val="003C38C9"/>
    <w:rsid w:val="003C4A09"/>
    <w:rsid w:val="003C521B"/>
    <w:rsid w:val="003D2119"/>
    <w:rsid w:val="003D2E60"/>
    <w:rsid w:val="003D4DA1"/>
    <w:rsid w:val="003D6B3F"/>
    <w:rsid w:val="003D7B5C"/>
    <w:rsid w:val="003E0B30"/>
    <w:rsid w:val="003E1373"/>
    <w:rsid w:val="003E4606"/>
    <w:rsid w:val="003E571B"/>
    <w:rsid w:val="003F256F"/>
    <w:rsid w:val="003F2C22"/>
    <w:rsid w:val="003F364A"/>
    <w:rsid w:val="00401163"/>
    <w:rsid w:val="00403392"/>
    <w:rsid w:val="00404501"/>
    <w:rsid w:val="0041032F"/>
    <w:rsid w:val="00412802"/>
    <w:rsid w:val="004155CB"/>
    <w:rsid w:val="00426FDF"/>
    <w:rsid w:val="0043100F"/>
    <w:rsid w:val="004335C2"/>
    <w:rsid w:val="00435D17"/>
    <w:rsid w:val="00437471"/>
    <w:rsid w:val="004375B4"/>
    <w:rsid w:val="00442F7D"/>
    <w:rsid w:val="0045090A"/>
    <w:rsid w:val="00450B9E"/>
    <w:rsid w:val="00450E38"/>
    <w:rsid w:val="0045102A"/>
    <w:rsid w:val="00454768"/>
    <w:rsid w:val="004554D1"/>
    <w:rsid w:val="00455F10"/>
    <w:rsid w:val="00460CA6"/>
    <w:rsid w:val="00461B84"/>
    <w:rsid w:val="00463DD3"/>
    <w:rsid w:val="00465218"/>
    <w:rsid w:val="004654B6"/>
    <w:rsid w:val="004710F8"/>
    <w:rsid w:val="00482156"/>
    <w:rsid w:val="004826BE"/>
    <w:rsid w:val="00487F1A"/>
    <w:rsid w:val="0049224C"/>
    <w:rsid w:val="0049240F"/>
    <w:rsid w:val="00496184"/>
    <w:rsid w:val="00496813"/>
    <w:rsid w:val="00496CDE"/>
    <w:rsid w:val="00497113"/>
    <w:rsid w:val="004977D1"/>
    <w:rsid w:val="004A1219"/>
    <w:rsid w:val="004A51B8"/>
    <w:rsid w:val="004A7800"/>
    <w:rsid w:val="004B1057"/>
    <w:rsid w:val="004B2713"/>
    <w:rsid w:val="004B2F50"/>
    <w:rsid w:val="004B3746"/>
    <w:rsid w:val="004B42BC"/>
    <w:rsid w:val="004B4885"/>
    <w:rsid w:val="004B5BF3"/>
    <w:rsid w:val="004B6A64"/>
    <w:rsid w:val="004C08D7"/>
    <w:rsid w:val="004C23B3"/>
    <w:rsid w:val="004C2820"/>
    <w:rsid w:val="004C4DCE"/>
    <w:rsid w:val="004C4F1A"/>
    <w:rsid w:val="004C6073"/>
    <w:rsid w:val="004C64B6"/>
    <w:rsid w:val="004D0164"/>
    <w:rsid w:val="004D0771"/>
    <w:rsid w:val="004D0D7A"/>
    <w:rsid w:val="004D1E57"/>
    <w:rsid w:val="004D6FB2"/>
    <w:rsid w:val="004E02EF"/>
    <w:rsid w:val="004E28D6"/>
    <w:rsid w:val="004E2D56"/>
    <w:rsid w:val="004E2F7D"/>
    <w:rsid w:val="004E6BA0"/>
    <w:rsid w:val="004F0E3D"/>
    <w:rsid w:val="004F76A1"/>
    <w:rsid w:val="004F780F"/>
    <w:rsid w:val="00501C7F"/>
    <w:rsid w:val="00503558"/>
    <w:rsid w:val="005057F2"/>
    <w:rsid w:val="00506A0B"/>
    <w:rsid w:val="00506CA6"/>
    <w:rsid w:val="00506F4E"/>
    <w:rsid w:val="00513E37"/>
    <w:rsid w:val="005141B1"/>
    <w:rsid w:val="005160A0"/>
    <w:rsid w:val="0051665D"/>
    <w:rsid w:val="00516F97"/>
    <w:rsid w:val="00521880"/>
    <w:rsid w:val="00521E24"/>
    <w:rsid w:val="00524190"/>
    <w:rsid w:val="0052492E"/>
    <w:rsid w:val="00530D1E"/>
    <w:rsid w:val="0053122C"/>
    <w:rsid w:val="00531DDD"/>
    <w:rsid w:val="005374E3"/>
    <w:rsid w:val="00537651"/>
    <w:rsid w:val="0054108C"/>
    <w:rsid w:val="005413F3"/>
    <w:rsid w:val="00545D3B"/>
    <w:rsid w:val="00547970"/>
    <w:rsid w:val="005501DE"/>
    <w:rsid w:val="005554F1"/>
    <w:rsid w:val="0056290C"/>
    <w:rsid w:val="00563418"/>
    <w:rsid w:val="00563561"/>
    <w:rsid w:val="005653EA"/>
    <w:rsid w:val="00565420"/>
    <w:rsid w:val="005665AE"/>
    <w:rsid w:val="00566CED"/>
    <w:rsid w:val="00573BBB"/>
    <w:rsid w:val="005760E3"/>
    <w:rsid w:val="005816C6"/>
    <w:rsid w:val="00583244"/>
    <w:rsid w:val="00583293"/>
    <w:rsid w:val="00586BAE"/>
    <w:rsid w:val="00586E00"/>
    <w:rsid w:val="00587609"/>
    <w:rsid w:val="005954D0"/>
    <w:rsid w:val="005A1307"/>
    <w:rsid w:val="005A2EE9"/>
    <w:rsid w:val="005A3067"/>
    <w:rsid w:val="005A38C6"/>
    <w:rsid w:val="005A5BF1"/>
    <w:rsid w:val="005A6A89"/>
    <w:rsid w:val="005A6DCA"/>
    <w:rsid w:val="005B2A3B"/>
    <w:rsid w:val="005B36DD"/>
    <w:rsid w:val="005B3E2E"/>
    <w:rsid w:val="005B62D9"/>
    <w:rsid w:val="005C0665"/>
    <w:rsid w:val="005C1D7E"/>
    <w:rsid w:val="005C2A85"/>
    <w:rsid w:val="005C2F71"/>
    <w:rsid w:val="005C4012"/>
    <w:rsid w:val="005C6DB1"/>
    <w:rsid w:val="005C73A0"/>
    <w:rsid w:val="005C7AF6"/>
    <w:rsid w:val="005C7FCA"/>
    <w:rsid w:val="005D255D"/>
    <w:rsid w:val="005D3151"/>
    <w:rsid w:val="005D5C54"/>
    <w:rsid w:val="005D5F1C"/>
    <w:rsid w:val="005D741B"/>
    <w:rsid w:val="005E434F"/>
    <w:rsid w:val="005E481F"/>
    <w:rsid w:val="005E7015"/>
    <w:rsid w:val="005F0530"/>
    <w:rsid w:val="005F102B"/>
    <w:rsid w:val="005F115C"/>
    <w:rsid w:val="005F1498"/>
    <w:rsid w:val="005F3728"/>
    <w:rsid w:val="005F41D3"/>
    <w:rsid w:val="005F5FA8"/>
    <w:rsid w:val="006016E2"/>
    <w:rsid w:val="00606A24"/>
    <w:rsid w:val="006073D2"/>
    <w:rsid w:val="00610EEF"/>
    <w:rsid w:val="00610F62"/>
    <w:rsid w:val="0061162F"/>
    <w:rsid w:val="00613CFA"/>
    <w:rsid w:val="006146E1"/>
    <w:rsid w:val="0061533B"/>
    <w:rsid w:val="00616D67"/>
    <w:rsid w:val="00621CF9"/>
    <w:rsid w:val="00623160"/>
    <w:rsid w:val="0062690D"/>
    <w:rsid w:val="006317B1"/>
    <w:rsid w:val="006366BE"/>
    <w:rsid w:val="00640794"/>
    <w:rsid w:val="00640A58"/>
    <w:rsid w:val="00641BFB"/>
    <w:rsid w:val="006426CC"/>
    <w:rsid w:val="006437A2"/>
    <w:rsid w:val="006464D0"/>
    <w:rsid w:val="00646AAD"/>
    <w:rsid w:val="00647C96"/>
    <w:rsid w:val="00647C9A"/>
    <w:rsid w:val="006544E1"/>
    <w:rsid w:val="00654754"/>
    <w:rsid w:val="00654B69"/>
    <w:rsid w:val="00654F92"/>
    <w:rsid w:val="006577DA"/>
    <w:rsid w:val="0066180B"/>
    <w:rsid w:val="00664001"/>
    <w:rsid w:val="006642C0"/>
    <w:rsid w:val="00664DE9"/>
    <w:rsid w:val="00666285"/>
    <w:rsid w:val="00666615"/>
    <w:rsid w:val="0066687D"/>
    <w:rsid w:val="00667782"/>
    <w:rsid w:val="00667C95"/>
    <w:rsid w:val="006716BA"/>
    <w:rsid w:val="006735FA"/>
    <w:rsid w:val="00673B56"/>
    <w:rsid w:val="00674F60"/>
    <w:rsid w:val="00675B1D"/>
    <w:rsid w:val="00677543"/>
    <w:rsid w:val="006807B5"/>
    <w:rsid w:val="00681CAB"/>
    <w:rsid w:val="006849D0"/>
    <w:rsid w:val="0068526F"/>
    <w:rsid w:val="00685EDE"/>
    <w:rsid w:val="006862F9"/>
    <w:rsid w:val="00687A62"/>
    <w:rsid w:val="00694560"/>
    <w:rsid w:val="00694855"/>
    <w:rsid w:val="00694A88"/>
    <w:rsid w:val="00695DA2"/>
    <w:rsid w:val="0069630B"/>
    <w:rsid w:val="006A1FCA"/>
    <w:rsid w:val="006A2836"/>
    <w:rsid w:val="006B2311"/>
    <w:rsid w:val="006B2EFF"/>
    <w:rsid w:val="006B4399"/>
    <w:rsid w:val="006B43CB"/>
    <w:rsid w:val="006B512C"/>
    <w:rsid w:val="006B79AA"/>
    <w:rsid w:val="006C255D"/>
    <w:rsid w:val="006C29FA"/>
    <w:rsid w:val="006C35BD"/>
    <w:rsid w:val="006C57B9"/>
    <w:rsid w:val="006C70C4"/>
    <w:rsid w:val="006C7900"/>
    <w:rsid w:val="006C7E7D"/>
    <w:rsid w:val="006D5C03"/>
    <w:rsid w:val="006D77D7"/>
    <w:rsid w:val="006D788B"/>
    <w:rsid w:val="006E5B5B"/>
    <w:rsid w:val="006E640A"/>
    <w:rsid w:val="006E68E1"/>
    <w:rsid w:val="006F0FE4"/>
    <w:rsid w:val="006F1602"/>
    <w:rsid w:val="006F3E51"/>
    <w:rsid w:val="006F47FE"/>
    <w:rsid w:val="006F70D8"/>
    <w:rsid w:val="00702908"/>
    <w:rsid w:val="0070387D"/>
    <w:rsid w:val="00706C70"/>
    <w:rsid w:val="00707123"/>
    <w:rsid w:val="00711EEB"/>
    <w:rsid w:val="00714493"/>
    <w:rsid w:val="00716BF7"/>
    <w:rsid w:val="00721E2D"/>
    <w:rsid w:val="00722E10"/>
    <w:rsid w:val="00724741"/>
    <w:rsid w:val="00736058"/>
    <w:rsid w:val="00742045"/>
    <w:rsid w:val="0074363D"/>
    <w:rsid w:val="00743A95"/>
    <w:rsid w:val="007456C3"/>
    <w:rsid w:val="00752FD8"/>
    <w:rsid w:val="00753E60"/>
    <w:rsid w:val="0075473F"/>
    <w:rsid w:val="00754832"/>
    <w:rsid w:val="00755786"/>
    <w:rsid w:val="00755E97"/>
    <w:rsid w:val="00761872"/>
    <w:rsid w:val="00761C5A"/>
    <w:rsid w:val="00761CDD"/>
    <w:rsid w:val="007631DE"/>
    <w:rsid w:val="00763D8B"/>
    <w:rsid w:val="0076765F"/>
    <w:rsid w:val="00767956"/>
    <w:rsid w:val="0077393A"/>
    <w:rsid w:val="0077469D"/>
    <w:rsid w:val="0077751A"/>
    <w:rsid w:val="00777D87"/>
    <w:rsid w:val="00780E7C"/>
    <w:rsid w:val="00780F2A"/>
    <w:rsid w:val="007821C5"/>
    <w:rsid w:val="0078531C"/>
    <w:rsid w:val="007876ED"/>
    <w:rsid w:val="007950C9"/>
    <w:rsid w:val="00796EBD"/>
    <w:rsid w:val="007A0D00"/>
    <w:rsid w:val="007A1174"/>
    <w:rsid w:val="007A13D7"/>
    <w:rsid w:val="007A2348"/>
    <w:rsid w:val="007A3ADB"/>
    <w:rsid w:val="007A7134"/>
    <w:rsid w:val="007B1409"/>
    <w:rsid w:val="007B26C7"/>
    <w:rsid w:val="007B3F2A"/>
    <w:rsid w:val="007B5046"/>
    <w:rsid w:val="007B6AE7"/>
    <w:rsid w:val="007C065E"/>
    <w:rsid w:val="007C0994"/>
    <w:rsid w:val="007C154A"/>
    <w:rsid w:val="007C2161"/>
    <w:rsid w:val="007C4056"/>
    <w:rsid w:val="007C753D"/>
    <w:rsid w:val="007D0295"/>
    <w:rsid w:val="007D2A27"/>
    <w:rsid w:val="007D523F"/>
    <w:rsid w:val="007D689A"/>
    <w:rsid w:val="007D691D"/>
    <w:rsid w:val="007D7F94"/>
    <w:rsid w:val="007E218D"/>
    <w:rsid w:val="007E3B14"/>
    <w:rsid w:val="007E6DEB"/>
    <w:rsid w:val="007F04D0"/>
    <w:rsid w:val="007F4877"/>
    <w:rsid w:val="007F6887"/>
    <w:rsid w:val="007F77A4"/>
    <w:rsid w:val="008005C2"/>
    <w:rsid w:val="0080171D"/>
    <w:rsid w:val="008051B9"/>
    <w:rsid w:val="00806EE9"/>
    <w:rsid w:val="00812F85"/>
    <w:rsid w:val="00817324"/>
    <w:rsid w:val="008173C1"/>
    <w:rsid w:val="008178EF"/>
    <w:rsid w:val="00821218"/>
    <w:rsid w:val="00824303"/>
    <w:rsid w:val="00825CFD"/>
    <w:rsid w:val="00826EBD"/>
    <w:rsid w:val="00826F24"/>
    <w:rsid w:val="00827DED"/>
    <w:rsid w:val="008312EB"/>
    <w:rsid w:val="008315C9"/>
    <w:rsid w:val="0083345A"/>
    <w:rsid w:val="00842225"/>
    <w:rsid w:val="00843166"/>
    <w:rsid w:val="00843D12"/>
    <w:rsid w:val="00844E33"/>
    <w:rsid w:val="00846D9F"/>
    <w:rsid w:val="00850B09"/>
    <w:rsid w:val="0085149F"/>
    <w:rsid w:val="00852B53"/>
    <w:rsid w:val="00854065"/>
    <w:rsid w:val="00863D66"/>
    <w:rsid w:val="00863D75"/>
    <w:rsid w:val="00864DC7"/>
    <w:rsid w:val="00864FF0"/>
    <w:rsid w:val="00865008"/>
    <w:rsid w:val="0086514C"/>
    <w:rsid w:val="008657BB"/>
    <w:rsid w:val="00866327"/>
    <w:rsid w:val="00871F29"/>
    <w:rsid w:val="008741A8"/>
    <w:rsid w:val="008843B5"/>
    <w:rsid w:val="00885A38"/>
    <w:rsid w:val="008909F2"/>
    <w:rsid w:val="008972F9"/>
    <w:rsid w:val="00897AC3"/>
    <w:rsid w:val="00897CEA"/>
    <w:rsid w:val="008A1B57"/>
    <w:rsid w:val="008A2956"/>
    <w:rsid w:val="008A3DBF"/>
    <w:rsid w:val="008A525A"/>
    <w:rsid w:val="008A7DB2"/>
    <w:rsid w:val="008B142A"/>
    <w:rsid w:val="008B1B9D"/>
    <w:rsid w:val="008B2E89"/>
    <w:rsid w:val="008B6C02"/>
    <w:rsid w:val="008C2A1A"/>
    <w:rsid w:val="008C616B"/>
    <w:rsid w:val="008C65F5"/>
    <w:rsid w:val="008D3147"/>
    <w:rsid w:val="008D4054"/>
    <w:rsid w:val="008D4EAB"/>
    <w:rsid w:val="008D5926"/>
    <w:rsid w:val="008D65A5"/>
    <w:rsid w:val="008D7A24"/>
    <w:rsid w:val="008E12C5"/>
    <w:rsid w:val="008E5EEC"/>
    <w:rsid w:val="008E729C"/>
    <w:rsid w:val="008E7345"/>
    <w:rsid w:val="008F05C8"/>
    <w:rsid w:val="008F14DA"/>
    <w:rsid w:val="008F440F"/>
    <w:rsid w:val="008F4E2D"/>
    <w:rsid w:val="008F626B"/>
    <w:rsid w:val="008F6C48"/>
    <w:rsid w:val="008F7DA8"/>
    <w:rsid w:val="00901E94"/>
    <w:rsid w:val="009049C7"/>
    <w:rsid w:val="0091337C"/>
    <w:rsid w:val="0091756F"/>
    <w:rsid w:val="00921B96"/>
    <w:rsid w:val="00923F49"/>
    <w:rsid w:val="0092406F"/>
    <w:rsid w:val="00924A13"/>
    <w:rsid w:val="00924F00"/>
    <w:rsid w:val="0092514F"/>
    <w:rsid w:val="00927B29"/>
    <w:rsid w:val="009318C7"/>
    <w:rsid w:val="00931D02"/>
    <w:rsid w:val="00931DBC"/>
    <w:rsid w:val="00933A58"/>
    <w:rsid w:val="00933C6E"/>
    <w:rsid w:val="00937BBE"/>
    <w:rsid w:val="009403C0"/>
    <w:rsid w:val="00943044"/>
    <w:rsid w:val="0094351F"/>
    <w:rsid w:val="009457C1"/>
    <w:rsid w:val="0095128D"/>
    <w:rsid w:val="00956A9A"/>
    <w:rsid w:val="00961954"/>
    <w:rsid w:val="00962261"/>
    <w:rsid w:val="0096331E"/>
    <w:rsid w:val="009656B3"/>
    <w:rsid w:val="00966EBF"/>
    <w:rsid w:val="009715BF"/>
    <w:rsid w:val="00973038"/>
    <w:rsid w:val="009755A1"/>
    <w:rsid w:val="00976AE2"/>
    <w:rsid w:val="009813B3"/>
    <w:rsid w:val="00992260"/>
    <w:rsid w:val="0099332F"/>
    <w:rsid w:val="009938F8"/>
    <w:rsid w:val="0099783A"/>
    <w:rsid w:val="009A4CBE"/>
    <w:rsid w:val="009A61C5"/>
    <w:rsid w:val="009A6E0F"/>
    <w:rsid w:val="009A72C3"/>
    <w:rsid w:val="009B0328"/>
    <w:rsid w:val="009B17C2"/>
    <w:rsid w:val="009B43E5"/>
    <w:rsid w:val="009B53EC"/>
    <w:rsid w:val="009C578C"/>
    <w:rsid w:val="009D10C9"/>
    <w:rsid w:val="009D1B74"/>
    <w:rsid w:val="009D2DE8"/>
    <w:rsid w:val="009D316D"/>
    <w:rsid w:val="009D4E38"/>
    <w:rsid w:val="009D4F15"/>
    <w:rsid w:val="009D60D8"/>
    <w:rsid w:val="009D74E3"/>
    <w:rsid w:val="009D7B54"/>
    <w:rsid w:val="009F0743"/>
    <w:rsid w:val="009F34B6"/>
    <w:rsid w:val="009F6922"/>
    <w:rsid w:val="009F6AA7"/>
    <w:rsid w:val="00A0013E"/>
    <w:rsid w:val="00A027B4"/>
    <w:rsid w:val="00A03CA9"/>
    <w:rsid w:val="00A0419C"/>
    <w:rsid w:val="00A0639F"/>
    <w:rsid w:val="00A06521"/>
    <w:rsid w:val="00A06606"/>
    <w:rsid w:val="00A067ED"/>
    <w:rsid w:val="00A06AEC"/>
    <w:rsid w:val="00A06BD6"/>
    <w:rsid w:val="00A070C4"/>
    <w:rsid w:val="00A105DB"/>
    <w:rsid w:val="00A1371A"/>
    <w:rsid w:val="00A138AF"/>
    <w:rsid w:val="00A15872"/>
    <w:rsid w:val="00A159C4"/>
    <w:rsid w:val="00A17E07"/>
    <w:rsid w:val="00A22282"/>
    <w:rsid w:val="00A24276"/>
    <w:rsid w:val="00A25251"/>
    <w:rsid w:val="00A263B7"/>
    <w:rsid w:val="00A3108E"/>
    <w:rsid w:val="00A32B9C"/>
    <w:rsid w:val="00A34F4B"/>
    <w:rsid w:val="00A37E20"/>
    <w:rsid w:val="00A4107F"/>
    <w:rsid w:val="00A438E2"/>
    <w:rsid w:val="00A43A27"/>
    <w:rsid w:val="00A4579D"/>
    <w:rsid w:val="00A45939"/>
    <w:rsid w:val="00A47A05"/>
    <w:rsid w:val="00A53E85"/>
    <w:rsid w:val="00A564FE"/>
    <w:rsid w:val="00A57D9F"/>
    <w:rsid w:val="00A60589"/>
    <w:rsid w:val="00A61974"/>
    <w:rsid w:val="00A64D84"/>
    <w:rsid w:val="00A67067"/>
    <w:rsid w:val="00A67197"/>
    <w:rsid w:val="00A67ABA"/>
    <w:rsid w:val="00A702D3"/>
    <w:rsid w:val="00A70AD9"/>
    <w:rsid w:val="00A70BAC"/>
    <w:rsid w:val="00A716D3"/>
    <w:rsid w:val="00A71C04"/>
    <w:rsid w:val="00A7792E"/>
    <w:rsid w:val="00A817FC"/>
    <w:rsid w:val="00A81810"/>
    <w:rsid w:val="00A82292"/>
    <w:rsid w:val="00A8309A"/>
    <w:rsid w:val="00A83960"/>
    <w:rsid w:val="00A844C0"/>
    <w:rsid w:val="00A85A5D"/>
    <w:rsid w:val="00A86217"/>
    <w:rsid w:val="00A8655F"/>
    <w:rsid w:val="00A87CDD"/>
    <w:rsid w:val="00A90462"/>
    <w:rsid w:val="00A912EE"/>
    <w:rsid w:val="00A92DF6"/>
    <w:rsid w:val="00AA1F9E"/>
    <w:rsid w:val="00AA39C3"/>
    <w:rsid w:val="00AA4427"/>
    <w:rsid w:val="00AB039D"/>
    <w:rsid w:val="00AB06FE"/>
    <w:rsid w:val="00AB128A"/>
    <w:rsid w:val="00AB1D1F"/>
    <w:rsid w:val="00AB5682"/>
    <w:rsid w:val="00AC1491"/>
    <w:rsid w:val="00AC1CED"/>
    <w:rsid w:val="00AC4611"/>
    <w:rsid w:val="00AC5666"/>
    <w:rsid w:val="00AC6D53"/>
    <w:rsid w:val="00AD3147"/>
    <w:rsid w:val="00AD3F90"/>
    <w:rsid w:val="00AD69FB"/>
    <w:rsid w:val="00AE2532"/>
    <w:rsid w:val="00AE6068"/>
    <w:rsid w:val="00AF09BB"/>
    <w:rsid w:val="00AF31D9"/>
    <w:rsid w:val="00AF353E"/>
    <w:rsid w:val="00B001E5"/>
    <w:rsid w:val="00B0252E"/>
    <w:rsid w:val="00B0260C"/>
    <w:rsid w:val="00B03513"/>
    <w:rsid w:val="00B04C97"/>
    <w:rsid w:val="00B05523"/>
    <w:rsid w:val="00B07646"/>
    <w:rsid w:val="00B1180D"/>
    <w:rsid w:val="00B13896"/>
    <w:rsid w:val="00B13CD0"/>
    <w:rsid w:val="00B1485A"/>
    <w:rsid w:val="00B21B55"/>
    <w:rsid w:val="00B21BAA"/>
    <w:rsid w:val="00B23209"/>
    <w:rsid w:val="00B23CB1"/>
    <w:rsid w:val="00B27142"/>
    <w:rsid w:val="00B3318A"/>
    <w:rsid w:val="00B37D73"/>
    <w:rsid w:val="00B4196A"/>
    <w:rsid w:val="00B4220F"/>
    <w:rsid w:val="00B42D85"/>
    <w:rsid w:val="00B4549C"/>
    <w:rsid w:val="00B5521F"/>
    <w:rsid w:val="00B66C20"/>
    <w:rsid w:val="00B73411"/>
    <w:rsid w:val="00B74ACC"/>
    <w:rsid w:val="00B74EF1"/>
    <w:rsid w:val="00B7743B"/>
    <w:rsid w:val="00B82304"/>
    <w:rsid w:val="00B860F4"/>
    <w:rsid w:val="00B86E6F"/>
    <w:rsid w:val="00B90EA8"/>
    <w:rsid w:val="00B95963"/>
    <w:rsid w:val="00B962D9"/>
    <w:rsid w:val="00B969A1"/>
    <w:rsid w:val="00B97943"/>
    <w:rsid w:val="00BA0685"/>
    <w:rsid w:val="00BA15D5"/>
    <w:rsid w:val="00BA27A4"/>
    <w:rsid w:val="00BA5D9F"/>
    <w:rsid w:val="00BA5E7D"/>
    <w:rsid w:val="00BA5ECB"/>
    <w:rsid w:val="00BB06CA"/>
    <w:rsid w:val="00BB38C6"/>
    <w:rsid w:val="00BB501D"/>
    <w:rsid w:val="00BB6288"/>
    <w:rsid w:val="00BB6752"/>
    <w:rsid w:val="00BB6F38"/>
    <w:rsid w:val="00BB70BC"/>
    <w:rsid w:val="00BC004C"/>
    <w:rsid w:val="00BC1CFA"/>
    <w:rsid w:val="00BC3D47"/>
    <w:rsid w:val="00BC5539"/>
    <w:rsid w:val="00BC599E"/>
    <w:rsid w:val="00BD3DD8"/>
    <w:rsid w:val="00BD5BDE"/>
    <w:rsid w:val="00BD6500"/>
    <w:rsid w:val="00BD69E3"/>
    <w:rsid w:val="00BD6EDA"/>
    <w:rsid w:val="00BD7C0A"/>
    <w:rsid w:val="00BE295D"/>
    <w:rsid w:val="00BE29FE"/>
    <w:rsid w:val="00BE2EC2"/>
    <w:rsid w:val="00BE357C"/>
    <w:rsid w:val="00BE573D"/>
    <w:rsid w:val="00BF0270"/>
    <w:rsid w:val="00BF4F20"/>
    <w:rsid w:val="00C05920"/>
    <w:rsid w:val="00C101BF"/>
    <w:rsid w:val="00C10238"/>
    <w:rsid w:val="00C11172"/>
    <w:rsid w:val="00C13563"/>
    <w:rsid w:val="00C14EE1"/>
    <w:rsid w:val="00C14F36"/>
    <w:rsid w:val="00C15403"/>
    <w:rsid w:val="00C1679C"/>
    <w:rsid w:val="00C16A5B"/>
    <w:rsid w:val="00C17C00"/>
    <w:rsid w:val="00C215D7"/>
    <w:rsid w:val="00C229A0"/>
    <w:rsid w:val="00C22ACD"/>
    <w:rsid w:val="00C26B7F"/>
    <w:rsid w:val="00C26EA4"/>
    <w:rsid w:val="00C27F8F"/>
    <w:rsid w:val="00C3422B"/>
    <w:rsid w:val="00C34A0C"/>
    <w:rsid w:val="00C36518"/>
    <w:rsid w:val="00C37643"/>
    <w:rsid w:val="00C41155"/>
    <w:rsid w:val="00C4219F"/>
    <w:rsid w:val="00C43CAC"/>
    <w:rsid w:val="00C45CD9"/>
    <w:rsid w:val="00C45EE6"/>
    <w:rsid w:val="00C46664"/>
    <w:rsid w:val="00C4685A"/>
    <w:rsid w:val="00C513B7"/>
    <w:rsid w:val="00C5171D"/>
    <w:rsid w:val="00C63F88"/>
    <w:rsid w:val="00C64696"/>
    <w:rsid w:val="00C67E1C"/>
    <w:rsid w:val="00C67E3E"/>
    <w:rsid w:val="00C70D0B"/>
    <w:rsid w:val="00C70E9A"/>
    <w:rsid w:val="00C8097C"/>
    <w:rsid w:val="00C821F6"/>
    <w:rsid w:val="00C82308"/>
    <w:rsid w:val="00C82734"/>
    <w:rsid w:val="00C83359"/>
    <w:rsid w:val="00C84D83"/>
    <w:rsid w:val="00C84D97"/>
    <w:rsid w:val="00C8531E"/>
    <w:rsid w:val="00C861AD"/>
    <w:rsid w:val="00C86C94"/>
    <w:rsid w:val="00C875C1"/>
    <w:rsid w:val="00C90331"/>
    <w:rsid w:val="00C90702"/>
    <w:rsid w:val="00C91829"/>
    <w:rsid w:val="00C927FC"/>
    <w:rsid w:val="00C9590B"/>
    <w:rsid w:val="00CA3773"/>
    <w:rsid w:val="00CA3FD9"/>
    <w:rsid w:val="00CA4166"/>
    <w:rsid w:val="00CA617B"/>
    <w:rsid w:val="00CA6D67"/>
    <w:rsid w:val="00CA740B"/>
    <w:rsid w:val="00CB1EF8"/>
    <w:rsid w:val="00CB242E"/>
    <w:rsid w:val="00CB3621"/>
    <w:rsid w:val="00CB798C"/>
    <w:rsid w:val="00CB7BDB"/>
    <w:rsid w:val="00CC135C"/>
    <w:rsid w:val="00CC18C5"/>
    <w:rsid w:val="00CC2B5F"/>
    <w:rsid w:val="00CC2DED"/>
    <w:rsid w:val="00CC3054"/>
    <w:rsid w:val="00CC3618"/>
    <w:rsid w:val="00CC7488"/>
    <w:rsid w:val="00CD175B"/>
    <w:rsid w:val="00CD44EA"/>
    <w:rsid w:val="00CD5933"/>
    <w:rsid w:val="00CE01B3"/>
    <w:rsid w:val="00CE5C25"/>
    <w:rsid w:val="00CF3483"/>
    <w:rsid w:val="00CF6959"/>
    <w:rsid w:val="00D12CA8"/>
    <w:rsid w:val="00D157F8"/>
    <w:rsid w:val="00D1759F"/>
    <w:rsid w:val="00D22D22"/>
    <w:rsid w:val="00D23113"/>
    <w:rsid w:val="00D235E8"/>
    <w:rsid w:val="00D24548"/>
    <w:rsid w:val="00D25409"/>
    <w:rsid w:val="00D31FED"/>
    <w:rsid w:val="00D33D60"/>
    <w:rsid w:val="00D36336"/>
    <w:rsid w:val="00D40A38"/>
    <w:rsid w:val="00D40B83"/>
    <w:rsid w:val="00D440AD"/>
    <w:rsid w:val="00D4572C"/>
    <w:rsid w:val="00D45DBF"/>
    <w:rsid w:val="00D47E0D"/>
    <w:rsid w:val="00D51B13"/>
    <w:rsid w:val="00D53984"/>
    <w:rsid w:val="00D564B3"/>
    <w:rsid w:val="00D57961"/>
    <w:rsid w:val="00D57D46"/>
    <w:rsid w:val="00D60F71"/>
    <w:rsid w:val="00D61321"/>
    <w:rsid w:val="00D62999"/>
    <w:rsid w:val="00D64268"/>
    <w:rsid w:val="00D64A6C"/>
    <w:rsid w:val="00D66F6D"/>
    <w:rsid w:val="00D67073"/>
    <w:rsid w:val="00D67D41"/>
    <w:rsid w:val="00D72307"/>
    <w:rsid w:val="00D724A9"/>
    <w:rsid w:val="00D750B3"/>
    <w:rsid w:val="00D754E8"/>
    <w:rsid w:val="00D80F21"/>
    <w:rsid w:val="00D83309"/>
    <w:rsid w:val="00D901CC"/>
    <w:rsid w:val="00D90F55"/>
    <w:rsid w:val="00D919B0"/>
    <w:rsid w:val="00D91ADD"/>
    <w:rsid w:val="00D976D1"/>
    <w:rsid w:val="00DA02D2"/>
    <w:rsid w:val="00DA2FDB"/>
    <w:rsid w:val="00DA5744"/>
    <w:rsid w:val="00DA5816"/>
    <w:rsid w:val="00DB0638"/>
    <w:rsid w:val="00DB3D00"/>
    <w:rsid w:val="00DB4022"/>
    <w:rsid w:val="00DB4DFA"/>
    <w:rsid w:val="00DB5D8F"/>
    <w:rsid w:val="00DB6A95"/>
    <w:rsid w:val="00DC0903"/>
    <w:rsid w:val="00DC2405"/>
    <w:rsid w:val="00DC55DE"/>
    <w:rsid w:val="00DD1CDD"/>
    <w:rsid w:val="00DD2014"/>
    <w:rsid w:val="00DD6461"/>
    <w:rsid w:val="00DD7253"/>
    <w:rsid w:val="00DE09E6"/>
    <w:rsid w:val="00DE273E"/>
    <w:rsid w:val="00DE37AC"/>
    <w:rsid w:val="00DE71E5"/>
    <w:rsid w:val="00DE7F06"/>
    <w:rsid w:val="00DF52CC"/>
    <w:rsid w:val="00DF6009"/>
    <w:rsid w:val="00E02D3B"/>
    <w:rsid w:val="00E047D6"/>
    <w:rsid w:val="00E0484C"/>
    <w:rsid w:val="00E0668E"/>
    <w:rsid w:val="00E07571"/>
    <w:rsid w:val="00E07B65"/>
    <w:rsid w:val="00E10103"/>
    <w:rsid w:val="00E11907"/>
    <w:rsid w:val="00E1279A"/>
    <w:rsid w:val="00E12C4F"/>
    <w:rsid w:val="00E1371F"/>
    <w:rsid w:val="00E163BB"/>
    <w:rsid w:val="00E17C69"/>
    <w:rsid w:val="00E208AE"/>
    <w:rsid w:val="00E21455"/>
    <w:rsid w:val="00E23FF5"/>
    <w:rsid w:val="00E26571"/>
    <w:rsid w:val="00E265AB"/>
    <w:rsid w:val="00E26849"/>
    <w:rsid w:val="00E316B6"/>
    <w:rsid w:val="00E356B3"/>
    <w:rsid w:val="00E358EE"/>
    <w:rsid w:val="00E40DA0"/>
    <w:rsid w:val="00E4168D"/>
    <w:rsid w:val="00E43DD7"/>
    <w:rsid w:val="00E460BF"/>
    <w:rsid w:val="00E47959"/>
    <w:rsid w:val="00E526F5"/>
    <w:rsid w:val="00E53BE3"/>
    <w:rsid w:val="00E545CD"/>
    <w:rsid w:val="00E549C8"/>
    <w:rsid w:val="00E55EC3"/>
    <w:rsid w:val="00E61FB8"/>
    <w:rsid w:val="00E63330"/>
    <w:rsid w:val="00E6632A"/>
    <w:rsid w:val="00E70221"/>
    <w:rsid w:val="00E70AD4"/>
    <w:rsid w:val="00E7267F"/>
    <w:rsid w:val="00E74889"/>
    <w:rsid w:val="00E752AC"/>
    <w:rsid w:val="00E768A9"/>
    <w:rsid w:val="00E80746"/>
    <w:rsid w:val="00E822BD"/>
    <w:rsid w:val="00E829E6"/>
    <w:rsid w:val="00E83711"/>
    <w:rsid w:val="00E83758"/>
    <w:rsid w:val="00E85549"/>
    <w:rsid w:val="00E85E6A"/>
    <w:rsid w:val="00E91F8B"/>
    <w:rsid w:val="00E93DD5"/>
    <w:rsid w:val="00E93EB6"/>
    <w:rsid w:val="00E96576"/>
    <w:rsid w:val="00EA2837"/>
    <w:rsid w:val="00EA3E6B"/>
    <w:rsid w:val="00EB2DB5"/>
    <w:rsid w:val="00EB3AC1"/>
    <w:rsid w:val="00EB3DEE"/>
    <w:rsid w:val="00EB56D1"/>
    <w:rsid w:val="00EB5AF5"/>
    <w:rsid w:val="00EB6410"/>
    <w:rsid w:val="00EC0562"/>
    <w:rsid w:val="00EC1218"/>
    <w:rsid w:val="00EC1D4A"/>
    <w:rsid w:val="00EC20CB"/>
    <w:rsid w:val="00EC4462"/>
    <w:rsid w:val="00EC452C"/>
    <w:rsid w:val="00EC7537"/>
    <w:rsid w:val="00EC77AF"/>
    <w:rsid w:val="00ED0C6C"/>
    <w:rsid w:val="00ED280B"/>
    <w:rsid w:val="00EE16D9"/>
    <w:rsid w:val="00EE17F4"/>
    <w:rsid w:val="00EE2411"/>
    <w:rsid w:val="00EE2D51"/>
    <w:rsid w:val="00EE34A8"/>
    <w:rsid w:val="00EE4B19"/>
    <w:rsid w:val="00EE561F"/>
    <w:rsid w:val="00EE75F6"/>
    <w:rsid w:val="00EF0388"/>
    <w:rsid w:val="00EF0623"/>
    <w:rsid w:val="00EF45C7"/>
    <w:rsid w:val="00EF5E0F"/>
    <w:rsid w:val="00EF5E78"/>
    <w:rsid w:val="00EF67B1"/>
    <w:rsid w:val="00EF6F14"/>
    <w:rsid w:val="00F0027A"/>
    <w:rsid w:val="00F01816"/>
    <w:rsid w:val="00F035E1"/>
    <w:rsid w:val="00F03ED7"/>
    <w:rsid w:val="00F04F1C"/>
    <w:rsid w:val="00F05380"/>
    <w:rsid w:val="00F06071"/>
    <w:rsid w:val="00F0683C"/>
    <w:rsid w:val="00F1126C"/>
    <w:rsid w:val="00F11CBE"/>
    <w:rsid w:val="00F1652C"/>
    <w:rsid w:val="00F16D56"/>
    <w:rsid w:val="00F17720"/>
    <w:rsid w:val="00F2013F"/>
    <w:rsid w:val="00F20406"/>
    <w:rsid w:val="00F22279"/>
    <w:rsid w:val="00F23295"/>
    <w:rsid w:val="00F23FAD"/>
    <w:rsid w:val="00F30E50"/>
    <w:rsid w:val="00F33887"/>
    <w:rsid w:val="00F33970"/>
    <w:rsid w:val="00F33D46"/>
    <w:rsid w:val="00F3515B"/>
    <w:rsid w:val="00F40977"/>
    <w:rsid w:val="00F40A58"/>
    <w:rsid w:val="00F40F33"/>
    <w:rsid w:val="00F41104"/>
    <w:rsid w:val="00F43655"/>
    <w:rsid w:val="00F4511F"/>
    <w:rsid w:val="00F477C7"/>
    <w:rsid w:val="00F47B02"/>
    <w:rsid w:val="00F50330"/>
    <w:rsid w:val="00F504AD"/>
    <w:rsid w:val="00F51227"/>
    <w:rsid w:val="00F52D0A"/>
    <w:rsid w:val="00F57452"/>
    <w:rsid w:val="00F60116"/>
    <w:rsid w:val="00F62B80"/>
    <w:rsid w:val="00F67051"/>
    <w:rsid w:val="00F7082A"/>
    <w:rsid w:val="00F70BED"/>
    <w:rsid w:val="00F735CF"/>
    <w:rsid w:val="00F76E77"/>
    <w:rsid w:val="00F8013F"/>
    <w:rsid w:val="00F8174F"/>
    <w:rsid w:val="00F82E56"/>
    <w:rsid w:val="00F8365F"/>
    <w:rsid w:val="00F85151"/>
    <w:rsid w:val="00F87026"/>
    <w:rsid w:val="00F873DC"/>
    <w:rsid w:val="00F87A38"/>
    <w:rsid w:val="00F91AEF"/>
    <w:rsid w:val="00F9669D"/>
    <w:rsid w:val="00F9690A"/>
    <w:rsid w:val="00F96947"/>
    <w:rsid w:val="00F96EAF"/>
    <w:rsid w:val="00FA0307"/>
    <w:rsid w:val="00FA03C8"/>
    <w:rsid w:val="00FA0440"/>
    <w:rsid w:val="00FA0939"/>
    <w:rsid w:val="00FA10E6"/>
    <w:rsid w:val="00FA1FA6"/>
    <w:rsid w:val="00FA2AAB"/>
    <w:rsid w:val="00FA2E7F"/>
    <w:rsid w:val="00FA41B3"/>
    <w:rsid w:val="00FA557C"/>
    <w:rsid w:val="00FA6D6A"/>
    <w:rsid w:val="00FA7CBE"/>
    <w:rsid w:val="00FB3B4D"/>
    <w:rsid w:val="00FB4BE7"/>
    <w:rsid w:val="00FB525B"/>
    <w:rsid w:val="00FB610F"/>
    <w:rsid w:val="00FB6D66"/>
    <w:rsid w:val="00FC1DE4"/>
    <w:rsid w:val="00FC2ABD"/>
    <w:rsid w:val="00FC2D5D"/>
    <w:rsid w:val="00FC573C"/>
    <w:rsid w:val="00FD445A"/>
    <w:rsid w:val="00FD4C11"/>
    <w:rsid w:val="00FD6485"/>
    <w:rsid w:val="00FE3063"/>
    <w:rsid w:val="00FE540C"/>
    <w:rsid w:val="00FE548B"/>
    <w:rsid w:val="00FF0542"/>
    <w:rsid w:val="00FF17C2"/>
    <w:rsid w:val="00FF1EF3"/>
    <w:rsid w:val="00FF71E9"/>
    <w:rsid w:val="7E81E6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EF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2427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5C066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8E734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875C1"/>
    <w:pPr>
      <w:jc w:val="center"/>
    </w:pPr>
    <w:rPr>
      <w:sz w:val="22"/>
    </w:rPr>
  </w:style>
  <w:style w:type="character" w:customStyle="1" w:styleId="a4">
    <w:name w:val="記 (文字)"/>
    <w:basedOn w:val="a0"/>
    <w:link w:val="a3"/>
    <w:uiPriority w:val="99"/>
    <w:rsid w:val="00C875C1"/>
    <w:rPr>
      <w:sz w:val="22"/>
    </w:rPr>
  </w:style>
  <w:style w:type="paragraph" w:styleId="a5">
    <w:name w:val="Closing"/>
    <w:basedOn w:val="a"/>
    <w:link w:val="a6"/>
    <w:uiPriority w:val="99"/>
    <w:unhideWhenUsed/>
    <w:rsid w:val="00C875C1"/>
    <w:pPr>
      <w:jc w:val="right"/>
    </w:pPr>
    <w:rPr>
      <w:sz w:val="22"/>
    </w:rPr>
  </w:style>
  <w:style w:type="character" w:customStyle="1" w:styleId="a6">
    <w:name w:val="結語 (文字)"/>
    <w:basedOn w:val="a0"/>
    <w:link w:val="a5"/>
    <w:uiPriority w:val="99"/>
    <w:rsid w:val="00C875C1"/>
    <w:rPr>
      <w:sz w:val="22"/>
    </w:rPr>
  </w:style>
  <w:style w:type="paragraph" w:styleId="a7">
    <w:name w:val="Balloon Text"/>
    <w:basedOn w:val="a"/>
    <w:link w:val="a8"/>
    <w:uiPriority w:val="99"/>
    <w:semiHidden/>
    <w:unhideWhenUsed/>
    <w:rsid w:val="003129A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129AE"/>
    <w:rPr>
      <w:rFonts w:asciiTheme="majorHAnsi" w:eastAsiaTheme="majorEastAsia" w:hAnsiTheme="majorHAnsi" w:cstheme="majorBidi"/>
      <w:sz w:val="18"/>
      <w:szCs w:val="18"/>
    </w:rPr>
  </w:style>
  <w:style w:type="paragraph" w:styleId="a9">
    <w:name w:val="List Paragraph"/>
    <w:basedOn w:val="a"/>
    <w:uiPriority w:val="34"/>
    <w:qFormat/>
    <w:rsid w:val="00B97943"/>
    <w:pPr>
      <w:ind w:leftChars="400" w:left="840"/>
    </w:pPr>
  </w:style>
  <w:style w:type="table" w:styleId="aa">
    <w:name w:val="Table Grid"/>
    <w:basedOn w:val="a1"/>
    <w:uiPriority w:val="39"/>
    <w:rsid w:val="00A459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45939"/>
    <w:pPr>
      <w:tabs>
        <w:tab w:val="center" w:pos="4252"/>
        <w:tab w:val="right" w:pos="8504"/>
      </w:tabs>
      <w:snapToGrid w:val="0"/>
    </w:pPr>
  </w:style>
  <w:style w:type="character" w:customStyle="1" w:styleId="ac">
    <w:name w:val="ヘッダー (文字)"/>
    <w:basedOn w:val="a0"/>
    <w:link w:val="ab"/>
    <w:uiPriority w:val="99"/>
    <w:rsid w:val="00A45939"/>
  </w:style>
  <w:style w:type="paragraph" w:styleId="ad">
    <w:name w:val="footer"/>
    <w:basedOn w:val="a"/>
    <w:link w:val="ae"/>
    <w:uiPriority w:val="99"/>
    <w:unhideWhenUsed/>
    <w:rsid w:val="00A45939"/>
    <w:pPr>
      <w:tabs>
        <w:tab w:val="center" w:pos="4252"/>
        <w:tab w:val="right" w:pos="8504"/>
      </w:tabs>
      <w:snapToGrid w:val="0"/>
    </w:pPr>
  </w:style>
  <w:style w:type="character" w:customStyle="1" w:styleId="ae">
    <w:name w:val="フッター (文字)"/>
    <w:basedOn w:val="a0"/>
    <w:link w:val="ad"/>
    <w:uiPriority w:val="99"/>
    <w:rsid w:val="00A45939"/>
  </w:style>
  <w:style w:type="character" w:styleId="af">
    <w:name w:val="annotation reference"/>
    <w:basedOn w:val="a0"/>
    <w:uiPriority w:val="99"/>
    <w:semiHidden/>
    <w:unhideWhenUsed/>
    <w:rsid w:val="00CA4166"/>
    <w:rPr>
      <w:sz w:val="18"/>
      <w:szCs w:val="18"/>
    </w:rPr>
  </w:style>
  <w:style w:type="paragraph" w:styleId="af0">
    <w:name w:val="annotation text"/>
    <w:basedOn w:val="a"/>
    <w:link w:val="af1"/>
    <w:uiPriority w:val="99"/>
    <w:unhideWhenUsed/>
    <w:rsid w:val="00CA4166"/>
    <w:pPr>
      <w:jc w:val="left"/>
    </w:pPr>
  </w:style>
  <w:style w:type="character" w:customStyle="1" w:styleId="af1">
    <w:name w:val="コメント文字列 (文字)"/>
    <w:basedOn w:val="a0"/>
    <w:link w:val="af0"/>
    <w:uiPriority w:val="99"/>
    <w:rsid w:val="00CA4166"/>
  </w:style>
  <w:style w:type="paragraph" w:styleId="af2">
    <w:name w:val="annotation subject"/>
    <w:basedOn w:val="af0"/>
    <w:next w:val="af0"/>
    <w:link w:val="af3"/>
    <w:uiPriority w:val="99"/>
    <w:semiHidden/>
    <w:unhideWhenUsed/>
    <w:rsid w:val="00CA4166"/>
    <w:rPr>
      <w:b/>
      <w:bCs/>
    </w:rPr>
  </w:style>
  <w:style w:type="character" w:customStyle="1" w:styleId="af3">
    <w:name w:val="コメント内容 (文字)"/>
    <w:basedOn w:val="af1"/>
    <w:link w:val="af2"/>
    <w:uiPriority w:val="99"/>
    <w:semiHidden/>
    <w:rsid w:val="00CA4166"/>
    <w:rPr>
      <w:b/>
      <w:bCs/>
    </w:rPr>
  </w:style>
  <w:style w:type="paragraph" w:styleId="af4">
    <w:name w:val="footnote text"/>
    <w:basedOn w:val="a"/>
    <w:link w:val="af5"/>
    <w:uiPriority w:val="99"/>
    <w:semiHidden/>
    <w:unhideWhenUsed/>
    <w:rsid w:val="00FC2D5D"/>
    <w:pPr>
      <w:snapToGrid w:val="0"/>
      <w:jc w:val="left"/>
    </w:pPr>
  </w:style>
  <w:style w:type="character" w:customStyle="1" w:styleId="af5">
    <w:name w:val="脚注文字列 (文字)"/>
    <w:basedOn w:val="a0"/>
    <w:link w:val="af4"/>
    <w:uiPriority w:val="99"/>
    <w:semiHidden/>
    <w:rsid w:val="00FC2D5D"/>
  </w:style>
  <w:style w:type="character" w:styleId="af6">
    <w:name w:val="footnote reference"/>
    <w:basedOn w:val="a0"/>
    <w:uiPriority w:val="99"/>
    <w:semiHidden/>
    <w:unhideWhenUsed/>
    <w:rsid w:val="00FC2D5D"/>
    <w:rPr>
      <w:vertAlign w:val="superscript"/>
    </w:rPr>
  </w:style>
  <w:style w:type="paragraph" w:styleId="af7">
    <w:name w:val="Revision"/>
    <w:hidden/>
    <w:uiPriority w:val="99"/>
    <w:semiHidden/>
    <w:rsid w:val="00E83758"/>
  </w:style>
  <w:style w:type="character" w:styleId="af8">
    <w:name w:val="Hyperlink"/>
    <w:basedOn w:val="a0"/>
    <w:uiPriority w:val="99"/>
    <w:unhideWhenUsed/>
    <w:rsid w:val="0033236A"/>
    <w:rPr>
      <w:color w:val="0000FF" w:themeColor="hyperlink"/>
      <w:u w:val="single"/>
    </w:rPr>
  </w:style>
  <w:style w:type="character" w:styleId="af9">
    <w:name w:val="FollowedHyperlink"/>
    <w:basedOn w:val="a0"/>
    <w:uiPriority w:val="99"/>
    <w:semiHidden/>
    <w:unhideWhenUsed/>
    <w:rsid w:val="00DC2405"/>
    <w:rPr>
      <w:color w:val="800080" w:themeColor="followedHyperlink"/>
      <w:u w:val="single"/>
    </w:rPr>
  </w:style>
  <w:style w:type="paragraph" w:customStyle="1" w:styleId="Default">
    <w:name w:val="Default"/>
    <w:rsid w:val="00140038"/>
    <w:pPr>
      <w:widowControl w:val="0"/>
      <w:autoSpaceDE w:val="0"/>
      <w:autoSpaceDN w:val="0"/>
      <w:adjustRightInd w:val="0"/>
    </w:pPr>
    <w:rPr>
      <w:rFonts w:ascii="ＭＳe....." w:eastAsia="ＭＳe....." w:cs="ＭＳe....."/>
      <w:color w:val="000000"/>
      <w:kern w:val="0"/>
      <w:sz w:val="24"/>
      <w:szCs w:val="24"/>
    </w:rPr>
  </w:style>
  <w:style w:type="table" w:customStyle="1" w:styleId="TableGrid">
    <w:name w:val="TableGrid"/>
    <w:rsid w:val="004977D1"/>
    <w:tblPr>
      <w:tblCellMar>
        <w:top w:w="0" w:type="dxa"/>
        <w:left w:w="0" w:type="dxa"/>
        <w:bottom w:w="0" w:type="dxa"/>
        <w:right w:w="0" w:type="dxa"/>
      </w:tblCellMar>
    </w:tblPr>
  </w:style>
  <w:style w:type="table" w:customStyle="1" w:styleId="TableGrid1">
    <w:name w:val="TableGrid1"/>
    <w:rsid w:val="004977D1"/>
    <w:tblPr>
      <w:tblCellMar>
        <w:top w:w="0" w:type="dxa"/>
        <w:left w:w="0" w:type="dxa"/>
        <w:bottom w:w="0" w:type="dxa"/>
        <w:right w:w="0" w:type="dxa"/>
      </w:tblCellMar>
    </w:tblPr>
  </w:style>
  <w:style w:type="paragraph" w:styleId="Web">
    <w:name w:val="Normal (Web)"/>
    <w:basedOn w:val="a"/>
    <w:uiPriority w:val="99"/>
    <w:semiHidden/>
    <w:unhideWhenUsed/>
    <w:rsid w:val="008843B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a">
    <w:name w:val="Plain Text"/>
    <w:basedOn w:val="a"/>
    <w:link w:val="afb"/>
    <w:uiPriority w:val="99"/>
    <w:unhideWhenUsed/>
    <w:rsid w:val="007F6887"/>
    <w:pPr>
      <w:widowControl/>
      <w:jc w:val="left"/>
    </w:pPr>
    <w:rPr>
      <w:rFonts w:ascii="ＭＳ ゴシック" w:eastAsia="ＭＳ ゴシック" w:hAnsi="ＭＳ ゴシック" w:cs="ＭＳ Ｐゴシック"/>
      <w:kern w:val="0"/>
      <w:sz w:val="20"/>
      <w:szCs w:val="20"/>
    </w:rPr>
  </w:style>
  <w:style w:type="character" w:customStyle="1" w:styleId="afb">
    <w:name w:val="書式なし (文字)"/>
    <w:basedOn w:val="a0"/>
    <w:link w:val="afa"/>
    <w:uiPriority w:val="99"/>
    <w:rsid w:val="007F6887"/>
    <w:rPr>
      <w:rFonts w:ascii="ＭＳ ゴシック" w:eastAsia="ＭＳ ゴシック" w:hAnsi="ＭＳ ゴシック" w:cs="ＭＳ Ｐゴシック"/>
      <w:kern w:val="0"/>
      <w:sz w:val="20"/>
      <w:szCs w:val="20"/>
    </w:rPr>
  </w:style>
  <w:style w:type="table" w:customStyle="1" w:styleId="11">
    <w:name w:val="表 (格子)1"/>
    <w:basedOn w:val="a1"/>
    <w:next w:val="aa"/>
    <w:uiPriority w:val="59"/>
    <w:rsid w:val="007E3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 Spacing"/>
    <w:uiPriority w:val="1"/>
    <w:qFormat/>
    <w:rsid w:val="00C67E1C"/>
    <w:pPr>
      <w:widowControl w:val="0"/>
      <w:jc w:val="both"/>
    </w:pPr>
  </w:style>
  <w:style w:type="table" w:customStyle="1" w:styleId="21">
    <w:name w:val="表 (格子)2"/>
    <w:basedOn w:val="a1"/>
    <w:next w:val="aa"/>
    <w:uiPriority w:val="39"/>
    <w:rsid w:val="00A70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24276"/>
    <w:rPr>
      <w:rFonts w:asciiTheme="majorHAnsi" w:eastAsiaTheme="majorEastAsia" w:hAnsiTheme="majorHAnsi" w:cstheme="majorBidi"/>
      <w:sz w:val="24"/>
      <w:szCs w:val="24"/>
    </w:rPr>
  </w:style>
  <w:style w:type="character" w:customStyle="1" w:styleId="20">
    <w:name w:val="見出し 2 (文字)"/>
    <w:basedOn w:val="a0"/>
    <w:link w:val="2"/>
    <w:uiPriority w:val="9"/>
    <w:rsid w:val="005C0665"/>
    <w:rPr>
      <w:rFonts w:asciiTheme="majorHAnsi" w:eastAsiaTheme="majorEastAsia" w:hAnsiTheme="majorHAnsi" w:cstheme="majorBidi"/>
    </w:rPr>
  </w:style>
  <w:style w:type="character" w:customStyle="1" w:styleId="30">
    <w:name w:val="見出し 3 (文字)"/>
    <w:basedOn w:val="a0"/>
    <w:link w:val="3"/>
    <w:uiPriority w:val="9"/>
    <w:rsid w:val="008E734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875595">
      <w:bodyDiv w:val="1"/>
      <w:marLeft w:val="0"/>
      <w:marRight w:val="0"/>
      <w:marTop w:val="0"/>
      <w:marBottom w:val="0"/>
      <w:divBdr>
        <w:top w:val="none" w:sz="0" w:space="0" w:color="auto"/>
        <w:left w:val="none" w:sz="0" w:space="0" w:color="auto"/>
        <w:bottom w:val="none" w:sz="0" w:space="0" w:color="auto"/>
        <w:right w:val="none" w:sz="0" w:space="0" w:color="auto"/>
      </w:divBdr>
    </w:div>
    <w:div w:id="633173992">
      <w:bodyDiv w:val="1"/>
      <w:marLeft w:val="0"/>
      <w:marRight w:val="0"/>
      <w:marTop w:val="0"/>
      <w:marBottom w:val="0"/>
      <w:divBdr>
        <w:top w:val="none" w:sz="0" w:space="0" w:color="auto"/>
        <w:left w:val="none" w:sz="0" w:space="0" w:color="auto"/>
        <w:bottom w:val="none" w:sz="0" w:space="0" w:color="auto"/>
        <w:right w:val="none" w:sz="0" w:space="0" w:color="auto"/>
      </w:divBdr>
    </w:div>
    <w:div w:id="704401867">
      <w:bodyDiv w:val="1"/>
      <w:marLeft w:val="0"/>
      <w:marRight w:val="0"/>
      <w:marTop w:val="0"/>
      <w:marBottom w:val="0"/>
      <w:divBdr>
        <w:top w:val="none" w:sz="0" w:space="0" w:color="auto"/>
        <w:left w:val="none" w:sz="0" w:space="0" w:color="auto"/>
        <w:bottom w:val="none" w:sz="0" w:space="0" w:color="auto"/>
        <w:right w:val="none" w:sz="0" w:space="0" w:color="auto"/>
      </w:divBdr>
    </w:div>
    <w:div w:id="1231696972">
      <w:bodyDiv w:val="1"/>
      <w:marLeft w:val="0"/>
      <w:marRight w:val="0"/>
      <w:marTop w:val="0"/>
      <w:marBottom w:val="0"/>
      <w:divBdr>
        <w:top w:val="none" w:sz="0" w:space="0" w:color="auto"/>
        <w:left w:val="none" w:sz="0" w:space="0" w:color="auto"/>
        <w:bottom w:val="none" w:sz="0" w:space="0" w:color="auto"/>
        <w:right w:val="none" w:sz="0" w:space="0" w:color="auto"/>
      </w:divBdr>
    </w:div>
    <w:div w:id="1424255446">
      <w:bodyDiv w:val="1"/>
      <w:marLeft w:val="0"/>
      <w:marRight w:val="0"/>
      <w:marTop w:val="0"/>
      <w:marBottom w:val="0"/>
      <w:divBdr>
        <w:top w:val="none" w:sz="0" w:space="0" w:color="auto"/>
        <w:left w:val="none" w:sz="0" w:space="0" w:color="auto"/>
        <w:bottom w:val="none" w:sz="0" w:space="0" w:color="auto"/>
        <w:right w:val="none" w:sz="0" w:space="0" w:color="auto"/>
      </w:divBdr>
    </w:div>
    <w:div w:id="179964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1B2B2-D820-4E85-8F2D-DEA2119FA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1655</Words>
  <Characters>2028</Characters>
  <Application>Microsoft Office Word</Application>
  <DocSecurity>4</DocSecurity>
  <Lines>463</Lines>
  <Paragraphs>350</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2026-06-23T00:32:00Z</dcterms:created>
  <dcterms:modified xsi:type="dcterms:W3CDTF">2026-06-23T00:32:00Z</dcterms:modified>
</cp:coreProperties>
</file>