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303B0">
              <w:rPr>
                <w:rFonts w:hint="eastAsia"/>
                <w:spacing w:val="60"/>
                <w:fitText w:val="1800" w:id="-1555924480"/>
              </w:rPr>
              <w:t>核燃料物質</w:t>
            </w:r>
            <w:r w:rsidRPr="00D303B0">
              <w:rPr>
                <w:rFonts w:hint="eastAsia"/>
                <w:fitText w:val="1800" w:id="-1555924480"/>
              </w:rPr>
              <w:t>等</w:t>
            </w:r>
            <w:r>
              <w:rPr>
                <w:rFonts w:hint="eastAsia"/>
                <w:spacing w:val="-1"/>
              </w:rPr>
              <w:t xml:space="preserve">　</w:t>
            </w:r>
            <w:r w:rsidRPr="00D303B0">
              <w:rPr>
                <w:rFonts w:hint="eastAsia"/>
                <w:spacing w:val="150"/>
                <w:fitText w:val="1200" w:id="-1541625599"/>
              </w:rPr>
              <w:t>貴重</w:t>
            </w:r>
            <w:r w:rsidRPr="00D303B0">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303B0">
              <w:rPr>
                <w:rFonts w:hint="eastAsia"/>
                <w:spacing w:val="3"/>
                <w:fitText w:val="1220" w:id="1537756928"/>
              </w:rPr>
              <w:t>運搬警備業</w:t>
            </w:r>
            <w:r w:rsidRPr="00D303B0">
              <w:rPr>
                <w:rFonts w:hint="eastAsia"/>
                <w:spacing w:val="-4"/>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20481">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53BEC"/>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AC260D"/>
    <w:rsid w:val="00B30077"/>
    <w:rsid w:val="00BE38B8"/>
    <w:rsid w:val="00BE6C2E"/>
    <w:rsid w:val="00C020D5"/>
    <w:rsid w:val="00CC24B6"/>
    <w:rsid w:val="00CF48F5"/>
    <w:rsid w:val="00D2657D"/>
    <w:rsid w:val="00D303B0"/>
    <w:rsid w:val="00D82943"/>
    <w:rsid w:val="00E14101"/>
    <w:rsid w:val="00EA58D0"/>
    <w:rsid w:val="00EF2995"/>
    <w:rsid w:val="00F4559C"/>
    <w:rsid w:val="00F654DF"/>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2026-10-19T08:28:00Z</dcterms:created>
  <dcterms:modified xsi:type="dcterms:W3CDTF">2026-10-20T04:03:00Z</dcterms:modified>
  <cp:category/>
</cp:coreProperties>
</file>