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65A" w:rsidRPr="005F4D64" w:rsidRDefault="00FA165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bookmarkStart w:id="0" w:name="_GoBack"/>
      <w:bookmarkEnd w:id="0"/>
      <w:r w:rsidRPr="005F4D64">
        <w:rPr>
          <w:rFonts w:ascii="ＭＳ ゴシック" w:eastAsia="ＭＳ ゴシック" w:cs="ＭＳ ゴシック" w:hint="eastAsia"/>
          <w:spacing w:val="5"/>
          <w:kern w:val="0"/>
          <w:szCs w:val="21"/>
          <w:lang w:val="ja-JP"/>
        </w:rPr>
        <w:t>○子供を犯罪から守るモデル地区活動推進要領の制定について</w:t>
      </w:r>
    </w:p>
    <w:p w:rsidR="00FA165A" w:rsidRPr="005F4D64" w:rsidRDefault="00FA165A">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平成</w:t>
      </w:r>
      <w:r w:rsidRPr="005F4D64">
        <w:rPr>
          <w:rFonts w:ascii="ＭＳ ゴシック" w:eastAsia="ＭＳ ゴシック" w:cs="ＭＳ ゴシック"/>
          <w:spacing w:val="5"/>
          <w:kern w:val="0"/>
          <w:szCs w:val="21"/>
          <w:lang w:val="ja-JP"/>
        </w:rPr>
        <w:t>15</w:t>
      </w:r>
      <w:r w:rsidRPr="005F4D64">
        <w:rPr>
          <w:rFonts w:ascii="ＭＳ ゴシック" w:eastAsia="ＭＳ ゴシック" w:cs="ＭＳ ゴシック" w:hint="eastAsia"/>
          <w:spacing w:val="5"/>
          <w:kern w:val="0"/>
          <w:szCs w:val="21"/>
          <w:lang w:val="ja-JP"/>
        </w:rPr>
        <w:t>年</w:t>
      </w:r>
      <w:r w:rsidRPr="005F4D64">
        <w:rPr>
          <w:rFonts w:ascii="ＭＳ ゴシック" w:eastAsia="ＭＳ ゴシック" w:cs="ＭＳ ゴシック"/>
          <w:spacing w:val="5"/>
          <w:kern w:val="0"/>
          <w:szCs w:val="21"/>
          <w:lang w:val="ja-JP"/>
        </w:rPr>
        <w:t>12</w:t>
      </w:r>
      <w:r w:rsidRPr="005F4D64">
        <w:rPr>
          <w:rFonts w:ascii="ＭＳ ゴシック" w:eastAsia="ＭＳ ゴシック" w:cs="ＭＳ ゴシック" w:hint="eastAsia"/>
          <w:spacing w:val="5"/>
          <w:kern w:val="0"/>
          <w:szCs w:val="21"/>
          <w:lang w:val="ja-JP"/>
        </w:rPr>
        <w:t>月</w:t>
      </w:r>
      <w:r w:rsidRPr="005F4D64">
        <w:rPr>
          <w:rFonts w:ascii="ＭＳ ゴシック" w:eastAsia="ＭＳ ゴシック" w:cs="ＭＳ ゴシック"/>
          <w:spacing w:val="5"/>
          <w:kern w:val="0"/>
          <w:szCs w:val="21"/>
          <w:lang w:val="ja-JP"/>
        </w:rPr>
        <w:t>24</w:t>
      </w:r>
      <w:r w:rsidRPr="005F4D64">
        <w:rPr>
          <w:rFonts w:ascii="ＭＳ ゴシック" w:eastAsia="ＭＳ ゴシック" w:cs="ＭＳ ゴシック" w:hint="eastAsia"/>
          <w:spacing w:val="5"/>
          <w:kern w:val="0"/>
          <w:szCs w:val="21"/>
          <w:lang w:val="ja-JP"/>
        </w:rPr>
        <w:t>日例規（生総・地総）第</w:t>
      </w:r>
      <w:r w:rsidRPr="005F4D64">
        <w:rPr>
          <w:rFonts w:ascii="ＭＳ ゴシック" w:eastAsia="ＭＳ ゴシック" w:cs="ＭＳ ゴシック"/>
          <w:spacing w:val="5"/>
          <w:kern w:val="0"/>
          <w:szCs w:val="21"/>
          <w:lang w:val="ja-JP"/>
        </w:rPr>
        <w:t>83</w:t>
      </w:r>
      <w:r w:rsidRPr="005F4D64">
        <w:rPr>
          <w:rFonts w:ascii="ＭＳ ゴシック" w:eastAsia="ＭＳ ゴシック" w:cs="ＭＳ ゴシック" w:hint="eastAsia"/>
          <w:spacing w:val="5"/>
          <w:kern w:val="0"/>
          <w:szCs w:val="21"/>
          <w:lang w:val="ja-JP"/>
        </w:rPr>
        <w:t>号</w:t>
      </w:r>
    </w:p>
    <w:p w:rsidR="00FA165A" w:rsidRPr="005F4D64" w:rsidRDefault="00FA165A">
      <w:pPr>
        <w:autoSpaceDE w:val="0"/>
        <w:autoSpaceDN w:val="0"/>
        <w:adjustRightInd w:val="0"/>
        <w:spacing w:line="296" w:lineRule="atLeast"/>
        <w:ind w:left="176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改正</w:t>
      </w:r>
    </w:p>
    <w:p w:rsidR="00FA165A" w:rsidRPr="005F4D64" w:rsidRDefault="00FA165A">
      <w:pPr>
        <w:autoSpaceDE w:val="0"/>
        <w:autoSpaceDN w:val="0"/>
        <w:adjustRightInd w:val="0"/>
        <w:spacing w:line="296" w:lineRule="atLeast"/>
        <w:ind w:left="264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令和２年９月</w:t>
      </w:r>
      <w:r w:rsidRPr="005F4D64">
        <w:rPr>
          <w:rFonts w:ascii="ＭＳ ゴシック" w:eastAsia="ＭＳ ゴシック" w:cs="ＭＳ ゴシック"/>
          <w:spacing w:val="5"/>
          <w:kern w:val="0"/>
          <w:szCs w:val="21"/>
          <w:lang w:val="ja-JP"/>
        </w:rPr>
        <w:t>11</w:t>
      </w:r>
      <w:r w:rsidRPr="005F4D64">
        <w:rPr>
          <w:rFonts w:ascii="ＭＳ ゴシック" w:eastAsia="ＭＳ ゴシック" w:cs="ＭＳ ゴシック" w:hint="eastAsia"/>
          <w:spacing w:val="5"/>
          <w:kern w:val="0"/>
          <w:szCs w:val="21"/>
          <w:lang w:val="ja-JP"/>
        </w:rPr>
        <w:t>日例規（府対）第</w:t>
      </w:r>
      <w:r w:rsidRPr="005F4D64">
        <w:rPr>
          <w:rFonts w:ascii="ＭＳ ゴシック" w:eastAsia="ＭＳ ゴシック" w:cs="ＭＳ ゴシック"/>
          <w:spacing w:val="5"/>
          <w:kern w:val="0"/>
          <w:szCs w:val="21"/>
          <w:lang w:val="ja-JP"/>
        </w:rPr>
        <w:t>83</w:t>
      </w:r>
      <w:r w:rsidRPr="005F4D64">
        <w:rPr>
          <w:rFonts w:ascii="ＭＳ ゴシック" w:eastAsia="ＭＳ ゴシック" w:cs="ＭＳ ゴシック" w:hint="eastAsia"/>
          <w:spacing w:val="5"/>
          <w:kern w:val="0"/>
          <w:szCs w:val="21"/>
          <w:lang w:val="ja-JP"/>
        </w:rPr>
        <w:t>号</w:t>
      </w:r>
    </w:p>
    <w:p w:rsidR="00FA165A" w:rsidRPr="005F4D64" w:rsidRDefault="00FA165A">
      <w:pPr>
        <w:autoSpaceDE w:val="0"/>
        <w:autoSpaceDN w:val="0"/>
        <w:adjustRightInd w:val="0"/>
        <w:spacing w:line="296" w:lineRule="atLeast"/>
        <w:ind w:left="264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令和４年３月</w:t>
      </w:r>
      <w:r w:rsidRPr="005F4D64">
        <w:rPr>
          <w:rFonts w:ascii="ＭＳ ゴシック" w:eastAsia="ＭＳ ゴシック" w:cs="ＭＳ ゴシック"/>
          <w:spacing w:val="5"/>
          <w:kern w:val="0"/>
          <w:szCs w:val="21"/>
          <w:lang w:val="ja-JP"/>
        </w:rPr>
        <w:t>18</w:t>
      </w:r>
      <w:r w:rsidRPr="005F4D64">
        <w:rPr>
          <w:rFonts w:ascii="ＭＳ ゴシック" w:eastAsia="ＭＳ ゴシック" w:cs="ＭＳ ゴシック" w:hint="eastAsia"/>
          <w:spacing w:val="5"/>
          <w:kern w:val="0"/>
          <w:szCs w:val="21"/>
          <w:lang w:val="ja-JP"/>
        </w:rPr>
        <w:t>日例規（府対）第</w:t>
      </w:r>
      <w:r w:rsidRPr="005F4D64">
        <w:rPr>
          <w:rFonts w:ascii="ＭＳ ゴシック" w:eastAsia="ＭＳ ゴシック" w:cs="ＭＳ ゴシック"/>
          <w:spacing w:val="5"/>
          <w:kern w:val="0"/>
          <w:szCs w:val="21"/>
          <w:lang w:val="ja-JP"/>
        </w:rPr>
        <w:t>12</w:t>
      </w:r>
      <w:r w:rsidRPr="005F4D64">
        <w:rPr>
          <w:rFonts w:ascii="ＭＳ ゴシック" w:eastAsia="ＭＳ ゴシック" w:cs="ＭＳ ゴシック" w:hint="eastAsia"/>
          <w:spacing w:val="5"/>
          <w:kern w:val="0"/>
          <w:szCs w:val="21"/>
          <w:lang w:val="ja-JP"/>
        </w:rPr>
        <w:t>号</w:t>
      </w:r>
    </w:p>
    <w:p w:rsidR="00FA165A" w:rsidRPr="005F4D64" w:rsidRDefault="00FA165A">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この度、別記のとおり子供を犯罪から守るモデル地区活動推進要領を制定し、平成</w:t>
      </w:r>
      <w:r w:rsidRPr="005F4D64">
        <w:rPr>
          <w:rFonts w:ascii="ＭＳ ゴシック" w:eastAsia="ＭＳ ゴシック" w:cs="ＭＳ ゴシック"/>
          <w:spacing w:val="5"/>
          <w:kern w:val="0"/>
          <w:szCs w:val="21"/>
          <w:lang w:val="ja-JP"/>
        </w:rPr>
        <w:t>16</w:t>
      </w:r>
      <w:r w:rsidRPr="005F4D64">
        <w:rPr>
          <w:rFonts w:ascii="ＭＳ ゴシック" w:eastAsia="ＭＳ ゴシック" w:cs="ＭＳ ゴシック" w:hint="eastAsia"/>
          <w:spacing w:val="5"/>
          <w:kern w:val="0"/>
          <w:szCs w:val="21"/>
          <w:lang w:val="ja-JP"/>
        </w:rPr>
        <w:t>年１月１日から実施することとしたので、実効の上がるよう努められたい。</w:t>
      </w:r>
    </w:p>
    <w:p w:rsidR="00FA165A" w:rsidRPr="005F4D64" w:rsidRDefault="00FA165A">
      <w:pPr>
        <w:autoSpaceDE w:val="0"/>
        <w:autoSpaceDN w:val="0"/>
        <w:adjustRightInd w:val="0"/>
        <w:spacing w:line="296" w:lineRule="atLeast"/>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別　記</w:t>
      </w:r>
    </w:p>
    <w:p w:rsidR="00FA165A" w:rsidRPr="005F4D64" w:rsidRDefault="00FA165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子供を犯罪から守るモデル地区活動推進要領</w:t>
      </w:r>
    </w:p>
    <w:p w:rsidR="00FA165A" w:rsidRPr="005F4D64" w:rsidRDefault="00FA165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第１　趣旨</w:t>
      </w:r>
    </w:p>
    <w:p w:rsidR="00FA165A" w:rsidRPr="005F4D64" w:rsidRDefault="00FA165A">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この要領は、「女性及び子供を守る施策の推進について」（平成</w:t>
      </w:r>
      <w:r w:rsidRPr="005F4D64">
        <w:rPr>
          <w:rFonts w:ascii="ＭＳ ゴシック" w:eastAsia="ＭＳ ゴシック" w:cs="ＭＳ ゴシック"/>
          <w:spacing w:val="5"/>
          <w:kern w:val="0"/>
          <w:szCs w:val="21"/>
          <w:lang w:val="ja-JP"/>
        </w:rPr>
        <w:t>14</w:t>
      </w:r>
      <w:r w:rsidRPr="005F4D64">
        <w:rPr>
          <w:rFonts w:ascii="ＭＳ ゴシック" w:eastAsia="ＭＳ ゴシック" w:cs="ＭＳ ゴシック" w:hint="eastAsia"/>
          <w:spacing w:val="5"/>
          <w:kern w:val="0"/>
          <w:szCs w:val="21"/>
          <w:lang w:val="ja-JP"/>
        </w:rPr>
        <w:t>年</w:t>
      </w:r>
      <w:r w:rsidRPr="005F4D64">
        <w:rPr>
          <w:rFonts w:ascii="ＭＳ ゴシック" w:eastAsia="ＭＳ ゴシック" w:cs="ＭＳ ゴシック"/>
          <w:spacing w:val="5"/>
          <w:kern w:val="0"/>
          <w:szCs w:val="21"/>
          <w:lang w:val="ja-JP"/>
        </w:rPr>
        <w:t>12</w:t>
      </w:r>
      <w:r w:rsidRPr="005F4D64">
        <w:rPr>
          <w:rFonts w:ascii="ＭＳ ゴシック" w:eastAsia="ＭＳ ゴシック" w:cs="ＭＳ ゴシック" w:hint="eastAsia"/>
          <w:spacing w:val="5"/>
          <w:kern w:val="0"/>
          <w:szCs w:val="21"/>
          <w:lang w:val="ja-JP"/>
        </w:rPr>
        <w:t>月</w:t>
      </w:r>
      <w:r w:rsidRPr="005F4D64">
        <w:rPr>
          <w:rFonts w:ascii="ＭＳ ゴシック" w:eastAsia="ＭＳ ゴシック" w:cs="ＭＳ ゴシック"/>
          <w:spacing w:val="5"/>
          <w:kern w:val="0"/>
          <w:szCs w:val="21"/>
          <w:lang w:val="ja-JP"/>
        </w:rPr>
        <w:t>27</w:t>
      </w:r>
      <w:r w:rsidRPr="005F4D64">
        <w:rPr>
          <w:rFonts w:ascii="ＭＳ ゴシック" w:eastAsia="ＭＳ ゴシック" w:cs="ＭＳ ゴシック" w:hint="eastAsia"/>
          <w:spacing w:val="5"/>
          <w:kern w:val="0"/>
          <w:szCs w:val="21"/>
          <w:lang w:val="ja-JP"/>
        </w:rPr>
        <w:t>日例規（生総・府民・地総・刑総）第</w:t>
      </w:r>
      <w:r w:rsidRPr="005F4D64">
        <w:rPr>
          <w:rFonts w:ascii="ＭＳ ゴシック" w:eastAsia="ＭＳ ゴシック" w:cs="ＭＳ ゴシック"/>
          <w:spacing w:val="5"/>
          <w:kern w:val="0"/>
          <w:szCs w:val="21"/>
          <w:lang w:val="ja-JP"/>
        </w:rPr>
        <w:t>113</w:t>
      </w:r>
      <w:r w:rsidRPr="005F4D64">
        <w:rPr>
          <w:rFonts w:ascii="ＭＳ ゴシック" w:eastAsia="ＭＳ ゴシック" w:cs="ＭＳ ゴシック" w:hint="eastAsia"/>
          <w:spacing w:val="5"/>
          <w:kern w:val="0"/>
          <w:szCs w:val="21"/>
          <w:lang w:val="ja-JP"/>
        </w:rPr>
        <w:t>号）により推進している子供を犯罪から守る施策の一層の推進を図るため、子供を犯罪から守るモデル地区（以下「モデル地区」という。）を指定し、指定したモデル地区において、地域に密着した街頭における警戒活動、犯罪の起きにくい防犯環境の点検・整備等、警察、自治体、学校関係者、地域住民等が一体となって計画的かつ重点的に行う活動（以下「モデル地区活動」という。）の推進に関し必要な事項を定めるものとする。</w:t>
      </w:r>
    </w:p>
    <w:p w:rsidR="00FA165A" w:rsidRPr="005F4D64" w:rsidRDefault="00FA165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第２　モデル地区の指定</w:t>
      </w:r>
    </w:p>
    <w:p w:rsidR="00FA165A" w:rsidRPr="005F4D64" w:rsidRDefault="00FA165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１　指定の基準</w:t>
      </w:r>
    </w:p>
    <w:p w:rsidR="00FA165A" w:rsidRPr="005F4D64" w:rsidRDefault="00FA165A">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警察署長（大阪水上警察署長及び関西空港警察署長を除く。以下「署長」という。）は、自署の管轄区域内について、子供が犯罪の被害に遭いやすい場所を調査するとともに、自治体、教育委員会（大阪市にあっては、区役所の教育事務を所管する部署）、学校、ＰＴＡ、自治会、防犯協（議）会、子供会等のボランティア団体等の関係機関・団体（以下「自治体等」という。）及び地域住民からの意見及び要望の聴取等を行った上、子供に対する犯罪の発生を防止するため重点的に対策を講ずる必要があると認める地区（おおむね小学校区単位とする。）をモデル地区として１地区以上指定するものとする。</w:t>
      </w:r>
    </w:p>
    <w:p w:rsidR="00FA165A" w:rsidRPr="005F4D64" w:rsidRDefault="00FA165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２　モデル地区の指定期間等</w:t>
      </w:r>
    </w:p>
    <w:p w:rsidR="00FA165A" w:rsidRPr="005F4D64" w:rsidRDefault="00FA165A">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モデル地区は、毎年３月</w:t>
      </w:r>
      <w:r w:rsidRPr="005F4D64">
        <w:rPr>
          <w:rFonts w:ascii="ＭＳ ゴシック" w:eastAsia="ＭＳ ゴシック" w:cs="ＭＳ ゴシック"/>
          <w:spacing w:val="5"/>
          <w:kern w:val="0"/>
          <w:szCs w:val="21"/>
          <w:lang w:val="ja-JP"/>
        </w:rPr>
        <w:t>31</w:t>
      </w:r>
      <w:r w:rsidRPr="005F4D64">
        <w:rPr>
          <w:rFonts w:ascii="ＭＳ ゴシック" w:eastAsia="ＭＳ ゴシック" w:cs="ＭＳ ゴシック" w:hint="eastAsia"/>
          <w:spacing w:val="5"/>
          <w:kern w:val="0"/>
          <w:szCs w:val="21"/>
          <w:lang w:val="ja-JP"/>
        </w:rPr>
        <w:t>日までに選定し、４月１日から翌年の３月</w:t>
      </w:r>
      <w:r w:rsidRPr="005F4D64">
        <w:rPr>
          <w:rFonts w:ascii="ＭＳ ゴシック" w:eastAsia="ＭＳ ゴシック" w:cs="ＭＳ ゴシック"/>
          <w:spacing w:val="5"/>
          <w:kern w:val="0"/>
          <w:szCs w:val="21"/>
          <w:lang w:val="ja-JP"/>
        </w:rPr>
        <w:t>31</w:t>
      </w:r>
      <w:r w:rsidRPr="005F4D64">
        <w:rPr>
          <w:rFonts w:ascii="ＭＳ ゴシック" w:eastAsia="ＭＳ ゴシック" w:cs="ＭＳ ゴシック" w:hint="eastAsia"/>
          <w:spacing w:val="5"/>
          <w:kern w:val="0"/>
          <w:szCs w:val="21"/>
          <w:lang w:val="ja-JP"/>
        </w:rPr>
        <w:t>日までの１年間（以下「年間」という。）をその指定期間とする。ただし、指定したモデル地区の犯罪の発生状況、モデル地区活動の推進状況等を勘案し、その期間を延長する必要があると認めるときは、１年に限り延長することができるものとする。</w:t>
      </w:r>
    </w:p>
    <w:p w:rsidR="00FA165A" w:rsidRPr="005F4D64" w:rsidRDefault="00FA165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３　モデル地区の名称</w:t>
      </w:r>
    </w:p>
    <w:p w:rsidR="00FA165A" w:rsidRPr="005F4D64" w:rsidRDefault="00FA165A">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モデル地区の名称は、小学校区名又は地区名を冠したものとし、例えば、「○○小学校区子供を犯罪から守るモデル地区」、「○○町子供を犯罪から守るモデル地区」等と称するものとする。</w:t>
      </w:r>
    </w:p>
    <w:p w:rsidR="00FA165A" w:rsidRPr="005F4D64" w:rsidRDefault="00FA165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第３　連絡会の設置</w:t>
      </w:r>
    </w:p>
    <w:p w:rsidR="00FA165A" w:rsidRPr="005F4D64" w:rsidRDefault="00FA165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１　設置</w:t>
      </w:r>
    </w:p>
    <w:p w:rsidR="00FA165A" w:rsidRPr="005F4D64" w:rsidRDefault="00FA165A">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署長は、モデル地区を指定したときは、モデル地区活動の具体的な内容、推進方法等について協議するため、モデル地区ごとに、警察、自治体等及び地域住民により構成される子供を犯罪から守るモデル地区連絡会（以下「連絡会」という。）を設置するものとする。</w:t>
      </w:r>
    </w:p>
    <w:p w:rsidR="00FA165A" w:rsidRPr="005F4D64" w:rsidRDefault="00FA165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２　会議の開催</w:t>
      </w:r>
    </w:p>
    <w:p w:rsidR="00FA165A" w:rsidRPr="005F4D64" w:rsidRDefault="00FA165A">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連絡会の会議は、原則として年間に１回以上開催するものとする。</w:t>
      </w:r>
    </w:p>
    <w:p w:rsidR="00FA165A" w:rsidRPr="005F4D64" w:rsidRDefault="00FA165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３　連絡会の庶務</w:t>
      </w:r>
    </w:p>
    <w:p w:rsidR="00FA165A" w:rsidRPr="005F4D64" w:rsidRDefault="00FA165A">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連絡会の庶務は、警察署生活安全課において行う。</w:t>
      </w:r>
    </w:p>
    <w:p w:rsidR="00FA165A" w:rsidRPr="005F4D64" w:rsidRDefault="00FA165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第４　推進計画の策定</w:t>
      </w:r>
    </w:p>
    <w:p w:rsidR="00FA165A" w:rsidRPr="005F4D64" w:rsidRDefault="00FA165A">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署長は、モデル地区活動を推進するに当たっては、子供に対する犯罪の発生状況等を勘案の上、モデル地区ごとに、年間の具体的な内容の推進計画を策定するものとする。</w:t>
      </w:r>
    </w:p>
    <w:p w:rsidR="00FA165A" w:rsidRPr="005F4D64" w:rsidRDefault="00FA165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第５　モデル地区活動の内容</w:t>
      </w:r>
    </w:p>
    <w:p w:rsidR="00FA165A" w:rsidRPr="005F4D64" w:rsidRDefault="00FA165A">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モデル地区においては、「女性及び子供を守る施策の推進について」第２に規定する事項を実施するほか、次の活動を推進するものとする。</w:t>
      </w:r>
    </w:p>
    <w:p w:rsidR="00FA165A" w:rsidRPr="005F4D64" w:rsidRDefault="00FA165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F4D64">
        <w:rPr>
          <w:rFonts w:ascii="ＭＳ ゴシック" w:eastAsia="ＭＳ ゴシック" w:cs="ＭＳ ゴシック"/>
          <w:spacing w:val="5"/>
          <w:kern w:val="0"/>
          <w:szCs w:val="21"/>
          <w:lang w:val="ja-JP"/>
        </w:rPr>
        <w:t>(</w:t>
      </w:r>
      <w:r w:rsidRPr="005F4D64">
        <w:rPr>
          <w:rFonts w:ascii="ＭＳ ゴシック" w:eastAsia="ＭＳ ゴシック" w:cs="ＭＳ ゴシック" w:hint="eastAsia"/>
          <w:spacing w:val="5"/>
          <w:kern w:val="0"/>
          <w:szCs w:val="21"/>
          <w:lang w:val="ja-JP"/>
        </w:rPr>
        <w:t>１</w:t>
      </w:r>
      <w:r w:rsidRPr="005F4D64">
        <w:rPr>
          <w:rFonts w:ascii="ＭＳ ゴシック" w:eastAsia="ＭＳ ゴシック" w:cs="ＭＳ ゴシック"/>
          <w:spacing w:val="5"/>
          <w:kern w:val="0"/>
          <w:szCs w:val="21"/>
          <w:lang w:val="ja-JP"/>
        </w:rPr>
        <w:t>)</w:t>
      </w:r>
      <w:r w:rsidRPr="005F4D64">
        <w:rPr>
          <w:rFonts w:ascii="ＭＳ ゴシック" w:eastAsia="ＭＳ ゴシック" w:cs="ＭＳ ゴシック" w:hint="eastAsia"/>
          <w:spacing w:val="5"/>
          <w:kern w:val="0"/>
          <w:szCs w:val="21"/>
          <w:lang w:val="ja-JP"/>
        </w:rPr>
        <w:t xml:space="preserve">　通学路、公園等における安全点検等</w:t>
      </w:r>
    </w:p>
    <w:p w:rsidR="00FA165A" w:rsidRPr="005F4D64" w:rsidRDefault="00FA165A">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通学路、公園等において、暗がり等犯罪の要因となっている箇所、付近に助けを求める人家</w:t>
      </w:r>
      <w:r w:rsidRPr="005F4D64">
        <w:rPr>
          <w:rFonts w:ascii="ＭＳ ゴシック" w:eastAsia="ＭＳ ゴシック" w:cs="ＭＳ ゴシック" w:hint="eastAsia"/>
          <w:spacing w:val="5"/>
          <w:kern w:val="0"/>
          <w:szCs w:val="21"/>
          <w:lang w:val="ja-JP"/>
        </w:rPr>
        <w:lastRenderedPageBreak/>
        <w:t>等がない場所等を把握するため、安全点検等を実施し、犯罪を誘発するおそれがあると認められる箇所等については、自治体等にその改善及び整備を求めること。</w:t>
      </w:r>
    </w:p>
    <w:p w:rsidR="00FA165A" w:rsidRPr="005F4D64" w:rsidRDefault="00FA165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F4D64">
        <w:rPr>
          <w:rFonts w:ascii="ＭＳ ゴシック" w:eastAsia="ＭＳ ゴシック" w:cs="ＭＳ ゴシック"/>
          <w:spacing w:val="5"/>
          <w:kern w:val="0"/>
          <w:szCs w:val="21"/>
          <w:lang w:val="ja-JP"/>
        </w:rPr>
        <w:t>(</w:t>
      </w:r>
      <w:r w:rsidRPr="005F4D64">
        <w:rPr>
          <w:rFonts w:ascii="ＭＳ ゴシック" w:eastAsia="ＭＳ ゴシック" w:cs="ＭＳ ゴシック" w:hint="eastAsia"/>
          <w:spacing w:val="5"/>
          <w:kern w:val="0"/>
          <w:szCs w:val="21"/>
          <w:lang w:val="ja-JP"/>
        </w:rPr>
        <w:t>２</w:t>
      </w:r>
      <w:r w:rsidRPr="005F4D64">
        <w:rPr>
          <w:rFonts w:ascii="ＭＳ ゴシック" w:eastAsia="ＭＳ ゴシック" w:cs="ＭＳ ゴシック"/>
          <w:spacing w:val="5"/>
          <w:kern w:val="0"/>
          <w:szCs w:val="21"/>
          <w:lang w:val="ja-JP"/>
        </w:rPr>
        <w:t>)</w:t>
      </w:r>
      <w:r w:rsidRPr="005F4D64">
        <w:rPr>
          <w:rFonts w:ascii="ＭＳ ゴシック" w:eastAsia="ＭＳ ゴシック" w:cs="ＭＳ ゴシック" w:hint="eastAsia"/>
          <w:spacing w:val="5"/>
          <w:kern w:val="0"/>
          <w:szCs w:val="21"/>
          <w:lang w:val="ja-JP"/>
        </w:rPr>
        <w:t xml:space="preserve">　防犯器具等の普及・促進等</w:t>
      </w:r>
    </w:p>
    <w:p w:rsidR="00FA165A" w:rsidRPr="005F4D64" w:rsidRDefault="00FA165A">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防犯教室、各種会議等あらゆる活動の機会を捉えて、防犯ブザー、ホイッスル等の子供を犯罪から守るための防犯器具の普及・促進に努めるとともに、その活用方法等についても具体的に指導すること。</w:t>
      </w:r>
    </w:p>
    <w:p w:rsidR="00FA165A" w:rsidRPr="005F4D64" w:rsidRDefault="00FA165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F4D64">
        <w:rPr>
          <w:rFonts w:ascii="ＭＳ ゴシック" w:eastAsia="ＭＳ ゴシック" w:cs="ＭＳ ゴシック"/>
          <w:spacing w:val="5"/>
          <w:kern w:val="0"/>
          <w:szCs w:val="21"/>
          <w:lang w:val="ja-JP"/>
        </w:rPr>
        <w:t>(</w:t>
      </w:r>
      <w:r w:rsidRPr="005F4D64">
        <w:rPr>
          <w:rFonts w:ascii="ＭＳ ゴシック" w:eastAsia="ＭＳ ゴシック" w:cs="ＭＳ ゴシック" w:hint="eastAsia"/>
          <w:spacing w:val="5"/>
          <w:kern w:val="0"/>
          <w:szCs w:val="21"/>
          <w:lang w:val="ja-JP"/>
        </w:rPr>
        <w:t>３</w:t>
      </w:r>
      <w:r w:rsidRPr="005F4D64">
        <w:rPr>
          <w:rFonts w:ascii="ＭＳ ゴシック" w:eastAsia="ＭＳ ゴシック" w:cs="ＭＳ ゴシック"/>
          <w:spacing w:val="5"/>
          <w:kern w:val="0"/>
          <w:szCs w:val="21"/>
          <w:lang w:val="ja-JP"/>
        </w:rPr>
        <w:t>)</w:t>
      </w:r>
      <w:r w:rsidRPr="005F4D64">
        <w:rPr>
          <w:rFonts w:ascii="ＭＳ ゴシック" w:eastAsia="ＭＳ ゴシック" w:cs="ＭＳ ゴシック" w:hint="eastAsia"/>
          <w:spacing w:val="5"/>
          <w:kern w:val="0"/>
          <w:szCs w:val="21"/>
          <w:lang w:val="ja-JP"/>
        </w:rPr>
        <w:t xml:space="preserve">　広報啓発活動の実施</w:t>
      </w:r>
    </w:p>
    <w:p w:rsidR="00FA165A" w:rsidRPr="005F4D64" w:rsidRDefault="00FA165A">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モデル地区活動の趣旨を地域住民等に十分浸透させ、まちぐるみの活動とするため、被害防止啓発ビデオ等を活用した積極的な広報啓発活動を実施すること。</w:t>
      </w:r>
    </w:p>
    <w:p w:rsidR="00FA165A" w:rsidRPr="005F4D64" w:rsidRDefault="00FA165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第６　モデル地区活動の実施上の留意事項</w:t>
      </w:r>
    </w:p>
    <w:p w:rsidR="00FA165A" w:rsidRPr="005F4D64" w:rsidRDefault="00FA165A">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5F4D64">
        <w:rPr>
          <w:rFonts w:ascii="ＭＳ ゴシック" w:eastAsia="ＭＳ ゴシック" w:cs="ＭＳ ゴシック" w:hint="eastAsia"/>
          <w:spacing w:val="5"/>
          <w:kern w:val="0"/>
          <w:szCs w:val="21"/>
          <w:lang w:val="ja-JP"/>
        </w:rPr>
        <w:t>モデル地区活動を実施するに当たっては、次の事項に留意するものとする。</w:t>
      </w:r>
    </w:p>
    <w:p w:rsidR="00FA165A" w:rsidRPr="005F4D64" w:rsidRDefault="00FA165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5F4D64">
        <w:rPr>
          <w:rFonts w:ascii="ＭＳ ゴシック" w:eastAsia="ＭＳ ゴシック" w:cs="ＭＳ ゴシック"/>
          <w:spacing w:val="5"/>
          <w:kern w:val="0"/>
          <w:szCs w:val="21"/>
          <w:lang w:val="ja-JP"/>
        </w:rPr>
        <w:t>(</w:t>
      </w:r>
      <w:r w:rsidRPr="005F4D64">
        <w:rPr>
          <w:rFonts w:ascii="ＭＳ ゴシック" w:eastAsia="ＭＳ ゴシック" w:cs="ＭＳ ゴシック" w:hint="eastAsia"/>
          <w:spacing w:val="5"/>
          <w:kern w:val="0"/>
          <w:szCs w:val="21"/>
          <w:lang w:val="ja-JP"/>
        </w:rPr>
        <w:t>１</w:t>
      </w:r>
      <w:r w:rsidRPr="005F4D64">
        <w:rPr>
          <w:rFonts w:ascii="ＭＳ ゴシック" w:eastAsia="ＭＳ ゴシック" w:cs="ＭＳ ゴシック"/>
          <w:spacing w:val="5"/>
          <w:kern w:val="0"/>
          <w:szCs w:val="21"/>
          <w:lang w:val="ja-JP"/>
        </w:rPr>
        <w:t>)</w:t>
      </w:r>
      <w:r w:rsidRPr="005F4D64">
        <w:rPr>
          <w:rFonts w:ascii="ＭＳ ゴシック" w:eastAsia="ＭＳ ゴシック" w:cs="ＭＳ ゴシック" w:hint="eastAsia"/>
          <w:spacing w:val="5"/>
          <w:kern w:val="0"/>
          <w:szCs w:val="21"/>
          <w:lang w:val="ja-JP"/>
        </w:rPr>
        <w:t xml:space="preserve">　モデル地区における成果を他の地域にも及ぼすように努めること。</w:t>
      </w:r>
    </w:p>
    <w:p w:rsidR="00FA165A" w:rsidRDefault="00FA165A">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sidRPr="005F4D64">
        <w:rPr>
          <w:rFonts w:ascii="ＭＳ ゴシック" w:eastAsia="ＭＳ ゴシック" w:cs="ＭＳ ゴシック"/>
          <w:spacing w:val="5"/>
          <w:kern w:val="0"/>
          <w:szCs w:val="21"/>
          <w:lang w:val="ja-JP"/>
        </w:rPr>
        <w:t>(</w:t>
      </w:r>
      <w:r w:rsidRPr="005F4D64">
        <w:rPr>
          <w:rFonts w:ascii="ＭＳ ゴシック" w:eastAsia="ＭＳ ゴシック" w:cs="ＭＳ ゴシック" w:hint="eastAsia"/>
          <w:spacing w:val="5"/>
          <w:kern w:val="0"/>
          <w:szCs w:val="21"/>
          <w:lang w:val="ja-JP"/>
        </w:rPr>
        <w:t>２</w:t>
      </w:r>
      <w:r w:rsidRPr="005F4D64">
        <w:rPr>
          <w:rFonts w:ascii="ＭＳ ゴシック" w:eastAsia="ＭＳ ゴシック" w:cs="ＭＳ ゴシック"/>
          <w:spacing w:val="5"/>
          <w:kern w:val="0"/>
          <w:szCs w:val="21"/>
          <w:lang w:val="ja-JP"/>
        </w:rPr>
        <w:t>)</w:t>
      </w:r>
      <w:r w:rsidRPr="005F4D64">
        <w:rPr>
          <w:rFonts w:ascii="ＭＳ ゴシック" w:eastAsia="ＭＳ ゴシック" w:cs="ＭＳ ゴシック" w:hint="eastAsia"/>
          <w:spacing w:val="5"/>
          <w:kern w:val="0"/>
          <w:szCs w:val="21"/>
          <w:lang w:val="ja-JP"/>
        </w:rPr>
        <w:t xml:space="preserve">　モデル地区の指定期間が終了した地区についても、子供を犯罪から守る活動が継続して行</w:t>
      </w:r>
      <w:r>
        <w:rPr>
          <w:rFonts w:ascii="ＭＳ ゴシック" w:eastAsia="ＭＳ ゴシック" w:cs="ＭＳ ゴシック" w:hint="eastAsia"/>
          <w:spacing w:val="5"/>
          <w:kern w:val="0"/>
          <w:szCs w:val="21"/>
          <w:highlight w:val="white"/>
          <w:lang w:val="ja-JP"/>
        </w:rPr>
        <w:t>われるよう、積極的な支援に努めること。</w:t>
      </w:r>
    </w:p>
    <w:p w:rsidR="00FA165A" w:rsidRDefault="00FA165A">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３</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前記第５の</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の防犯環境の整備については、大阪府安全なまちづくり条例（平成</w:t>
      </w:r>
      <w:r>
        <w:rPr>
          <w:rFonts w:ascii="ＭＳ ゴシック" w:eastAsia="ＭＳ ゴシック" w:cs="ＭＳ ゴシック"/>
          <w:spacing w:val="5"/>
          <w:kern w:val="0"/>
          <w:szCs w:val="21"/>
          <w:highlight w:val="white"/>
          <w:lang w:val="ja-JP"/>
        </w:rPr>
        <w:t>14</w:t>
      </w:r>
      <w:r>
        <w:rPr>
          <w:rFonts w:ascii="ＭＳ ゴシック" w:eastAsia="ＭＳ ゴシック" w:cs="ＭＳ ゴシック" w:hint="eastAsia"/>
          <w:spacing w:val="5"/>
          <w:kern w:val="0"/>
          <w:szCs w:val="21"/>
          <w:highlight w:val="white"/>
          <w:lang w:val="ja-JP"/>
        </w:rPr>
        <w:t>年条例第１号。以下「条例」という。）に基づき安全確保のための具体的方策として制定された通学路等における幼児、児童、生徒等の安全確保に関する指針（平成</w:t>
      </w:r>
      <w:r>
        <w:rPr>
          <w:rFonts w:ascii="ＭＳ ゴシック" w:eastAsia="ＭＳ ゴシック" w:cs="ＭＳ ゴシック"/>
          <w:spacing w:val="5"/>
          <w:kern w:val="0"/>
          <w:szCs w:val="21"/>
          <w:highlight w:val="white"/>
          <w:lang w:val="ja-JP"/>
        </w:rPr>
        <w:t>14</w:t>
      </w:r>
      <w:r>
        <w:rPr>
          <w:rFonts w:ascii="ＭＳ ゴシック" w:eastAsia="ＭＳ ゴシック" w:cs="ＭＳ ゴシック" w:hint="eastAsia"/>
          <w:spacing w:val="5"/>
          <w:kern w:val="0"/>
          <w:szCs w:val="21"/>
          <w:highlight w:val="white"/>
          <w:lang w:val="ja-JP"/>
        </w:rPr>
        <w:t>年公委告示第</w:t>
      </w:r>
      <w:r>
        <w:rPr>
          <w:rFonts w:ascii="ＭＳ ゴシック" w:eastAsia="ＭＳ ゴシック" w:cs="ＭＳ ゴシック"/>
          <w:spacing w:val="5"/>
          <w:kern w:val="0"/>
          <w:szCs w:val="21"/>
          <w:highlight w:val="white"/>
          <w:lang w:val="ja-JP"/>
        </w:rPr>
        <w:t>126</w:t>
      </w:r>
      <w:r>
        <w:rPr>
          <w:rFonts w:ascii="ＭＳ ゴシック" w:eastAsia="ＭＳ ゴシック" w:cs="ＭＳ ゴシック" w:hint="eastAsia"/>
          <w:spacing w:val="5"/>
          <w:kern w:val="0"/>
          <w:szCs w:val="21"/>
          <w:highlight w:val="white"/>
          <w:lang w:val="ja-JP"/>
        </w:rPr>
        <w:t>号）及び道路、公園、自動車駐車場及び自転車駐車場に関する防犯上の指針（平成</w:t>
      </w:r>
      <w:r>
        <w:rPr>
          <w:rFonts w:ascii="ＭＳ ゴシック" w:eastAsia="ＭＳ ゴシック" w:cs="ＭＳ ゴシック"/>
          <w:spacing w:val="5"/>
          <w:kern w:val="0"/>
          <w:szCs w:val="21"/>
          <w:highlight w:val="white"/>
          <w:lang w:val="ja-JP"/>
        </w:rPr>
        <w:t>14</w:t>
      </w:r>
      <w:r>
        <w:rPr>
          <w:rFonts w:ascii="ＭＳ ゴシック" w:eastAsia="ＭＳ ゴシック" w:cs="ＭＳ ゴシック" w:hint="eastAsia"/>
          <w:spacing w:val="5"/>
          <w:kern w:val="0"/>
          <w:szCs w:val="21"/>
          <w:highlight w:val="white"/>
          <w:lang w:val="ja-JP"/>
        </w:rPr>
        <w:t>年府・公委告示第１号）に配意したものとなるよう努めること。</w:t>
      </w:r>
    </w:p>
    <w:p w:rsidR="00FA165A" w:rsidRDefault="00FA165A">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４</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条例第５条第２項の規定に基づき安全なまちづくりを推進するための体制として設置している安全なまちづくり推進協議会等と連携した活動となるよう配意すること。</w:t>
      </w:r>
    </w:p>
    <w:p w:rsidR="00FA165A" w:rsidRDefault="00FA165A">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５</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警察署関係各課が緊密な連携を図ること。</w:t>
      </w:r>
    </w:p>
    <w:p w:rsidR="00FA165A" w:rsidRDefault="00FA165A">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前　文（抄）（令和４年３月</w:t>
      </w:r>
      <w:r>
        <w:rPr>
          <w:rFonts w:ascii="ＭＳ ゴシック" w:eastAsia="ＭＳ ゴシック" w:cs="ＭＳ ゴシック"/>
          <w:spacing w:val="5"/>
          <w:kern w:val="0"/>
          <w:szCs w:val="21"/>
          <w:highlight w:val="white"/>
          <w:lang w:val="ja-JP"/>
        </w:rPr>
        <w:t>18</w:t>
      </w:r>
      <w:r>
        <w:rPr>
          <w:rFonts w:ascii="ＭＳ ゴシック" w:eastAsia="ＭＳ ゴシック" w:cs="ＭＳ ゴシック" w:hint="eastAsia"/>
          <w:spacing w:val="5"/>
          <w:kern w:val="0"/>
          <w:szCs w:val="21"/>
          <w:highlight w:val="white"/>
          <w:lang w:val="ja-JP"/>
        </w:rPr>
        <w:t>日例規（府対）第</w:t>
      </w:r>
      <w:r>
        <w:rPr>
          <w:rFonts w:ascii="ＭＳ ゴシック" w:eastAsia="ＭＳ ゴシック" w:cs="ＭＳ ゴシック"/>
          <w:spacing w:val="5"/>
          <w:kern w:val="0"/>
          <w:szCs w:val="21"/>
          <w:highlight w:val="white"/>
          <w:lang w:val="ja-JP"/>
        </w:rPr>
        <w:t>12</w:t>
      </w:r>
      <w:r>
        <w:rPr>
          <w:rFonts w:ascii="ＭＳ ゴシック" w:eastAsia="ＭＳ ゴシック" w:cs="ＭＳ ゴシック" w:hint="eastAsia"/>
          <w:spacing w:val="5"/>
          <w:kern w:val="0"/>
          <w:szCs w:val="21"/>
          <w:highlight w:val="white"/>
          <w:lang w:val="ja-JP"/>
        </w:rPr>
        <w:t>号）</w:t>
      </w:r>
    </w:p>
    <w:p w:rsidR="00FA165A" w:rsidRDefault="00FA165A">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令和４年４月１日から実施することとしたので、了知されたい。</w:t>
      </w:r>
    </w:p>
    <w:sectPr w:rsidR="00FA165A">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8A3" w:rsidRDefault="009768A3">
      <w:r>
        <w:separator/>
      </w:r>
    </w:p>
  </w:endnote>
  <w:endnote w:type="continuationSeparator" w:id="0">
    <w:p w:rsidR="009768A3" w:rsidRDefault="0097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65A" w:rsidRDefault="00FA165A">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5F4D64">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5F4D64">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8A3" w:rsidRDefault="009768A3">
      <w:r>
        <w:separator/>
      </w:r>
    </w:p>
  </w:footnote>
  <w:footnote w:type="continuationSeparator" w:id="0">
    <w:p w:rsidR="009768A3" w:rsidRDefault="00976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4D64"/>
    <w:rsid w:val="0034564B"/>
    <w:rsid w:val="005F4D64"/>
    <w:rsid w:val="007F268C"/>
    <w:rsid w:val="008D5C72"/>
    <w:rsid w:val="009768A3"/>
    <w:rsid w:val="00E91CFB"/>
    <w:rsid w:val="00FA165A"/>
    <w:rsid w:val="00FC0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68C"/>
    <w:pPr>
      <w:tabs>
        <w:tab w:val="center" w:pos="4252"/>
        <w:tab w:val="right" w:pos="8504"/>
      </w:tabs>
      <w:snapToGrid w:val="0"/>
    </w:pPr>
  </w:style>
  <w:style w:type="character" w:customStyle="1" w:styleId="a4">
    <w:name w:val="ヘッダー (文字)"/>
    <w:basedOn w:val="a0"/>
    <w:link w:val="a3"/>
    <w:uiPriority w:val="99"/>
    <w:rsid w:val="007F268C"/>
    <w:rPr>
      <w:szCs w:val="22"/>
    </w:rPr>
  </w:style>
  <w:style w:type="paragraph" w:styleId="a5">
    <w:name w:val="footer"/>
    <w:basedOn w:val="a"/>
    <w:link w:val="a6"/>
    <w:uiPriority w:val="99"/>
    <w:unhideWhenUsed/>
    <w:rsid w:val="007F268C"/>
    <w:pPr>
      <w:tabs>
        <w:tab w:val="center" w:pos="4252"/>
        <w:tab w:val="right" w:pos="8504"/>
      </w:tabs>
      <w:snapToGrid w:val="0"/>
    </w:pPr>
  </w:style>
  <w:style w:type="character" w:customStyle="1" w:styleId="a6">
    <w:name w:val="フッター (文字)"/>
    <w:basedOn w:val="a0"/>
    <w:link w:val="a5"/>
    <w:uiPriority w:val="99"/>
    <w:rsid w:val="007F268C"/>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2023-10-25T04:57:00Z</dcterms:created>
  <dcterms:modified xsi:type="dcterms:W3CDTF">2023-10-25T04:57:00Z</dcterms:modified>
</cp:coreProperties>
</file>