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D63C02" w14:textId="77777777" w:rsidR="00CF0372" w:rsidRDefault="00CF0372" w:rsidP="00CF0372">
      <w:pPr>
        <w:spacing w:line="440" w:lineRule="exact"/>
        <w:rPr>
          <w:rFonts w:asciiTheme="majorEastAsia" w:eastAsiaTheme="majorEastAsia" w:hAnsiTheme="majorEastAsia"/>
          <w:b/>
          <w:sz w:val="36"/>
          <w:szCs w:val="36"/>
        </w:rPr>
      </w:pPr>
      <w:bookmarkStart w:id="0" w:name="_GoBack"/>
      <w:bookmarkEnd w:id="0"/>
    </w:p>
    <w:p w14:paraId="04C8CCE1" w14:textId="77777777" w:rsidR="00CF0372" w:rsidRDefault="00CF0372" w:rsidP="00CF0372">
      <w:pPr>
        <w:spacing w:line="440" w:lineRule="exact"/>
        <w:rPr>
          <w:rFonts w:asciiTheme="majorEastAsia" w:eastAsiaTheme="majorEastAsia" w:hAnsiTheme="majorEastAsia"/>
          <w:b/>
          <w:sz w:val="36"/>
          <w:szCs w:val="36"/>
        </w:rPr>
      </w:pPr>
    </w:p>
    <w:p w14:paraId="26689767" w14:textId="77777777" w:rsidR="00CF0372" w:rsidRDefault="00CF0372" w:rsidP="00CF0372">
      <w:pPr>
        <w:spacing w:line="440" w:lineRule="exact"/>
        <w:rPr>
          <w:rFonts w:asciiTheme="majorEastAsia" w:eastAsiaTheme="majorEastAsia" w:hAnsiTheme="majorEastAsia"/>
          <w:b/>
          <w:sz w:val="36"/>
          <w:szCs w:val="36"/>
        </w:rPr>
      </w:pPr>
    </w:p>
    <w:p w14:paraId="1584FEB9" w14:textId="77777777" w:rsidR="00CF0372" w:rsidRDefault="00CF0372" w:rsidP="00CF0372">
      <w:pPr>
        <w:spacing w:line="440" w:lineRule="exact"/>
        <w:rPr>
          <w:rFonts w:asciiTheme="majorEastAsia" w:eastAsiaTheme="majorEastAsia" w:hAnsiTheme="majorEastAsia"/>
          <w:b/>
          <w:sz w:val="36"/>
          <w:szCs w:val="36"/>
        </w:rPr>
      </w:pPr>
    </w:p>
    <w:p w14:paraId="2A2CAA71" w14:textId="77777777" w:rsidR="00CF0372" w:rsidRDefault="00CF0372" w:rsidP="00CF0372">
      <w:pPr>
        <w:spacing w:line="440" w:lineRule="exact"/>
        <w:rPr>
          <w:rFonts w:asciiTheme="majorEastAsia" w:eastAsiaTheme="majorEastAsia" w:hAnsiTheme="majorEastAsia"/>
          <w:b/>
          <w:sz w:val="36"/>
          <w:szCs w:val="36"/>
        </w:rPr>
      </w:pPr>
    </w:p>
    <w:p w14:paraId="0E93837A" w14:textId="77777777" w:rsidR="00CF0372" w:rsidRDefault="00CF0372" w:rsidP="00CF0372">
      <w:pPr>
        <w:spacing w:line="440" w:lineRule="exact"/>
        <w:rPr>
          <w:rFonts w:asciiTheme="majorEastAsia" w:eastAsiaTheme="majorEastAsia" w:hAnsiTheme="majorEastAsia"/>
          <w:b/>
          <w:sz w:val="36"/>
          <w:szCs w:val="36"/>
        </w:rPr>
      </w:pPr>
    </w:p>
    <w:p w14:paraId="4C278B4E" w14:textId="77777777" w:rsidR="00CF0372" w:rsidRDefault="00CF0372" w:rsidP="00CF0372">
      <w:pPr>
        <w:spacing w:line="440" w:lineRule="exact"/>
        <w:rPr>
          <w:rFonts w:asciiTheme="majorEastAsia" w:eastAsiaTheme="majorEastAsia" w:hAnsiTheme="majorEastAsia"/>
          <w:b/>
          <w:sz w:val="36"/>
          <w:szCs w:val="36"/>
        </w:rPr>
      </w:pPr>
    </w:p>
    <w:p w14:paraId="2417FAB7" w14:textId="53D382A3" w:rsidR="00CF0372" w:rsidRPr="008C287D" w:rsidRDefault="00CF0372" w:rsidP="00631F8F">
      <w:pPr>
        <w:spacing w:line="440" w:lineRule="exact"/>
        <w:jc w:val="left"/>
        <w:rPr>
          <w:rFonts w:asciiTheme="majorEastAsia" w:eastAsiaTheme="majorEastAsia" w:hAnsiTheme="majorEastAsia"/>
          <w:b/>
          <w:sz w:val="44"/>
          <w:szCs w:val="44"/>
        </w:rPr>
      </w:pPr>
      <w:r w:rsidRPr="00836246">
        <w:rPr>
          <w:rFonts w:asciiTheme="majorEastAsia" w:eastAsiaTheme="majorEastAsia" w:hAnsiTheme="majorEastAsia" w:hint="eastAsia"/>
          <w:b/>
          <w:sz w:val="40"/>
          <w:szCs w:val="44"/>
        </w:rPr>
        <w:t>規制</w:t>
      </w:r>
      <w:r w:rsidR="007A23E1">
        <w:rPr>
          <w:rFonts w:asciiTheme="majorEastAsia" w:eastAsiaTheme="majorEastAsia" w:hAnsiTheme="majorEastAsia" w:hint="eastAsia"/>
          <w:b/>
          <w:sz w:val="40"/>
          <w:szCs w:val="44"/>
        </w:rPr>
        <w:t>の</w:t>
      </w:r>
      <w:r w:rsidRPr="00836246">
        <w:rPr>
          <w:rFonts w:asciiTheme="majorEastAsia" w:eastAsiaTheme="majorEastAsia" w:hAnsiTheme="majorEastAsia" w:hint="eastAsia"/>
          <w:b/>
          <w:sz w:val="40"/>
          <w:szCs w:val="44"/>
        </w:rPr>
        <w:t>強化を含めた効果的な特殊詐欺</w:t>
      </w:r>
      <w:r w:rsidR="007A23E1">
        <w:rPr>
          <w:rFonts w:asciiTheme="majorEastAsia" w:eastAsiaTheme="majorEastAsia" w:hAnsiTheme="majorEastAsia" w:hint="eastAsia"/>
          <w:b/>
          <w:sz w:val="40"/>
          <w:szCs w:val="44"/>
        </w:rPr>
        <w:t>被害防止</w:t>
      </w:r>
      <w:r w:rsidRPr="00836246">
        <w:rPr>
          <w:rFonts w:asciiTheme="majorEastAsia" w:eastAsiaTheme="majorEastAsia" w:hAnsiTheme="majorEastAsia" w:hint="eastAsia"/>
          <w:b/>
          <w:sz w:val="40"/>
          <w:szCs w:val="44"/>
        </w:rPr>
        <w:t>対策について</w:t>
      </w:r>
      <w:r w:rsidR="007A23E1">
        <w:rPr>
          <w:rFonts w:asciiTheme="majorEastAsia" w:eastAsiaTheme="majorEastAsia" w:hAnsiTheme="majorEastAsia" w:hint="eastAsia"/>
          <w:b/>
          <w:sz w:val="40"/>
          <w:szCs w:val="44"/>
        </w:rPr>
        <w:t xml:space="preserve">　</w:t>
      </w:r>
    </w:p>
    <w:p w14:paraId="46FA0DFB" w14:textId="77777777" w:rsidR="00CF0372" w:rsidRPr="00A2613E" w:rsidRDefault="00CF0372" w:rsidP="00CF0372">
      <w:pPr>
        <w:spacing w:line="440" w:lineRule="exact"/>
        <w:ind w:firstLineChars="100" w:firstLine="424"/>
        <w:jc w:val="center"/>
        <w:rPr>
          <w:rFonts w:asciiTheme="majorEastAsia" w:eastAsiaTheme="majorEastAsia" w:hAnsiTheme="majorEastAsia"/>
          <w:b/>
          <w:sz w:val="42"/>
          <w:szCs w:val="42"/>
        </w:rPr>
      </w:pPr>
    </w:p>
    <w:p w14:paraId="01F72550" w14:textId="77777777" w:rsidR="00CF0372" w:rsidRPr="008C287D" w:rsidRDefault="00CF0372" w:rsidP="00CF0372">
      <w:pPr>
        <w:spacing w:line="440" w:lineRule="exact"/>
        <w:ind w:firstLineChars="100" w:firstLine="404"/>
        <w:jc w:val="center"/>
        <w:rPr>
          <w:rFonts w:asciiTheme="majorEastAsia" w:eastAsiaTheme="majorEastAsia" w:hAnsiTheme="majorEastAsia"/>
          <w:b/>
          <w:sz w:val="40"/>
          <w:szCs w:val="40"/>
        </w:rPr>
      </w:pPr>
    </w:p>
    <w:p w14:paraId="015F1A59" w14:textId="77777777" w:rsidR="00CF0372" w:rsidRDefault="00CF0372" w:rsidP="00CF0372">
      <w:pPr>
        <w:spacing w:line="440" w:lineRule="exact"/>
        <w:jc w:val="center"/>
        <w:rPr>
          <w:rFonts w:asciiTheme="majorEastAsia" w:eastAsiaTheme="majorEastAsia" w:hAnsiTheme="majorEastAsia"/>
          <w:b/>
          <w:sz w:val="28"/>
          <w:szCs w:val="28"/>
        </w:rPr>
      </w:pPr>
    </w:p>
    <w:p w14:paraId="38828939" w14:textId="77777777" w:rsidR="00CF0372" w:rsidRDefault="00CF0372" w:rsidP="00CF0372">
      <w:pPr>
        <w:spacing w:line="440" w:lineRule="exact"/>
        <w:jc w:val="center"/>
        <w:rPr>
          <w:rFonts w:asciiTheme="majorEastAsia" w:eastAsiaTheme="majorEastAsia" w:hAnsiTheme="majorEastAsia"/>
          <w:b/>
          <w:sz w:val="40"/>
          <w:szCs w:val="40"/>
        </w:rPr>
      </w:pPr>
    </w:p>
    <w:p w14:paraId="02D725B9" w14:textId="66CA22C9" w:rsidR="00CF0372" w:rsidRPr="0054773D" w:rsidRDefault="00CF0372" w:rsidP="00CF0372">
      <w:pPr>
        <w:spacing w:line="440" w:lineRule="exact"/>
        <w:jc w:val="center"/>
        <w:rPr>
          <w:rFonts w:asciiTheme="majorEastAsia" w:eastAsiaTheme="majorEastAsia" w:hAnsiTheme="majorEastAsia"/>
          <w:b/>
          <w:sz w:val="40"/>
          <w:szCs w:val="40"/>
        </w:rPr>
      </w:pPr>
      <w:r>
        <w:rPr>
          <w:rFonts w:asciiTheme="majorEastAsia" w:eastAsiaTheme="majorEastAsia" w:hAnsiTheme="majorEastAsia" w:hint="eastAsia"/>
          <w:b/>
          <w:sz w:val="40"/>
          <w:szCs w:val="40"/>
        </w:rPr>
        <w:t xml:space="preserve">答申　</w:t>
      </w:r>
    </w:p>
    <w:p w14:paraId="12CEDEA9" w14:textId="77777777" w:rsidR="00CF0372" w:rsidRDefault="00CF0372" w:rsidP="00CF0372">
      <w:pPr>
        <w:spacing w:line="440" w:lineRule="exact"/>
        <w:jc w:val="center"/>
        <w:rPr>
          <w:rFonts w:asciiTheme="majorEastAsia" w:eastAsiaTheme="majorEastAsia" w:hAnsiTheme="majorEastAsia"/>
          <w:b/>
          <w:sz w:val="28"/>
          <w:szCs w:val="28"/>
        </w:rPr>
      </w:pPr>
    </w:p>
    <w:p w14:paraId="2540B292" w14:textId="77777777" w:rsidR="00CF0372" w:rsidRDefault="00CF0372" w:rsidP="00CF0372">
      <w:pPr>
        <w:spacing w:line="440" w:lineRule="exact"/>
        <w:jc w:val="center"/>
        <w:rPr>
          <w:rFonts w:asciiTheme="majorEastAsia" w:eastAsiaTheme="majorEastAsia" w:hAnsiTheme="majorEastAsia"/>
          <w:b/>
          <w:sz w:val="28"/>
          <w:szCs w:val="28"/>
        </w:rPr>
      </w:pPr>
    </w:p>
    <w:p w14:paraId="3E0F45DC" w14:textId="77777777" w:rsidR="00CF0372" w:rsidRDefault="00CF0372" w:rsidP="00CF0372">
      <w:pPr>
        <w:spacing w:line="440" w:lineRule="exact"/>
        <w:jc w:val="center"/>
        <w:rPr>
          <w:rFonts w:asciiTheme="majorEastAsia" w:eastAsiaTheme="majorEastAsia" w:hAnsiTheme="majorEastAsia"/>
          <w:b/>
          <w:sz w:val="28"/>
          <w:szCs w:val="28"/>
        </w:rPr>
      </w:pPr>
    </w:p>
    <w:p w14:paraId="6AF7D2F3" w14:textId="77777777" w:rsidR="00CF0372" w:rsidRDefault="00CF0372" w:rsidP="00CF0372">
      <w:pPr>
        <w:spacing w:line="440" w:lineRule="exact"/>
        <w:jc w:val="center"/>
        <w:rPr>
          <w:rFonts w:asciiTheme="majorEastAsia" w:eastAsiaTheme="majorEastAsia" w:hAnsiTheme="majorEastAsia"/>
          <w:b/>
          <w:sz w:val="28"/>
          <w:szCs w:val="28"/>
        </w:rPr>
      </w:pPr>
    </w:p>
    <w:p w14:paraId="40649FCD" w14:textId="77777777" w:rsidR="00CF0372" w:rsidRDefault="00CF0372" w:rsidP="00CF0372">
      <w:pPr>
        <w:spacing w:line="440" w:lineRule="exact"/>
        <w:jc w:val="center"/>
        <w:rPr>
          <w:rFonts w:asciiTheme="majorEastAsia" w:eastAsiaTheme="majorEastAsia" w:hAnsiTheme="majorEastAsia"/>
          <w:b/>
          <w:sz w:val="28"/>
          <w:szCs w:val="28"/>
        </w:rPr>
      </w:pPr>
    </w:p>
    <w:p w14:paraId="6F53481F" w14:textId="77777777" w:rsidR="00CF0372" w:rsidRDefault="00CF0372" w:rsidP="00CF0372">
      <w:pPr>
        <w:spacing w:line="440" w:lineRule="exact"/>
        <w:jc w:val="center"/>
        <w:rPr>
          <w:rFonts w:asciiTheme="majorEastAsia" w:eastAsiaTheme="majorEastAsia" w:hAnsiTheme="majorEastAsia"/>
          <w:b/>
          <w:sz w:val="28"/>
          <w:szCs w:val="28"/>
        </w:rPr>
      </w:pPr>
    </w:p>
    <w:p w14:paraId="6902C67E" w14:textId="77777777" w:rsidR="00CF0372" w:rsidRDefault="00CF0372" w:rsidP="00CF0372">
      <w:pPr>
        <w:spacing w:line="440" w:lineRule="exact"/>
        <w:jc w:val="center"/>
        <w:rPr>
          <w:rFonts w:asciiTheme="majorEastAsia" w:eastAsiaTheme="majorEastAsia" w:hAnsiTheme="majorEastAsia"/>
          <w:b/>
          <w:sz w:val="28"/>
          <w:szCs w:val="28"/>
        </w:rPr>
      </w:pPr>
    </w:p>
    <w:p w14:paraId="2A85CC15" w14:textId="77777777" w:rsidR="00CF0372" w:rsidRDefault="00CF0372" w:rsidP="00CF0372">
      <w:pPr>
        <w:spacing w:line="440" w:lineRule="exact"/>
        <w:jc w:val="center"/>
        <w:rPr>
          <w:rFonts w:asciiTheme="majorEastAsia" w:eastAsiaTheme="majorEastAsia" w:hAnsiTheme="majorEastAsia"/>
          <w:b/>
          <w:sz w:val="28"/>
          <w:szCs w:val="28"/>
        </w:rPr>
      </w:pPr>
    </w:p>
    <w:p w14:paraId="69F30237" w14:textId="77777777" w:rsidR="00CF0372" w:rsidRDefault="00CF0372" w:rsidP="00CF0372">
      <w:pPr>
        <w:spacing w:line="440" w:lineRule="exact"/>
        <w:jc w:val="center"/>
        <w:rPr>
          <w:rFonts w:asciiTheme="majorEastAsia" w:eastAsiaTheme="majorEastAsia" w:hAnsiTheme="majorEastAsia"/>
          <w:b/>
          <w:sz w:val="28"/>
          <w:szCs w:val="28"/>
        </w:rPr>
      </w:pPr>
    </w:p>
    <w:p w14:paraId="2AA8E7DA" w14:textId="77777777" w:rsidR="00CF0372" w:rsidRDefault="00CF0372" w:rsidP="00CF0372">
      <w:pPr>
        <w:spacing w:line="440" w:lineRule="exact"/>
        <w:jc w:val="center"/>
        <w:rPr>
          <w:rFonts w:asciiTheme="majorEastAsia" w:eastAsiaTheme="majorEastAsia" w:hAnsiTheme="majorEastAsia"/>
          <w:b/>
          <w:sz w:val="28"/>
          <w:szCs w:val="28"/>
        </w:rPr>
      </w:pPr>
    </w:p>
    <w:p w14:paraId="2CD350F1" w14:textId="77777777" w:rsidR="00CF0372" w:rsidRDefault="00CF0372" w:rsidP="00CF0372">
      <w:pPr>
        <w:spacing w:line="440" w:lineRule="exact"/>
        <w:jc w:val="center"/>
        <w:rPr>
          <w:rFonts w:asciiTheme="majorEastAsia" w:eastAsiaTheme="majorEastAsia" w:hAnsiTheme="majorEastAsia"/>
          <w:b/>
          <w:sz w:val="28"/>
          <w:szCs w:val="28"/>
        </w:rPr>
      </w:pPr>
    </w:p>
    <w:p w14:paraId="508A6FA1" w14:textId="77777777" w:rsidR="00CF0372" w:rsidRDefault="00CF0372" w:rsidP="007A23E1">
      <w:pPr>
        <w:spacing w:line="440" w:lineRule="exact"/>
        <w:rPr>
          <w:rFonts w:asciiTheme="majorEastAsia" w:eastAsiaTheme="majorEastAsia" w:hAnsiTheme="majorEastAsia"/>
          <w:b/>
          <w:sz w:val="28"/>
          <w:szCs w:val="28"/>
        </w:rPr>
      </w:pPr>
    </w:p>
    <w:p w14:paraId="69E942E9" w14:textId="77777777" w:rsidR="00CF0372" w:rsidRDefault="00CF0372" w:rsidP="00CF0372">
      <w:pPr>
        <w:spacing w:line="440" w:lineRule="exact"/>
        <w:jc w:val="center"/>
        <w:rPr>
          <w:rFonts w:asciiTheme="majorEastAsia" w:eastAsiaTheme="majorEastAsia" w:hAnsiTheme="majorEastAsia"/>
          <w:b/>
          <w:sz w:val="28"/>
          <w:szCs w:val="28"/>
        </w:rPr>
      </w:pPr>
    </w:p>
    <w:p w14:paraId="34B8D32A" w14:textId="79876137" w:rsidR="00CF0372" w:rsidRDefault="00CF0372" w:rsidP="00CF0372">
      <w:pPr>
        <w:spacing w:line="440" w:lineRule="exact"/>
        <w:jc w:val="center"/>
        <w:rPr>
          <w:rFonts w:asciiTheme="majorEastAsia" w:eastAsiaTheme="majorEastAsia" w:hAnsiTheme="majorEastAsia"/>
          <w:b/>
          <w:sz w:val="28"/>
          <w:szCs w:val="28"/>
        </w:rPr>
      </w:pPr>
      <w:r>
        <w:rPr>
          <w:rFonts w:asciiTheme="majorEastAsia" w:eastAsiaTheme="majorEastAsia" w:hAnsiTheme="majorEastAsia" w:hint="eastAsia"/>
          <w:b/>
          <w:sz w:val="28"/>
          <w:szCs w:val="28"/>
        </w:rPr>
        <w:t>令和６年</w:t>
      </w:r>
      <w:r w:rsidR="00631F8F">
        <w:rPr>
          <w:rFonts w:asciiTheme="majorEastAsia" w:eastAsiaTheme="majorEastAsia" w:hAnsiTheme="majorEastAsia" w:hint="eastAsia"/>
          <w:b/>
          <w:sz w:val="28"/>
          <w:szCs w:val="28"/>
        </w:rPr>
        <w:t>12</w:t>
      </w:r>
      <w:r>
        <w:rPr>
          <w:rFonts w:asciiTheme="majorEastAsia" w:eastAsiaTheme="majorEastAsia" w:hAnsiTheme="majorEastAsia" w:hint="eastAsia"/>
          <w:b/>
          <w:sz w:val="28"/>
          <w:szCs w:val="28"/>
        </w:rPr>
        <w:t>月６日</w:t>
      </w:r>
    </w:p>
    <w:p w14:paraId="3189C907" w14:textId="77777777" w:rsidR="00CF0372" w:rsidRPr="00C27F9B" w:rsidRDefault="00CF0372" w:rsidP="00CF0372">
      <w:pPr>
        <w:widowControl/>
        <w:jc w:val="center"/>
        <w:rPr>
          <w:rFonts w:asciiTheme="majorEastAsia" w:eastAsiaTheme="majorEastAsia" w:hAnsiTheme="majorEastAsia"/>
          <w:b/>
          <w:sz w:val="28"/>
          <w:szCs w:val="28"/>
        </w:rPr>
      </w:pPr>
      <w:r w:rsidRPr="00C43A8F">
        <w:rPr>
          <w:rFonts w:asciiTheme="majorEastAsia" w:eastAsiaTheme="majorEastAsia" w:hAnsiTheme="majorEastAsia" w:hint="eastAsia"/>
          <w:b/>
          <w:sz w:val="32"/>
          <w:szCs w:val="32"/>
        </w:rPr>
        <w:t>大阪府</w:t>
      </w:r>
      <w:r>
        <w:rPr>
          <w:rFonts w:asciiTheme="majorEastAsia" w:eastAsiaTheme="majorEastAsia" w:hAnsiTheme="majorEastAsia" w:hint="eastAsia"/>
          <w:b/>
          <w:sz w:val="32"/>
          <w:szCs w:val="32"/>
        </w:rPr>
        <w:t>特殊詐欺対策</w:t>
      </w:r>
      <w:r w:rsidRPr="00C43A8F">
        <w:rPr>
          <w:rFonts w:asciiTheme="majorEastAsia" w:eastAsiaTheme="majorEastAsia" w:hAnsiTheme="majorEastAsia" w:hint="eastAsia"/>
          <w:b/>
          <w:sz w:val="32"/>
          <w:szCs w:val="32"/>
        </w:rPr>
        <w:t>審議会</w:t>
      </w:r>
    </w:p>
    <w:p w14:paraId="0DF1D20F" w14:textId="77777777" w:rsidR="00CF0372" w:rsidRDefault="00CF0372" w:rsidP="00CF0372">
      <w:pPr>
        <w:spacing w:line="440" w:lineRule="exact"/>
        <w:jc w:val="center"/>
        <w:rPr>
          <w:rFonts w:asciiTheme="majorEastAsia" w:eastAsiaTheme="majorEastAsia" w:hAnsiTheme="majorEastAsia"/>
          <w:b/>
          <w:szCs w:val="24"/>
        </w:rPr>
      </w:pPr>
    </w:p>
    <w:p w14:paraId="11144BFD" w14:textId="77777777" w:rsidR="00CF0372" w:rsidRDefault="00CF0372" w:rsidP="00CF0372">
      <w:pPr>
        <w:spacing w:line="440" w:lineRule="exact"/>
        <w:jc w:val="center"/>
        <w:rPr>
          <w:rFonts w:asciiTheme="majorEastAsia" w:eastAsiaTheme="majorEastAsia" w:hAnsiTheme="majorEastAsia"/>
          <w:b/>
          <w:szCs w:val="24"/>
        </w:rPr>
      </w:pPr>
    </w:p>
    <w:p w14:paraId="52B3E7C6" w14:textId="3009107C" w:rsidR="00CF0372" w:rsidRDefault="00CF0372" w:rsidP="00CF0372">
      <w:pPr>
        <w:spacing w:line="340" w:lineRule="exact"/>
        <w:jc w:val="center"/>
        <w:rPr>
          <w:rFonts w:asciiTheme="majorEastAsia" w:eastAsiaTheme="majorEastAsia" w:hAnsiTheme="majorEastAsia"/>
          <w:b/>
          <w:szCs w:val="24"/>
        </w:rPr>
      </w:pPr>
      <w:r w:rsidRPr="006D5236">
        <w:rPr>
          <w:rFonts w:asciiTheme="majorEastAsia" w:eastAsiaTheme="majorEastAsia" w:hAnsiTheme="majorEastAsia" w:hint="eastAsia"/>
          <w:b/>
          <w:szCs w:val="24"/>
        </w:rPr>
        <w:t>目次</w:t>
      </w:r>
    </w:p>
    <w:p w14:paraId="5ACF7FFA" w14:textId="77777777" w:rsidR="00CF0372" w:rsidRDefault="00CF0372" w:rsidP="00CF0372">
      <w:pPr>
        <w:spacing w:line="340" w:lineRule="exact"/>
        <w:jc w:val="left"/>
        <w:rPr>
          <w:rFonts w:asciiTheme="majorEastAsia" w:eastAsiaTheme="majorEastAsia" w:hAnsiTheme="majorEastAsia"/>
          <w:b/>
          <w:szCs w:val="24"/>
        </w:rPr>
      </w:pPr>
    </w:p>
    <w:p w14:paraId="656D8CFC" w14:textId="76F33032"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１　はじめに　　　　　　　　　　　　　・・・・・・・・・・・・・・・・・・　１</w:t>
      </w:r>
    </w:p>
    <w:p w14:paraId="36C6805B" w14:textId="73E2C2ED"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２　特殊詐欺の現状と課題　　　　　　　・・・・・・・・・・・・・・・・・・　１</w:t>
      </w:r>
    </w:p>
    <w:p w14:paraId="7836F09B" w14:textId="5AF6BBA3" w:rsidR="00CF0372" w:rsidRPr="006D486A"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⑴　特殊詐欺の発生状況　　　　　　　・・・・・・・・・・・・・・・・・・　１</w:t>
      </w:r>
    </w:p>
    <w:p w14:paraId="6EB96A6F" w14:textId="23E29932"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⑵　特殊詐欺の犯行の主な手口　　　　・・・・・・・・・・・・・・・・・・　</w:t>
      </w:r>
      <w:r w:rsidR="0061104E">
        <w:rPr>
          <w:rFonts w:asciiTheme="majorEastAsia" w:eastAsiaTheme="majorEastAsia" w:hAnsiTheme="majorEastAsia" w:hint="eastAsia"/>
          <w:szCs w:val="24"/>
        </w:rPr>
        <w:t>３</w:t>
      </w:r>
    </w:p>
    <w:p w14:paraId="5A35158A" w14:textId="0F915632"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ア　息子や警察官等</w:t>
      </w:r>
      <w:r w:rsidR="0061104E">
        <w:rPr>
          <w:rFonts w:asciiTheme="majorEastAsia" w:eastAsiaTheme="majorEastAsia" w:hAnsiTheme="majorEastAsia" w:hint="eastAsia"/>
          <w:szCs w:val="24"/>
        </w:rPr>
        <w:t>を</w:t>
      </w:r>
      <w:r>
        <w:rPr>
          <w:rFonts w:asciiTheme="majorEastAsia" w:eastAsiaTheme="majorEastAsia" w:hAnsiTheme="majorEastAsia" w:hint="eastAsia"/>
          <w:szCs w:val="24"/>
        </w:rPr>
        <w:t>騙るオレオレ詐欺　・・・・・・・・・・・・・・・・　３</w:t>
      </w:r>
    </w:p>
    <w:p w14:paraId="41883AA8" w14:textId="4D3087CD"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イ　市役所職員や銀行職員等を騙る還付金詐欺　・・・・・・・・・・・・・　３</w:t>
      </w:r>
    </w:p>
    <w:p w14:paraId="223F0B9C" w14:textId="42795277" w:rsidR="00CF0372" w:rsidRPr="006D486A"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ウ　プリペイド型電子マネーを利用した架空料金請求詐欺　・・・・・・・・　３</w:t>
      </w:r>
    </w:p>
    <w:p w14:paraId="67AD2B92" w14:textId="44953C64" w:rsidR="00CF0372" w:rsidRDefault="00CF0372" w:rsidP="00CF0372">
      <w:pPr>
        <w:rPr>
          <w:rFonts w:asciiTheme="majorEastAsia" w:eastAsiaTheme="majorEastAsia" w:hAnsiTheme="majorEastAsia"/>
          <w:szCs w:val="24"/>
        </w:rPr>
      </w:pPr>
      <w:r w:rsidRPr="00B92897">
        <w:rPr>
          <w:rFonts w:asciiTheme="majorEastAsia" w:eastAsiaTheme="majorEastAsia" w:hAnsiTheme="majorEastAsia" w:hint="eastAsia"/>
          <w:szCs w:val="24"/>
        </w:rPr>
        <w:t xml:space="preserve">　⑶　</w:t>
      </w:r>
      <w:r>
        <w:rPr>
          <w:rFonts w:asciiTheme="majorEastAsia" w:eastAsiaTheme="majorEastAsia" w:hAnsiTheme="majorEastAsia" w:hint="eastAsia"/>
          <w:szCs w:val="24"/>
        </w:rPr>
        <w:t>特殊詐欺被害防止対策上の課題　　・・・・・・・・・・・・・・・・・・　３</w:t>
      </w:r>
    </w:p>
    <w:p w14:paraId="796D8050" w14:textId="2FB12970" w:rsidR="00CF0372" w:rsidRPr="006D486A"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ア　現行条例制定後の経緯　　　　　・・・・・・・・・・・・・・・・・・　３</w:t>
      </w:r>
    </w:p>
    <w:p w14:paraId="78E07C10" w14:textId="1E463F33" w:rsidR="00CF0372" w:rsidRPr="006D486A"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イ　被害防止対策の必要性　　　　　・・・・・・・・・・・・・・・・・・　４</w:t>
      </w:r>
    </w:p>
    <w:p w14:paraId="57046D85" w14:textId="696598F8" w:rsidR="00CF0372" w:rsidRPr="006D486A"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ウ　被害実態に着目した事業者による対策の必要性　・・・・・・・・・・・　５</w:t>
      </w:r>
    </w:p>
    <w:p w14:paraId="3CFD1472" w14:textId="4790767B" w:rsidR="00CF0372" w:rsidRPr="006D486A"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エ　府民の各種対策への理解と協力を得るための情報発信の必要性　・・・・　５</w:t>
      </w:r>
    </w:p>
    <w:p w14:paraId="54063367" w14:textId="0486DC37"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オ　その他　　　　　　　　　　　　・・・・・・・・・・・・・・・・・・　５</w:t>
      </w:r>
    </w:p>
    <w:p w14:paraId="0CEED608" w14:textId="14960300"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３　規制</w:t>
      </w:r>
      <w:r w:rsidR="0061104E">
        <w:rPr>
          <w:rFonts w:asciiTheme="majorEastAsia" w:eastAsiaTheme="majorEastAsia" w:hAnsiTheme="majorEastAsia" w:hint="eastAsia"/>
          <w:szCs w:val="24"/>
        </w:rPr>
        <w:t>の</w:t>
      </w:r>
      <w:r>
        <w:rPr>
          <w:rFonts w:asciiTheme="majorEastAsia" w:eastAsiaTheme="majorEastAsia" w:hAnsiTheme="majorEastAsia" w:hint="eastAsia"/>
          <w:szCs w:val="24"/>
        </w:rPr>
        <w:t>強化を含めた効果的な特殊詐欺被害防止対策　・・・・・・・・・・・　６</w:t>
      </w:r>
    </w:p>
    <w:p w14:paraId="41959BB1" w14:textId="2F7A7C66"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⑴　携帯電話で通話しながらＡＴＭを操作することの禁止　・・・・・・・・・　６</w:t>
      </w:r>
    </w:p>
    <w:p w14:paraId="2382A447" w14:textId="68E5EF01"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⑵　金融機関からの通報　　　　　　　・・・・・・・・・・・・・・・・・・　７</w:t>
      </w:r>
    </w:p>
    <w:p w14:paraId="65E4FC80" w14:textId="32378CF8"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xml:space="preserve">　⑶　プリペイド型電子マネー販売時の確認　・・・・・・・・・・・・・・・・　８</w:t>
      </w:r>
    </w:p>
    <w:p w14:paraId="1CB7A9FF" w14:textId="353827EB" w:rsidR="00CF0372" w:rsidRDefault="00CF0372" w:rsidP="00CF0372">
      <w:pPr>
        <w:ind w:firstLineChars="100" w:firstLine="243"/>
        <w:rPr>
          <w:rFonts w:asciiTheme="majorEastAsia" w:eastAsiaTheme="majorEastAsia" w:hAnsiTheme="majorEastAsia"/>
          <w:szCs w:val="24"/>
        </w:rPr>
      </w:pPr>
      <w:r>
        <w:rPr>
          <w:rFonts w:asciiTheme="majorEastAsia" w:eastAsiaTheme="majorEastAsia" w:hAnsiTheme="majorEastAsia" w:hint="eastAsia"/>
          <w:szCs w:val="24"/>
        </w:rPr>
        <w:t>⑷　ＡＴＭでの振込上限額の設定　　　・・・・・・・・・・・・・・・・・・　10</w:t>
      </w:r>
    </w:p>
    <w:p w14:paraId="4D0159E7" w14:textId="0722209D" w:rsidR="00CF0372" w:rsidRDefault="00CF0372" w:rsidP="00CF0372">
      <w:pPr>
        <w:ind w:firstLineChars="100" w:firstLine="243"/>
        <w:rPr>
          <w:rFonts w:asciiTheme="majorEastAsia" w:eastAsiaTheme="majorEastAsia" w:hAnsiTheme="majorEastAsia"/>
          <w:szCs w:val="24"/>
        </w:rPr>
      </w:pPr>
      <w:r>
        <w:rPr>
          <w:rFonts w:asciiTheme="majorEastAsia" w:eastAsiaTheme="majorEastAsia" w:hAnsiTheme="majorEastAsia" w:hint="eastAsia"/>
          <w:szCs w:val="24"/>
        </w:rPr>
        <w:t>⑸　府民の自主防犯行動を促進するための情報発信　・・・・・・・・・・・・　11</w:t>
      </w:r>
    </w:p>
    <w:p w14:paraId="47E2CA95" w14:textId="4981D711"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４　総括　　　　　　　　　　　　　　　・・・・・・・・・・・・・・・・・・　12</w:t>
      </w:r>
    </w:p>
    <w:p w14:paraId="6282A3E6" w14:textId="0A589438"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５　条例化に伴う配意事項　　　　　　　・・・・・・・・・・・・・・・・・・　12</w:t>
      </w:r>
    </w:p>
    <w:p w14:paraId="48D68C5D" w14:textId="722209ED" w:rsidR="00CF0372" w:rsidRPr="009C2F39"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６　おわりに　　　　　　　　　　　　　・・・・・・・・・・・・・・・・・・　12</w:t>
      </w:r>
    </w:p>
    <w:p w14:paraId="69D3B582" w14:textId="154362E4" w:rsidR="00CF0372" w:rsidRDefault="00CF0372" w:rsidP="00CF0372">
      <w:pPr>
        <w:rPr>
          <w:rFonts w:asciiTheme="majorEastAsia" w:eastAsiaTheme="majorEastAsia" w:hAnsiTheme="majorEastAsia"/>
          <w:szCs w:val="24"/>
        </w:rPr>
      </w:pPr>
    </w:p>
    <w:p w14:paraId="553584D1" w14:textId="77777777" w:rsidR="00CF0372" w:rsidRDefault="00CF0372" w:rsidP="00CF0372">
      <w:pPr>
        <w:rPr>
          <w:rFonts w:asciiTheme="majorEastAsia" w:eastAsiaTheme="majorEastAsia" w:hAnsiTheme="majorEastAsia"/>
          <w:szCs w:val="24"/>
        </w:rPr>
      </w:pPr>
    </w:p>
    <w:p w14:paraId="79E72160" w14:textId="367C9CC3"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大阪府特殊詐欺対策審議会　委員名簿　・・・・・・・・・・・・・・・・・　13</w:t>
      </w:r>
    </w:p>
    <w:p w14:paraId="32F86852" w14:textId="24685502" w:rsidR="00CF0372" w:rsidRDefault="00CF0372" w:rsidP="00CF0372">
      <w:pPr>
        <w:rPr>
          <w:rFonts w:asciiTheme="majorEastAsia" w:eastAsiaTheme="majorEastAsia" w:hAnsiTheme="majorEastAsia"/>
          <w:szCs w:val="24"/>
        </w:rPr>
      </w:pPr>
      <w:r>
        <w:rPr>
          <w:rFonts w:asciiTheme="majorEastAsia" w:eastAsiaTheme="majorEastAsia" w:hAnsiTheme="majorEastAsia" w:hint="eastAsia"/>
          <w:szCs w:val="24"/>
        </w:rPr>
        <w:t>■　審議経過　　　　　　　　　　　　　・・・・・・・・・・・・・・・・・・　13</w:t>
      </w:r>
    </w:p>
    <w:p w14:paraId="1820D827" w14:textId="55C50D5F" w:rsidR="00631F8F" w:rsidRDefault="00631F8F">
      <w:pPr>
        <w:widowControl/>
        <w:jc w:val="left"/>
        <w:rPr>
          <w:rFonts w:ascii="ＭＳ 明朝" w:eastAsia="ＭＳ 明朝" w:hAnsi="ＭＳ 明朝" w:cs="ＭＳ 明朝"/>
          <w:b/>
          <w:bCs/>
          <w:color w:val="000000" w:themeColor="text1"/>
          <w:kern w:val="0"/>
          <w:szCs w:val="24"/>
        </w:rPr>
      </w:pPr>
      <w:r>
        <w:rPr>
          <w:rFonts w:ascii="ＭＳ 明朝" w:eastAsia="ＭＳ 明朝" w:hAnsi="ＭＳ 明朝" w:cs="ＭＳ 明朝"/>
          <w:b/>
          <w:bCs/>
          <w:color w:val="000000" w:themeColor="text1"/>
          <w:kern w:val="0"/>
          <w:szCs w:val="24"/>
        </w:rPr>
        <w:br w:type="page"/>
      </w:r>
    </w:p>
    <w:p w14:paraId="039EE0F7" w14:textId="77777777" w:rsidR="00C27689" w:rsidRDefault="00C27689" w:rsidP="00697D65">
      <w:pPr>
        <w:overflowPunct w:val="0"/>
        <w:textAlignment w:val="baseline"/>
        <w:rPr>
          <w:rFonts w:ascii="ＭＳ 明朝" w:eastAsia="ＭＳ 明朝" w:hAnsi="ＭＳ 明朝" w:cs="ＭＳ 明朝"/>
          <w:b/>
          <w:bCs/>
          <w:color w:val="000000" w:themeColor="text1"/>
          <w:kern w:val="0"/>
          <w:szCs w:val="24"/>
        </w:rPr>
        <w:sectPr w:rsidR="00C27689" w:rsidSect="00CF0372">
          <w:footerReference w:type="default" r:id="rId8"/>
          <w:type w:val="continuous"/>
          <w:pgSz w:w="11906" w:h="16838"/>
          <w:pgMar w:top="1701" w:right="1168" w:bottom="1701" w:left="1168" w:header="720" w:footer="720" w:gutter="0"/>
          <w:pgNumType w:start="1"/>
          <w:cols w:space="720"/>
          <w:noEndnote/>
          <w:docGrid w:type="linesAndChars" w:linePitch="335" w:charSpace="546"/>
        </w:sectPr>
      </w:pPr>
    </w:p>
    <w:p w14:paraId="2629C108" w14:textId="69B9CE00"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b/>
          <w:bCs/>
          <w:color w:val="000000" w:themeColor="text1"/>
          <w:kern w:val="0"/>
          <w:szCs w:val="24"/>
        </w:rPr>
        <w:lastRenderedPageBreak/>
        <w:t>１　はじめに</w:t>
      </w:r>
    </w:p>
    <w:p w14:paraId="2ADF046F" w14:textId="32917D2F"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近年、大きな社会問題の一つとされている特殊詐欺については、犯行の手口が複雑化・巧妙化しており、被害も急増するなど、まさに危機的な状況となって</w:t>
      </w:r>
      <w:r w:rsidR="009438EB" w:rsidRPr="00B92EF4">
        <w:rPr>
          <w:rFonts w:ascii="ＭＳ 明朝" w:eastAsia="ＭＳ 明朝" w:hAnsi="ＭＳ 明朝" w:cs="ＭＳ 明朝" w:hint="eastAsia"/>
          <w:color w:val="000000" w:themeColor="text1"/>
          <w:kern w:val="0"/>
          <w:szCs w:val="24"/>
        </w:rPr>
        <w:t>いる。</w:t>
      </w:r>
      <w:r w:rsidR="00F1118D" w:rsidRPr="00B92EF4">
        <w:rPr>
          <w:rFonts w:ascii="ＭＳ 明朝" w:eastAsia="ＭＳ 明朝" w:hAnsi="ＭＳ 明朝" w:cs="ＭＳ 明朝" w:hint="eastAsia"/>
          <w:color w:val="000000" w:themeColor="text1"/>
          <w:kern w:val="0"/>
          <w:szCs w:val="24"/>
        </w:rPr>
        <w:t>犯罪対策閣僚会議において</w:t>
      </w:r>
      <w:r w:rsidR="00742439" w:rsidRPr="00B92EF4">
        <w:rPr>
          <w:rFonts w:ascii="ＭＳ 明朝" w:eastAsia="ＭＳ 明朝" w:hAnsi="ＭＳ 明朝" w:cs="ＭＳ 明朝" w:hint="eastAsia"/>
          <w:color w:val="000000" w:themeColor="text1"/>
          <w:kern w:val="0"/>
          <w:szCs w:val="24"/>
        </w:rPr>
        <w:t>も</w:t>
      </w:r>
      <w:r w:rsidR="00F1118D" w:rsidRPr="00B92EF4">
        <w:rPr>
          <w:rFonts w:ascii="ＭＳ 明朝" w:eastAsia="ＭＳ 明朝" w:hAnsi="ＭＳ 明朝" w:cs="ＭＳ 明朝" w:hint="eastAsia"/>
          <w:color w:val="000000" w:themeColor="text1"/>
          <w:kern w:val="0"/>
          <w:szCs w:val="24"/>
        </w:rPr>
        <w:t>「国民を詐欺から守るための総合対策」が示される等、</w:t>
      </w:r>
      <w:r w:rsidRPr="00B92EF4">
        <w:rPr>
          <w:rFonts w:ascii="ＭＳ 明朝" w:eastAsia="ＭＳ 明朝" w:hAnsi="ＭＳ 明朝" w:cs="ＭＳ 明朝" w:hint="eastAsia"/>
          <w:color w:val="000000" w:themeColor="text1"/>
          <w:kern w:val="0"/>
          <w:szCs w:val="24"/>
        </w:rPr>
        <w:t>特殊詐欺の被害防止対策は社会全体における喫緊の課題と</w:t>
      </w:r>
      <w:r w:rsidR="00797F46" w:rsidRPr="00B92EF4">
        <w:rPr>
          <w:rFonts w:ascii="ＭＳ 明朝" w:eastAsia="ＭＳ 明朝" w:hAnsi="ＭＳ 明朝" w:cs="ＭＳ 明朝" w:hint="eastAsia"/>
          <w:color w:val="000000" w:themeColor="text1"/>
          <w:kern w:val="0"/>
          <w:szCs w:val="24"/>
        </w:rPr>
        <w:t>なっている</w:t>
      </w:r>
      <w:r w:rsidRPr="00B92EF4">
        <w:rPr>
          <w:rFonts w:ascii="ＭＳ 明朝" w:eastAsia="ＭＳ 明朝" w:hAnsi="ＭＳ 明朝" w:cs="ＭＳ 明朝" w:hint="eastAsia"/>
          <w:color w:val="000000" w:themeColor="text1"/>
          <w:kern w:val="0"/>
          <w:szCs w:val="24"/>
        </w:rPr>
        <w:t>。</w:t>
      </w:r>
    </w:p>
    <w:p w14:paraId="48B9D676" w14:textId="77777777"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大阪府においても、令和元年、特殊詐欺の根絶に向けた取組を推進するため、「大阪府安全なまちづくり条例」の改正を行い、府民及び事業者等の努力義務等を規定し、現在も同改正条例に基づき、警察の取締り、府や市区町村等による各種施策による抑止活動及び広報啓発の実施、金融機関やコンビニエンスストア等の事業者による被害防止活動等、官民一体となった対策を講じているところである。</w:t>
      </w:r>
    </w:p>
    <w:p w14:paraId="1C65594A" w14:textId="4616580F"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しかし、改正条例が施行された令和元年以降、一時的に認知件数、被害金額は微減したものの、認知件数については令和４年及び５年には統計を取り始めて以来過去最多を２年連続で更新し、被害金額についても令和４年以降、右肩上がりに増加し、本年中の被害金額は過去最多を上回る</w:t>
      </w:r>
      <w:r w:rsidR="000602EA" w:rsidRPr="00B92EF4">
        <w:rPr>
          <w:rFonts w:ascii="ＭＳ 明朝" w:eastAsia="ＭＳ 明朝" w:hAnsi="ＭＳ 明朝" w:cs="ＭＳ 明朝" w:hint="eastAsia"/>
          <w:color w:val="000000" w:themeColor="text1"/>
          <w:kern w:val="0"/>
          <w:szCs w:val="24"/>
        </w:rPr>
        <w:t>勢い</w:t>
      </w:r>
      <w:r w:rsidRPr="00B92EF4">
        <w:rPr>
          <w:rFonts w:ascii="ＭＳ 明朝" w:eastAsia="ＭＳ 明朝" w:hAnsi="ＭＳ 明朝" w:cs="ＭＳ 明朝" w:hint="eastAsia"/>
          <w:color w:val="000000" w:themeColor="text1"/>
          <w:kern w:val="0"/>
          <w:szCs w:val="24"/>
        </w:rPr>
        <w:t>であ</w:t>
      </w:r>
      <w:r w:rsidR="009438EB" w:rsidRPr="00B92EF4">
        <w:rPr>
          <w:rFonts w:ascii="ＭＳ 明朝" w:eastAsia="ＭＳ 明朝" w:hAnsi="ＭＳ 明朝" w:cs="ＭＳ 明朝" w:hint="eastAsia"/>
          <w:color w:val="000000" w:themeColor="text1"/>
          <w:kern w:val="0"/>
          <w:szCs w:val="24"/>
        </w:rPr>
        <w:t>る。このように、</w:t>
      </w:r>
      <w:r w:rsidRPr="00B92EF4">
        <w:rPr>
          <w:rFonts w:ascii="ＭＳ 明朝" w:eastAsia="ＭＳ 明朝" w:hAnsi="ＭＳ 明朝" w:cs="ＭＳ 明朝" w:hint="eastAsia"/>
          <w:color w:val="000000" w:themeColor="text1"/>
          <w:kern w:val="0"/>
          <w:szCs w:val="24"/>
        </w:rPr>
        <w:t>現行の条例では歯止めがかからない状況になって</w:t>
      </w:r>
      <w:r w:rsidR="00B558C8" w:rsidRPr="00B92EF4">
        <w:rPr>
          <w:rFonts w:ascii="ＭＳ 明朝" w:eastAsia="ＭＳ 明朝" w:hAnsi="ＭＳ 明朝" w:cs="ＭＳ 明朝" w:hint="eastAsia"/>
          <w:color w:val="000000" w:themeColor="text1"/>
          <w:kern w:val="0"/>
          <w:szCs w:val="24"/>
        </w:rPr>
        <w:t>おり、全国的にみても大阪府における被害が危機的な状況であることから、対策を早急に講じる必要がある。</w:t>
      </w:r>
    </w:p>
    <w:p w14:paraId="771F3F5A" w14:textId="510872E2" w:rsidR="00697D65" w:rsidRPr="004B5476"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4B5476">
        <w:rPr>
          <w:rFonts w:ascii="ＭＳ 明朝" w:eastAsia="ＭＳ 明朝" w:hAnsi="ＭＳ 明朝" w:cs="ＭＳ 明朝" w:hint="eastAsia"/>
          <w:color w:val="000000" w:themeColor="text1"/>
          <w:kern w:val="0"/>
          <w:szCs w:val="24"/>
        </w:rPr>
        <w:t>こうした情勢の中、本年６月に吉村</w:t>
      </w:r>
      <w:r w:rsidR="000E7383" w:rsidRPr="004B5476">
        <w:rPr>
          <w:rFonts w:ascii="ＭＳ 明朝" w:eastAsia="ＭＳ 明朝" w:hAnsi="ＭＳ 明朝" w:cs="ＭＳ 明朝" w:hint="eastAsia"/>
          <w:color w:val="000000" w:themeColor="text1"/>
          <w:kern w:val="0"/>
          <w:szCs w:val="24"/>
        </w:rPr>
        <w:t>洋文</w:t>
      </w:r>
      <w:r w:rsidRPr="004B5476">
        <w:rPr>
          <w:rFonts w:ascii="ＭＳ 明朝" w:eastAsia="ＭＳ 明朝" w:hAnsi="ＭＳ 明朝" w:cs="ＭＳ 明朝" w:hint="eastAsia"/>
          <w:color w:val="000000" w:themeColor="text1"/>
          <w:kern w:val="0"/>
          <w:szCs w:val="24"/>
        </w:rPr>
        <w:t>大阪府知事から</w:t>
      </w:r>
      <w:r w:rsidR="000E7383" w:rsidRPr="004B5476">
        <w:rPr>
          <w:rFonts w:ascii="ＭＳ 明朝" w:eastAsia="ＭＳ 明朝" w:hAnsi="ＭＳ 明朝" w:cs="ＭＳ 明朝" w:hint="eastAsia"/>
          <w:color w:val="000000" w:themeColor="text1"/>
          <w:kern w:val="0"/>
          <w:szCs w:val="24"/>
        </w:rPr>
        <w:t>「</w:t>
      </w:r>
      <w:r w:rsidRPr="004B5476">
        <w:rPr>
          <w:rFonts w:ascii="ＭＳ 明朝" w:eastAsia="ＭＳ 明朝" w:hAnsi="ＭＳ 明朝" w:cs="ＭＳ 明朝" w:hint="eastAsia"/>
          <w:color w:val="000000" w:themeColor="text1"/>
          <w:kern w:val="0"/>
          <w:szCs w:val="24"/>
        </w:rPr>
        <w:t>高齢者の資金が１日あたり１千万円以上だまし取られている現状は看過できないため、一歩踏み込んだ対策が必要</w:t>
      </w:r>
      <w:r w:rsidR="000E7383" w:rsidRPr="004B5476">
        <w:rPr>
          <w:rFonts w:ascii="ＭＳ 明朝" w:eastAsia="ＭＳ 明朝" w:hAnsi="ＭＳ 明朝" w:cs="ＭＳ 明朝" w:hint="eastAsia"/>
          <w:color w:val="000000" w:themeColor="text1"/>
          <w:kern w:val="0"/>
          <w:szCs w:val="24"/>
        </w:rPr>
        <w:t>」</w:t>
      </w:r>
      <w:r w:rsidRPr="004B5476">
        <w:rPr>
          <w:rFonts w:ascii="ＭＳ 明朝" w:eastAsia="ＭＳ 明朝" w:hAnsi="ＭＳ 明朝" w:cs="ＭＳ 明朝" w:hint="eastAsia"/>
          <w:color w:val="000000" w:themeColor="text1"/>
          <w:kern w:val="0"/>
          <w:szCs w:val="24"/>
        </w:rPr>
        <w:t>として、更なる対策強化に向けて「大阪府安全なまちづくり条例」の改正が提言された。</w:t>
      </w:r>
    </w:p>
    <w:p w14:paraId="04CE46E0" w14:textId="5DCB6CB9" w:rsidR="00697D65" w:rsidRPr="00B92EF4" w:rsidRDefault="00797F46" w:rsidP="00697D65">
      <w:pPr>
        <w:overflowPunct w:val="0"/>
        <w:ind w:left="242" w:firstLine="242"/>
        <w:textAlignment w:val="baseline"/>
        <w:rPr>
          <w:rFonts w:ascii="ＭＳ 明朝" w:eastAsia="ＭＳ 明朝" w:hAnsi="Times New Roman" w:cs="Times New Roman"/>
          <w:color w:val="000000" w:themeColor="text1"/>
          <w:kern w:val="0"/>
          <w:szCs w:val="24"/>
        </w:rPr>
      </w:pPr>
      <w:r w:rsidRPr="004B5476">
        <w:rPr>
          <w:rFonts w:ascii="ＭＳ 明朝" w:eastAsia="ＭＳ 明朝" w:hAnsi="ＭＳ 明朝" w:cs="ＭＳ 明朝" w:hint="eastAsia"/>
          <w:color w:val="000000" w:themeColor="text1"/>
          <w:kern w:val="0"/>
          <w:szCs w:val="24"/>
        </w:rPr>
        <w:t>大阪府公安委員会では、</w:t>
      </w:r>
      <w:r w:rsidR="001D6F4F" w:rsidRPr="004B5476">
        <w:rPr>
          <w:rFonts w:ascii="ＭＳ 明朝" w:eastAsia="ＭＳ 明朝" w:hAnsi="ＭＳ 明朝" w:cs="ＭＳ 明朝" w:hint="eastAsia"/>
          <w:color w:val="000000" w:themeColor="text1"/>
          <w:kern w:val="0"/>
          <w:szCs w:val="24"/>
        </w:rPr>
        <w:t>吉村</w:t>
      </w:r>
      <w:r w:rsidR="00697D65" w:rsidRPr="004B5476">
        <w:rPr>
          <w:rFonts w:ascii="ＭＳ 明朝" w:eastAsia="ＭＳ 明朝" w:hAnsi="ＭＳ 明朝" w:cs="ＭＳ 明朝" w:hint="eastAsia"/>
          <w:color w:val="000000" w:themeColor="text1"/>
          <w:kern w:val="0"/>
          <w:szCs w:val="24"/>
        </w:rPr>
        <w:t>知事の提言を受け、一層複雑化・巧妙化する手口の変化に対応し、府民を</w:t>
      </w:r>
      <w:r w:rsidR="00697D65" w:rsidRPr="005B680F">
        <w:rPr>
          <w:rFonts w:ascii="ＭＳ 明朝" w:eastAsia="ＭＳ 明朝" w:hAnsi="ＭＳ 明朝" w:cs="ＭＳ 明朝" w:hint="eastAsia"/>
          <w:color w:val="000000" w:themeColor="text1"/>
          <w:kern w:val="0"/>
          <w:szCs w:val="24"/>
        </w:rPr>
        <w:t>特殊詐欺の被害から守るために、特殊詐欺被害防止対策の更なる検討が必要不可欠であるとして</w:t>
      </w:r>
      <w:r w:rsidRPr="005B680F">
        <w:rPr>
          <w:rFonts w:ascii="ＭＳ 明朝" w:eastAsia="ＭＳ 明朝" w:hAnsi="ＭＳ 明朝" w:cs="ＭＳ 明朝" w:hint="eastAsia"/>
          <w:color w:val="000000" w:themeColor="text1"/>
          <w:kern w:val="0"/>
          <w:szCs w:val="24"/>
        </w:rPr>
        <w:t>、</w:t>
      </w:r>
      <w:r w:rsidR="0025532B" w:rsidRPr="005B680F">
        <w:rPr>
          <w:rFonts w:ascii="ＭＳ 明朝" w:eastAsia="ＭＳ 明朝" w:hAnsi="ＭＳ 明朝" w:cs="ＭＳ 明朝" w:hint="eastAsia"/>
          <w:color w:val="000000" w:themeColor="text1"/>
          <w:kern w:val="0"/>
          <w:szCs w:val="24"/>
        </w:rPr>
        <w:t>本</w:t>
      </w:r>
      <w:r w:rsidRPr="005B680F">
        <w:rPr>
          <w:rFonts w:ascii="ＭＳ 明朝" w:eastAsia="ＭＳ 明朝" w:hAnsi="ＭＳ 明朝" w:cs="ＭＳ 明朝" w:hint="eastAsia"/>
          <w:color w:val="000000" w:themeColor="text1"/>
          <w:kern w:val="0"/>
          <w:szCs w:val="24"/>
        </w:rPr>
        <w:t>審議会に対して、</w:t>
      </w:r>
      <w:r w:rsidR="00B558C8" w:rsidRPr="005B680F">
        <w:rPr>
          <w:rFonts w:ascii="ＭＳ 明朝" w:eastAsia="ＭＳ 明朝" w:hAnsi="ＭＳ 明朝" w:cs="ＭＳ 明朝" w:hint="eastAsia"/>
          <w:color w:val="000000" w:themeColor="text1"/>
          <w:kern w:val="0"/>
          <w:szCs w:val="24"/>
        </w:rPr>
        <w:t>規制の強化を含めた効果的な特殊詐欺</w:t>
      </w:r>
      <w:r w:rsidR="0025532B" w:rsidRPr="005B680F">
        <w:rPr>
          <w:rFonts w:ascii="ＭＳ 明朝" w:eastAsia="ＭＳ 明朝" w:hAnsi="ＭＳ 明朝" w:cs="ＭＳ 明朝" w:hint="eastAsia"/>
          <w:color w:val="000000" w:themeColor="text1"/>
          <w:kern w:val="0"/>
          <w:szCs w:val="24"/>
        </w:rPr>
        <w:t>被害防止</w:t>
      </w:r>
      <w:r w:rsidR="00B558C8" w:rsidRPr="005B680F">
        <w:rPr>
          <w:rFonts w:ascii="ＭＳ 明朝" w:eastAsia="ＭＳ 明朝" w:hAnsi="ＭＳ 明朝" w:cs="ＭＳ 明朝" w:hint="eastAsia"/>
          <w:color w:val="000000" w:themeColor="text1"/>
          <w:kern w:val="0"/>
          <w:szCs w:val="24"/>
        </w:rPr>
        <w:t>対策について諮問</w:t>
      </w:r>
      <w:r w:rsidR="00D067A7" w:rsidRPr="005B680F">
        <w:rPr>
          <w:rFonts w:ascii="ＭＳ 明朝" w:eastAsia="ＭＳ 明朝" w:hAnsi="ＭＳ 明朝" w:cs="ＭＳ 明朝" w:hint="eastAsia"/>
          <w:color w:val="000000" w:themeColor="text1"/>
          <w:kern w:val="0"/>
          <w:szCs w:val="24"/>
        </w:rPr>
        <w:t>がなされた</w:t>
      </w:r>
      <w:r w:rsidR="000E7383" w:rsidRPr="005B680F">
        <w:rPr>
          <w:rFonts w:ascii="ＭＳ 明朝" w:eastAsia="ＭＳ 明朝" w:hAnsi="ＭＳ 明朝" w:cs="ＭＳ 明朝" w:hint="eastAsia"/>
          <w:color w:val="000000" w:themeColor="text1"/>
          <w:kern w:val="0"/>
          <w:szCs w:val="24"/>
        </w:rPr>
        <w:t>。</w:t>
      </w:r>
      <w:r w:rsidRPr="005B680F">
        <w:rPr>
          <w:rFonts w:ascii="ＭＳ 明朝" w:eastAsia="ＭＳ 明朝" w:hAnsi="ＭＳ 明朝" w:cs="ＭＳ 明朝" w:hint="eastAsia"/>
          <w:color w:val="000000" w:themeColor="text1"/>
          <w:kern w:val="0"/>
          <w:szCs w:val="24"/>
        </w:rPr>
        <w:t>これを受け</w:t>
      </w:r>
      <w:r w:rsidR="000E7383" w:rsidRPr="005B680F">
        <w:rPr>
          <w:rFonts w:ascii="ＭＳ 明朝" w:eastAsia="ＭＳ 明朝" w:hAnsi="ＭＳ 明朝" w:cs="ＭＳ 明朝" w:hint="eastAsia"/>
          <w:color w:val="000000" w:themeColor="text1"/>
          <w:kern w:val="0"/>
          <w:szCs w:val="24"/>
        </w:rPr>
        <w:t>、</w:t>
      </w:r>
      <w:r w:rsidR="00697D65" w:rsidRPr="005B680F">
        <w:rPr>
          <w:rFonts w:ascii="ＭＳ 明朝" w:eastAsia="ＭＳ 明朝" w:hAnsi="ＭＳ 明朝" w:cs="ＭＳ 明朝" w:hint="eastAsia"/>
          <w:color w:val="000000" w:themeColor="text1"/>
          <w:kern w:val="0"/>
          <w:szCs w:val="24"/>
        </w:rPr>
        <w:t>「携帯電話で通話しながらのＡＴＭ操作の禁止」</w:t>
      </w:r>
      <w:r w:rsidR="00607A1D" w:rsidRPr="005B680F">
        <w:rPr>
          <w:rFonts w:ascii="ＭＳ 明朝" w:eastAsia="ＭＳ 明朝" w:hAnsi="ＭＳ 明朝" w:cs="ＭＳ 明朝" w:hint="eastAsia"/>
          <w:color w:val="000000" w:themeColor="text1"/>
          <w:kern w:val="0"/>
          <w:szCs w:val="24"/>
        </w:rPr>
        <w:t>、</w:t>
      </w:r>
      <w:r w:rsidR="00697D65" w:rsidRPr="005B680F">
        <w:rPr>
          <w:rFonts w:ascii="ＭＳ 明朝" w:eastAsia="ＭＳ 明朝" w:hAnsi="ＭＳ 明朝" w:cs="ＭＳ 明朝" w:hint="eastAsia"/>
          <w:color w:val="000000" w:themeColor="text1"/>
          <w:kern w:val="0"/>
          <w:szCs w:val="24"/>
        </w:rPr>
        <w:t>「金融機関からの通報」</w:t>
      </w:r>
      <w:r w:rsidR="00607A1D" w:rsidRPr="005B680F">
        <w:rPr>
          <w:rFonts w:ascii="ＭＳ 明朝" w:eastAsia="ＭＳ 明朝" w:hAnsi="ＭＳ 明朝" w:cs="ＭＳ 明朝" w:hint="eastAsia"/>
          <w:color w:val="000000" w:themeColor="text1"/>
          <w:kern w:val="0"/>
          <w:szCs w:val="24"/>
        </w:rPr>
        <w:t>、</w:t>
      </w:r>
      <w:r w:rsidR="00697D65" w:rsidRPr="005B680F">
        <w:rPr>
          <w:rFonts w:ascii="ＭＳ 明朝" w:eastAsia="ＭＳ 明朝" w:hAnsi="ＭＳ 明朝" w:cs="ＭＳ 明朝" w:hint="eastAsia"/>
          <w:color w:val="000000" w:themeColor="text1"/>
          <w:kern w:val="0"/>
          <w:szCs w:val="24"/>
        </w:rPr>
        <w:t>「プリペイド型電子マネー販売時の確認」</w:t>
      </w:r>
      <w:r w:rsidR="00607A1D" w:rsidRPr="005B680F">
        <w:rPr>
          <w:rFonts w:ascii="ＭＳ 明朝" w:eastAsia="ＭＳ 明朝" w:hAnsi="ＭＳ 明朝" w:cs="ＭＳ 明朝" w:hint="eastAsia"/>
          <w:color w:val="000000" w:themeColor="text1"/>
          <w:kern w:val="0"/>
          <w:szCs w:val="24"/>
        </w:rPr>
        <w:t>、</w:t>
      </w:r>
      <w:r w:rsidR="00697D65" w:rsidRPr="005B680F">
        <w:rPr>
          <w:rFonts w:ascii="ＭＳ 明朝" w:eastAsia="ＭＳ 明朝" w:hAnsi="ＭＳ 明朝" w:cs="ＭＳ 明朝" w:hint="eastAsia"/>
          <w:color w:val="000000" w:themeColor="text1"/>
          <w:kern w:val="0"/>
          <w:szCs w:val="24"/>
        </w:rPr>
        <w:t>「</w:t>
      </w:r>
      <w:r w:rsidR="006A4202" w:rsidRPr="005B680F">
        <w:rPr>
          <w:rFonts w:ascii="ＭＳ 明朝" w:eastAsia="ＭＳ 明朝" w:hAnsi="ＭＳ 明朝" w:cs="ＭＳ 明朝" w:hint="eastAsia"/>
          <w:color w:val="000000" w:themeColor="text1"/>
          <w:kern w:val="0"/>
          <w:szCs w:val="24"/>
        </w:rPr>
        <w:t>ＡＴＭでの</w:t>
      </w:r>
      <w:r w:rsidR="00697D65" w:rsidRPr="005B680F">
        <w:rPr>
          <w:rFonts w:ascii="ＭＳ 明朝" w:eastAsia="ＭＳ 明朝" w:hAnsi="ＭＳ 明朝" w:cs="ＭＳ 明朝" w:hint="eastAsia"/>
          <w:color w:val="000000" w:themeColor="text1"/>
          <w:kern w:val="0"/>
          <w:szCs w:val="24"/>
        </w:rPr>
        <w:t>振込上限額の</w:t>
      </w:r>
      <w:r w:rsidR="00697D65" w:rsidRPr="004B5476">
        <w:rPr>
          <w:rFonts w:ascii="ＭＳ 明朝" w:eastAsia="ＭＳ 明朝" w:hAnsi="ＭＳ 明朝" w:cs="ＭＳ 明朝" w:hint="eastAsia"/>
          <w:color w:val="000000" w:themeColor="text1"/>
          <w:kern w:val="0"/>
          <w:szCs w:val="24"/>
        </w:rPr>
        <w:t>設定」</w:t>
      </w:r>
      <w:r w:rsidR="00607A1D" w:rsidRPr="004B5476">
        <w:rPr>
          <w:rFonts w:ascii="ＭＳ 明朝" w:eastAsia="ＭＳ 明朝" w:hAnsi="ＭＳ 明朝" w:cs="ＭＳ 明朝" w:hint="eastAsia"/>
          <w:color w:val="000000" w:themeColor="text1"/>
          <w:kern w:val="0"/>
          <w:szCs w:val="24"/>
        </w:rPr>
        <w:t>、</w:t>
      </w:r>
      <w:r w:rsidR="00697D65" w:rsidRPr="004B5476">
        <w:rPr>
          <w:rFonts w:ascii="ＭＳ 明朝" w:eastAsia="ＭＳ 明朝" w:hAnsi="ＭＳ 明朝" w:cs="ＭＳ 明朝" w:hint="eastAsia"/>
          <w:color w:val="000000" w:themeColor="text1"/>
          <w:kern w:val="0"/>
          <w:szCs w:val="24"/>
        </w:rPr>
        <w:t>「</w:t>
      </w:r>
      <w:r w:rsidR="006F28AF" w:rsidRPr="004B5476">
        <w:rPr>
          <w:rFonts w:ascii="ＭＳ 明朝" w:eastAsia="ＭＳ 明朝" w:hAnsi="ＭＳ 明朝" w:cs="ＭＳ 明朝" w:hint="eastAsia"/>
          <w:bCs/>
          <w:color w:val="000000" w:themeColor="text1"/>
          <w:kern w:val="0"/>
          <w:szCs w:val="24"/>
        </w:rPr>
        <w:t>府民の自主防犯行動を促進するための情報発信</w:t>
      </w:r>
      <w:r w:rsidR="00697D65" w:rsidRPr="004B5476">
        <w:rPr>
          <w:rFonts w:ascii="ＭＳ 明朝" w:eastAsia="ＭＳ 明朝" w:hAnsi="ＭＳ 明朝" w:cs="ＭＳ 明朝" w:hint="eastAsia"/>
          <w:color w:val="000000" w:themeColor="text1"/>
          <w:kern w:val="0"/>
          <w:szCs w:val="24"/>
        </w:rPr>
        <w:t>」の５</w:t>
      </w:r>
      <w:r w:rsidR="003D4AB7" w:rsidRPr="004B5476">
        <w:rPr>
          <w:rFonts w:ascii="ＭＳ 明朝" w:eastAsia="ＭＳ 明朝" w:hAnsi="ＭＳ 明朝" w:cs="ＭＳ 明朝" w:hint="eastAsia"/>
          <w:color w:val="000000" w:themeColor="text1"/>
          <w:kern w:val="0"/>
          <w:szCs w:val="24"/>
        </w:rPr>
        <w:t>項目</w:t>
      </w:r>
      <w:r w:rsidR="00697D65" w:rsidRPr="004B5476">
        <w:rPr>
          <w:rFonts w:ascii="ＭＳ 明朝" w:eastAsia="ＭＳ 明朝" w:hAnsi="ＭＳ 明朝" w:cs="ＭＳ 明朝" w:hint="eastAsia"/>
          <w:color w:val="000000" w:themeColor="text1"/>
          <w:kern w:val="0"/>
          <w:szCs w:val="24"/>
        </w:rPr>
        <w:t>を条例改正の柱として議論を</w:t>
      </w:r>
      <w:r w:rsidRPr="004B5476">
        <w:rPr>
          <w:rFonts w:ascii="ＭＳ 明朝" w:eastAsia="ＭＳ 明朝" w:hAnsi="ＭＳ 明朝" w:cs="ＭＳ 明朝" w:hint="eastAsia"/>
          <w:color w:val="000000" w:themeColor="text1"/>
          <w:kern w:val="0"/>
          <w:szCs w:val="24"/>
        </w:rPr>
        <w:t>行い</w:t>
      </w:r>
      <w:r w:rsidRPr="00B92EF4">
        <w:rPr>
          <w:rFonts w:ascii="ＭＳ 明朝" w:eastAsia="ＭＳ 明朝" w:hAnsi="ＭＳ 明朝" w:cs="ＭＳ 明朝" w:hint="eastAsia"/>
          <w:color w:val="000000" w:themeColor="text1"/>
          <w:kern w:val="0"/>
          <w:szCs w:val="24"/>
        </w:rPr>
        <w:t>、その</w:t>
      </w:r>
      <w:r w:rsidR="00697D65" w:rsidRPr="00B92EF4">
        <w:rPr>
          <w:rFonts w:ascii="ＭＳ 明朝" w:eastAsia="ＭＳ 明朝" w:hAnsi="ＭＳ 明朝" w:cs="ＭＳ 明朝" w:hint="eastAsia"/>
          <w:color w:val="000000" w:themeColor="text1"/>
          <w:kern w:val="0"/>
          <w:szCs w:val="24"/>
        </w:rPr>
        <w:t>結果を取りまとめたので、答申</w:t>
      </w:r>
      <w:r w:rsidR="003D4AB7" w:rsidRPr="00B92EF4">
        <w:rPr>
          <w:rFonts w:ascii="ＭＳ 明朝" w:eastAsia="ＭＳ 明朝" w:hAnsi="ＭＳ 明朝" w:cs="ＭＳ 明朝" w:hint="eastAsia"/>
          <w:color w:val="000000" w:themeColor="text1"/>
          <w:kern w:val="0"/>
          <w:szCs w:val="24"/>
        </w:rPr>
        <w:t>する。</w:t>
      </w:r>
    </w:p>
    <w:p w14:paraId="7881B77E" w14:textId="77777777"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23695EDA"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b/>
          <w:bCs/>
          <w:color w:val="000000" w:themeColor="text1"/>
          <w:kern w:val="0"/>
          <w:szCs w:val="24"/>
        </w:rPr>
        <w:t>２　特殊詐欺の現状と課題</w:t>
      </w:r>
    </w:p>
    <w:p w14:paraId="1C689143"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b/>
          <w:bCs/>
          <w:color w:val="000000" w:themeColor="text1"/>
          <w:kern w:val="0"/>
          <w:szCs w:val="24"/>
        </w:rPr>
        <w:t xml:space="preserve"> (1)</w:t>
      </w:r>
      <w:r w:rsidRPr="00B92EF4">
        <w:rPr>
          <w:rFonts w:ascii="ＭＳ 明朝" w:eastAsia="ＭＳ 明朝" w:hAnsi="ＭＳ 明朝" w:cs="ＭＳ 明朝" w:hint="eastAsia"/>
          <w:b/>
          <w:bCs/>
          <w:color w:val="000000" w:themeColor="text1"/>
          <w:kern w:val="0"/>
          <w:szCs w:val="24"/>
        </w:rPr>
        <w:t xml:space="preserve">　特殊詐欺の発生状況</w:t>
      </w:r>
    </w:p>
    <w:p w14:paraId="7299766D" w14:textId="47599742" w:rsidR="00697D65" w:rsidRPr="00B92EF4"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大阪府内における令和５年中の特殊詐欺の認知件数は</w:t>
      </w:r>
      <w:r w:rsidR="00394E99">
        <w:rPr>
          <w:rFonts w:ascii="ＭＳ 明朝" w:eastAsia="ＭＳ 明朝" w:hAnsi="ＭＳ 明朝" w:cs="ＭＳ 明朝" w:hint="eastAsia"/>
          <w:color w:val="000000" w:themeColor="text1"/>
          <w:kern w:val="0"/>
          <w:szCs w:val="24"/>
        </w:rPr>
        <w:t>2,656</w:t>
      </w:r>
      <w:r w:rsidRPr="00B92EF4">
        <w:rPr>
          <w:rFonts w:ascii="ＭＳ 明朝" w:eastAsia="ＭＳ 明朝" w:hAnsi="ＭＳ 明朝" w:cs="ＭＳ 明朝" w:hint="eastAsia"/>
          <w:color w:val="000000" w:themeColor="text1"/>
          <w:kern w:val="0"/>
          <w:szCs w:val="24"/>
        </w:rPr>
        <w:t>件、被害金額は約</w:t>
      </w:r>
      <w:r w:rsidR="00394E99">
        <w:rPr>
          <w:rFonts w:ascii="ＭＳ 明朝" w:eastAsia="ＭＳ 明朝" w:hAnsi="ＭＳ 明朝" w:cs="ＭＳ 明朝" w:hint="eastAsia"/>
          <w:color w:val="000000" w:themeColor="text1"/>
          <w:kern w:val="0"/>
          <w:szCs w:val="24"/>
        </w:rPr>
        <w:t>36</w:t>
      </w:r>
      <w:r w:rsidRPr="00B92EF4">
        <w:rPr>
          <w:rFonts w:ascii="ＭＳ 明朝" w:eastAsia="ＭＳ 明朝" w:hAnsi="ＭＳ 明朝" w:cs="ＭＳ 明朝" w:hint="eastAsia"/>
          <w:color w:val="000000" w:themeColor="text1"/>
          <w:kern w:val="0"/>
          <w:szCs w:val="24"/>
        </w:rPr>
        <w:t>億６千万円であり、被害金額を１日当たりに換算すれば大阪府内において毎日１千万円以上の被害が発生している状況である。</w:t>
      </w:r>
    </w:p>
    <w:p w14:paraId="0461318E" w14:textId="0B3DAA48" w:rsidR="00697D65" w:rsidRPr="00B92EF4"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同年中の認知件数及び被害金額は、いずれも前年より増加しており、さらに、本年８月末時点で認知件数は</w:t>
      </w:r>
      <w:r w:rsidR="00394E99">
        <w:rPr>
          <w:rFonts w:ascii="ＭＳ 明朝" w:eastAsia="ＭＳ 明朝" w:hAnsi="ＭＳ 明朝" w:cs="ＭＳ 明朝" w:hint="eastAsia"/>
          <w:color w:val="000000" w:themeColor="text1"/>
          <w:kern w:val="0"/>
          <w:szCs w:val="24"/>
        </w:rPr>
        <w:t>1,741</w:t>
      </w:r>
      <w:r w:rsidRPr="00B92EF4">
        <w:rPr>
          <w:rFonts w:ascii="ＭＳ 明朝" w:eastAsia="ＭＳ 明朝" w:hAnsi="ＭＳ 明朝" w:cs="ＭＳ 明朝" w:hint="eastAsia"/>
          <w:color w:val="000000" w:themeColor="text1"/>
          <w:kern w:val="0"/>
          <w:szCs w:val="24"/>
        </w:rPr>
        <w:t>件と前年同期比で減少しているものの、被害金額は約</w:t>
      </w:r>
      <w:r w:rsidR="00394E99">
        <w:rPr>
          <w:rFonts w:ascii="ＭＳ 明朝" w:eastAsia="ＭＳ 明朝" w:hAnsi="ＭＳ 明朝" w:cs="ＭＳ 明朝" w:hint="eastAsia"/>
          <w:color w:val="000000" w:themeColor="text1"/>
          <w:kern w:val="0"/>
          <w:szCs w:val="24"/>
        </w:rPr>
        <w:t>38</w:t>
      </w:r>
      <w:r w:rsidRPr="00B92EF4">
        <w:rPr>
          <w:rFonts w:ascii="ＭＳ 明朝" w:eastAsia="ＭＳ 明朝" w:hAnsi="ＭＳ 明朝" w:cs="ＭＳ 明朝" w:hint="eastAsia"/>
          <w:color w:val="000000" w:themeColor="text1"/>
          <w:kern w:val="0"/>
          <w:szCs w:val="24"/>
        </w:rPr>
        <w:t>億８千万円と前年同期比で約</w:t>
      </w:r>
      <w:r w:rsidR="00394E99">
        <w:rPr>
          <w:rFonts w:ascii="ＭＳ 明朝" w:eastAsia="ＭＳ 明朝" w:hAnsi="ＭＳ 明朝" w:cs="ＭＳ 明朝" w:hint="eastAsia"/>
          <w:color w:val="000000" w:themeColor="text1"/>
          <w:kern w:val="0"/>
          <w:szCs w:val="24"/>
        </w:rPr>
        <w:t>14</w:t>
      </w:r>
      <w:r w:rsidRPr="00B92EF4">
        <w:rPr>
          <w:rFonts w:ascii="ＭＳ 明朝" w:eastAsia="ＭＳ 明朝" w:hAnsi="ＭＳ 明朝" w:cs="ＭＳ 明朝" w:hint="eastAsia"/>
          <w:color w:val="000000" w:themeColor="text1"/>
          <w:kern w:val="0"/>
          <w:szCs w:val="24"/>
        </w:rPr>
        <w:t>億円あまり増加して</w:t>
      </w:r>
      <w:r w:rsidR="00797F46" w:rsidRPr="00B92EF4">
        <w:rPr>
          <w:rFonts w:ascii="ＭＳ 明朝" w:eastAsia="ＭＳ 明朝" w:hAnsi="ＭＳ 明朝" w:cs="ＭＳ 明朝" w:hint="eastAsia"/>
          <w:color w:val="000000" w:themeColor="text1"/>
          <w:kern w:val="0"/>
          <w:szCs w:val="24"/>
        </w:rPr>
        <w:t>おり、</w:t>
      </w:r>
      <w:r w:rsidRPr="00B92EF4">
        <w:rPr>
          <w:rFonts w:ascii="ＭＳ 明朝" w:eastAsia="ＭＳ 明朝" w:hAnsi="ＭＳ 明朝" w:cs="ＭＳ 明朝" w:hint="eastAsia"/>
          <w:color w:val="000000" w:themeColor="text1"/>
          <w:kern w:val="0"/>
          <w:szCs w:val="24"/>
        </w:rPr>
        <w:t>危機的な状況</w:t>
      </w:r>
      <w:r w:rsidR="00797F46" w:rsidRPr="00B92EF4">
        <w:rPr>
          <w:rFonts w:ascii="ＭＳ 明朝" w:eastAsia="ＭＳ 明朝" w:hAnsi="ＭＳ 明朝" w:cs="ＭＳ 明朝" w:hint="eastAsia"/>
          <w:color w:val="000000" w:themeColor="text1"/>
          <w:kern w:val="0"/>
          <w:szCs w:val="24"/>
        </w:rPr>
        <w:t>はより深刻化しつつ</w:t>
      </w:r>
      <w:r w:rsidRPr="00B92EF4">
        <w:rPr>
          <w:rFonts w:ascii="ＭＳ 明朝" w:eastAsia="ＭＳ 明朝" w:hAnsi="ＭＳ 明朝" w:cs="ＭＳ 明朝" w:hint="eastAsia"/>
          <w:color w:val="000000" w:themeColor="text1"/>
          <w:kern w:val="0"/>
          <w:szCs w:val="24"/>
        </w:rPr>
        <w:t>ある。</w:t>
      </w:r>
    </w:p>
    <w:p w14:paraId="1FB6D51A" w14:textId="320530A7" w:rsidR="00697D65" w:rsidRPr="00B92EF4"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令和５年中の主な手口の発生状況については、オレオレ詐欺が</w:t>
      </w:r>
      <w:r w:rsidR="00394E99">
        <w:rPr>
          <w:rFonts w:ascii="ＭＳ 明朝" w:eastAsia="ＭＳ 明朝" w:hAnsi="ＭＳ 明朝" w:cs="ＭＳ 明朝" w:hint="eastAsia"/>
          <w:color w:val="000000" w:themeColor="text1"/>
          <w:kern w:val="0"/>
          <w:szCs w:val="24"/>
        </w:rPr>
        <w:t>117</w:t>
      </w:r>
      <w:r w:rsidRPr="00B92EF4">
        <w:rPr>
          <w:rFonts w:ascii="ＭＳ 明朝" w:eastAsia="ＭＳ 明朝" w:hAnsi="ＭＳ 明朝" w:cs="ＭＳ 明朝" w:hint="eastAsia"/>
          <w:color w:val="000000" w:themeColor="text1"/>
          <w:kern w:val="0"/>
          <w:szCs w:val="24"/>
        </w:rPr>
        <w:t>件（前年比</w:t>
      </w:r>
      <w:r w:rsidR="005E2545">
        <w:rPr>
          <w:rFonts w:ascii="ＭＳ 明朝" w:eastAsia="ＭＳ 明朝" w:hAnsi="ＭＳ 明朝" w:cs="ＭＳ 明朝" w:hint="eastAsia"/>
          <w:color w:val="000000" w:themeColor="text1"/>
          <w:kern w:val="0"/>
          <w:szCs w:val="24"/>
        </w:rPr>
        <w:t>増減</w:t>
      </w:r>
      <w:r w:rsidRPr="00B92EF4">
        <w:rPr>
          <w:rFonts w:ascii="ＭＳ 明朝" w:eastAsia="ＭＳ 明朝" w:hAnsi="ＭＳ 明朝" w:cs="ＭＳ 明朝" w:hint="eastAsia"/>
          <w:color w:val="000000" w:themeColor="text1"/>
          <w:kern w:val="0"/>
          <w:szCs w:val="24"/>
        </w:rPr>
        <w:t>０件）、架空料金請求詐欺が</w:t>
      </w:r>
      <w:r w:rsidR="00394E99">
        <w:rPr>
          <w:rFonts w:ascii="ＭＳ 明朝" w:eastAsia="ＭＳ 明朝" w:hAnsi="ＭＳ 明朝" w:cs="ＭＳ 明朝" w:hint="eastAsia"/>
          <w:color w:val="000000" w:themeColor="text1"/>
          <w:kern w:val="0"/>
          <w:szCs w:val="24"/>
        </w:rPr>
        <w:t>701</w:t>
      </w:r>
      <w:r w:rsidRPr="00B92EF4">
        <w:rPr>
          <w:rFonts w:ascii="ＭＳ 明朝" w:eastAsia="ＭＳ 明朝" w:hAnsi="ＭＳ 明朝" w:cs="ＭＳ 明朝" w:hint="eastAsia"/>
          <w:color w:val="000000" w:themeColor="text1"/>
          <w:kern w:val="0"/>
          <w:szCs w:val="24"/>
        </w:rPr>
        <w:t>件（前年比</w:t>
      </w:r>
      <w:r w:rsidR="00394E99">
        <w:rPr>
          <w:rFonts w:ascii="ＭＳ 明朝" w:eastAsia="ＭＳ 明朝" w:hAnsi="ＭＳ 明朝" w:cs="ＭＳ 明朝" w:hint="eastAsia"/>
          <w:color w:val="000000" w:themeColor="text1"/>
          <w:kern w:val="0"/>
          <w:szCs w:val="24"/>
        </w:rPr>
        <w:t>426</w:t>
      </w:r>
      <w:r w:rsidRPr="00B92EF4">
        <w:rPr>
          <w:rFonts w:ascii="ＭＳ 明朝" w:eastAsia="ＭＳ 明朝" w:hAnsi="ＭＳ 明朝" w:cs="ＭＳ 明朝" w:hint="eastAsia"/>
          <w:color w:val="000000" w:themeColor="text1"/>
          <w:kern w:val="0"/>
          <w:szCs w:val="24"/>
        </w:rPr>
        <w:t>件</w:t>
      </w:r>
      <w:r w:rsidR="00CB37F7">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）、還付金詐欺が</w:t>
      </w:r>
      <w:r w:rsidR="00394E99">
        <w:rPr>
          <w:rFonts w:ascii="ＭＳ 明朝" w:eastAsia="ＭＳ 明朝" w:hAnsi="ＭＳ 明朝" w:cs="ＭＳ 明朝" w:hint="eastAsia"/>
          <w:color w:val="000000" w:themeColor="text1"/>
          <w:kern w:val="0"/>
          <w:szCs w:val="24"/>
        </w:rPr>
        <w:t>948</w:t>
      </w:r>
      <w:r w:rsidRPr="00B92EF4">
        <w:rPr>
          <w:rFonts w:ascii="ＭＳ 明朝" w:eastAsia="ＭＳ 明朝" w:hAnsi="ＭＳ 明朝" w:cs="ＭＳ 明朝" w:hint="eastAsia"/>
          <w:color w:val="000000" w:themeColor="text1"/>
          <w:kern w:val="0"/>
          <w:szCs w:val="24"/>
        </w:rPr>
        <w:t>件（前年比</w:t>
      </w:r>
      <w:r w:rsidR="00394E99">
        <w:rPr>
          <w:rFonts w:ascii="ＭＳ 明朝" w:eastAsia="ＭＳ 明朝" w:hAnsi="ＭＳ 明朝" w:cs="ＭＳ 明朝" w:hint="eastAsia"/>
          <w:color w:val="000000" w:themeColor="text1"/>
          <w:kern w:val="0"/>
          <w:szCs w:val="24"/>
        </w:rPr>
        <w:t>36</w:t>
      </w:r>
      <w:r w:rsidRPr="00B92EF4">
        <w:rPr>
          <w:rFonts w:ascii="ＭＳ 明朝" w:eastAsia="ＭＳ 明朝" w:hAnsi="ＭＳ 明朝" w:cs="ＭＳ 明朝" w:hint="eastAsia"/>
          <w:color w:val="000000" w:themeColor="text1"/>
          <w:kern w:val="0"/>
          <w:szCs w:val="24"/>
        </w:rPr>
        <w:t>件</w:t>
      </w:r>
      <w:r w:rsidR="00631F8F">
        <w:rPr>
          <w:rFonts w:ascii="ＭＳ 明朝" w:eastAsia="ＭＳ 明朝" w:hAnsi="ＭＳ 明朝" w:cs="ＭＳ 明朝" w:hint="eastAsia"/>
          <w:color w:val="000000" w:themeColor="text1"/>
          <w:kern w:val="0"/>
          <w:szCs w:val="24"/>
        </w:rPr>
        <w:t>減少</w:t>
      </w:r>
      <w:r w:rsidRPr="00B92EF4">
        <w:rPr>
          <w:rFonts w:ascii="ＭＳ 明朝" w:eastAsia="ＭＳ 明朝" w:hAnsi="ＭＳ 明朝" w:cs="ＭＳ 明朝" w:hint="eastAsia"/>
          <w:color w:val="000000" w:themeColor="text1"/>
          <w:kern w:val="0"/>
          <w:szCs w:val="24"/>
        </w:rPr>
        <w:t>）と、これら３手口で全体の約</w:t>
      </w:r>
      <w:r w:rsidR="00394E99">
        <w:rPr>
          <w:rFonts w:ascii="ＭＳ 明朝" w:eastAsia="ＭＳ 明朝" w:hAnsi="ＭＳ 明朝" w:cs="ＭＳ 明朝" w:hint="eastAsia"/>
          <w:color w:val="000000" w:themeColor="text1"/>
          <w:kern w:val="0"/>
          <w:szCs w:val="24"/>
        </w:rPr>
        <w:t>66</w:t>
      </w:r>
      <w:r w:rsidR="00483F39">
        <w:rPr>
          <w:rFonts w:ascii="ＭＳ 明朝" w:eastAsia="ＭＳ 明朝" w:hAnsi="ＭＳ 明朝" w:cs="ＭＳ 明朝" w:hint="eastAsia"/>
          <w:color w:val="000000" w:themeColor="text1"/>
          <w:kern w:val="0"/>
          <w:szCs w:val="24"/>
        </w:rPr>
        <w:t>パーセント</w:t>
      </w:r>
      <w:r w:rsidRPr="00B92EF4">
        <w:rPr>
          <w:rFonts w:ascii="ＭＳ 明朝" w:eastAsia="ＭＳ 明朝" w:hAnsi="ＭＳ 明朝" w:cs="ＭＳ 明朝" w:hint="eastAsia"/>
          <w:color w:val="000000" w:themeColor="text1"/>
          <w:kern w:val="0"/>
          <w:szCs w:val="24"/>
        </w:rPr>
        <w:t>を占めて</w:t>
      </w:r>
      <w:r w:rsidR="00AD5395" w:rsidRPr="00B92EF4">
        <w:rPr>
          <w:rFonts w:ascii="ＭＳ 明朝" w:eastAsia="ＭＳ 明朝" w:hAnsi="ＭＳ 明朝" w:cs="ＭＳ 明朝" w:hint="eastAsia"/>
          <w:color w:val="000000" w:themeColor="text1"/>
          <w:kern w:val="0"/>
          <w:szCs w:val="24"/>
        </w:rPr>
        <w:t>いる。</w:t>
      </w:r>
      <w:r w:rsidRPr="00B92EF4">
        <w:rPr>
          <w:rFonts w:ascii="ＭＳ 明朝" w:eastAsia="ＭＳ 明朝" w:hAnsi="ＭＳ 明朝" w:cs="ＭＳ 明朝" w:hint="eastAsia"/>
          <w:color w:val="000000" w:themeColor="text1"/>
          <w:kern w:val="0"/>
          <w:szCs w:val="24"/>
        </w:rPr>
        <w:t>被害金額</w:t>
      </w:r>
      <w:r w:rsidRPr="00B92EF4">
        <w:rPr>
          <w:rFonts w:ascii="ＭＳ 明朝" w:eastAsia="ＭＳ 明朝" w:hAnsi="ＭＳ 明朝" w:cs="ＭＳ 明朝" w:hint="eastAsia"/>
          <w:color w:val="000000" w:themeColor="text1"/>
          <w:kern w:val="0"/>
          <w:szCs w:val="24"/>
        </w:rPr>
        <w:lastRenderedPageBreak/>
        <w:t>は、オレオレ詐欺が約６億２千万円（前年比</w:t>
      </w:r>
      <w:r w:rsidR="00E208EF" w:rsidRPr="00B92EF4">
        <w:rPr>
          <w:rFonts w:ascii="ＭＳ 明朝" w:eastAsia="ＭＳ 明朝" w:hAnsi="ＭＳ 明朝" w:cs="ＭＳ 明朝" w:hint="eastAsia"/>
          <w:color w:val="000000" w:themeColor="text1"/>
          <w:kern w:val="0"/>
          <w:szCs w:val="24"/>
        </w:rPr>
        <w:t>約</w:t>
      </w:r>
      <w:r w:rsidRPr="00B92EF4">
        <w:rPr>
          <w:rFonts w:ascii="ＭＳ 明朝" w:eastAsia="ＭＳ 明朝" w:hAnsi="ＭＳ 明朝" w:cs="ＭＳ 明朝" w:hint="eastAsia"/>
          <w:color w:val="000000" w:themeColor="text1"/>
          <w:kern w:val="0"/>
          <w:szCs w:val="24"/>
        </w:rPr>
        <w:t>２億３千万円</w:t>
      </w:r>
      <w:r w:rsidR="00CB37F7">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）、架空料金請求詐欺が約</w:t>
      </w:r>
      <w:r w:rsidR="00394E99">
        <w:rPr>
          <w:rFonts w:ascii="ＭＳ 明朝" w:eastAsia="ＭＳ 明朝" w:hAnsi="ＭＳ 明朝" w:cs="ＭＳ 明朝" w:hint="eastAsia"/>
          <w:color w:val="000000" w:themeColor="text1"/>
          <w:kern w:val="0"/>
          <w:szCs w:val="24"/>
        </w:rPr>
        <w:t>10</w:t>
      </w:r>
      <w:r w:rsidRPr="00B92EF4">
        <w:rPr>
          <w:rFonts w:ascii="ＭＳ 明朝" w:eastAsia="ＭＳ 明朝" w:hAnsi="ＭＳ 明朝" w:cs="ＭＳ 明朝" w:hint="eastAsia"/>
          <w:color w:val="000000" w:themeColor="text1"/>
          <w:kern w:val="0"/>
          <w:szCs w:val="24"/>
        </w:rPr>
        <w:t>億５千万円（前年比</w:t>
      </w:r>
      <w:r w:rsidR="00E208EF" w:rsidRPr="00B92EF4">
        <w:rPr>
          <w:rFonts w:ascii="ＭＳ 明朝" w:eastAsia="ＭＳ 明朝" w:hAnsi="ＭＳ 明朝" w:cs="ＭＳ 明朝" w:hint="eastAsia"/>
          <w:color w:val="000000" w:themeColor="text1"/>
          <w:kern w:val="0"/>
          <w:szCs w:val="24"/>
        </w:rPr>
        <w:t>約</w:t>
      </w:r>
      <w:r w:rsidRPr="00B92EF4">
        <w:rPr>
          <w:rFonts w:ascii="ＭＳ 明朝" w:eastAsia="ＭＳ 明朝" w:hAnsi="ＭＳ 明朝" w:cs="ＭＳ 明朝" w:hint="eastAsia"/>
          <w:color w:val="000000" w:themeColor="text1"/>
          <w:kern w:val="0"/>
          <w:szCs w:val="24"/>
        </w:rPr>
        <w:t>２億円</w:t>
      </w:r>
      <w:r w:rsidR="00CB37F7">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）、還付金詐欺が約９億６千万円（前年比</w:t>
      </w:r>
      <w:r w:rsidR="00E208EF" w:rsidRPr="00B92EF4">
        <w:rPr>
          <w:rFonts w:ascii="ＭＳ 明朝" w:eastAsia="ＭＳ 明朝" w:hAnsi="ＭＳ 明朝" w:cs="ＭＳ 明朝" w:hint="eastAsia"/>
          <w:color w:val="000000" w:themeColor="text1"/>
          <w:kern w:val="0"/>
          <w:szCs w:val="24"/>
        </w:rPr>
        <w:t>約</w:t>
      </w:r>
      <w:r w:rsidRPr="00B92EF4">
        <w:rPr>
          <w:rFonts w:ascii="ＭＳ 明朝" w:eastAsia="ＭＳ 明朝" w:hAnsi="ＭＳ 明朝" w:cs="ＭＳ 明朝" w:hint="eastAsia"/>
          <w:color w:val="000000" w:themeColor="text1"/>
          <w:kern w:val="0"/>
          <w:szCs w:val="24"/>
        </w:rPr>
        <w:t>７千万円</w:t>
      </w:r>
      <w:r w:rsidR="00CB37F7">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）となっている。</w:t>
      </w:r>
    </w:p>
    <w:p w14:paraId="441A08FB" w14:textId="2033CBE0" w:rsidR="00697D65" w:rsidRPr="00B92EF4" w:rsidRDefault="00697D65" w:rsidP="00697D65">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また、令和６年８月末時点での主な手口の発生状況については、オレオレ詐欺が</w:t>
      </w:r>
      <w:r w:rsidR="00394E99">
        <w:rPr>
          <w:rFonts w:ascii="ＭＳ 明朝" w:eastAsia="ＭＳ 明朝" w:hAnsi="ＭＳ 明朝" w:cs="ＭＳ 明朝" w:hint="eastAsia"/>
          <w:color w:val="000000" w:themeColor="text1"/>
          <w:kern w:val="0"/>
          <w:szCs w:val="24"/>
        </w:rPr>
        <w:t>178</w:t>
      </w:r>
      <w:r w:rsidRPr="00B92EF4">
        <w:rPr>
          <w:rFonts w:ascii="ＭＳ 明朝" w:eastAsia="ＭＳ 明朝" w:hAnsi="ＭＳ 明朝" w:cs="ＭＳ 明朝" w:hint="eastAsia"/>
          <w:color w:val="000000" w:themeColor="text1"/>
          <w:kern w:val="0"/>
          <w:szCs w:val="24"/>
        </w:rPr>
        <w:t>件（前年同期比</w:t>
      </w:r>
      <w:r w:rsidR="00394E99">
        <w:rPr>
          <w:rFonts w:ascii="ＭＳ 明朝" w:eastAsia="ＭＳ 明朝" w:hAnsi="ＭＳ 明朝" w:cs="ＭＳ 明朝" w:hint="eastAsia"/>
          <w:color w:val="000000" w:themeColor="text1"/>
          <w:kern w:val="0"/>
          <w:szCs w:val="24"/>
        </w:rPr>
        <w:t>97</w:t>
      </w:r>
      <w:r w:rsidRPr="00B92EF4">
        <w:rPr>
          <w:rFonts w:ascii="ＭＳ 明朝" w:eastAsia="ＭＳ 明朝" w:hAnsi="ＭＳ 明朝" w:cs="ＭＳ 明朝" w:hint="eastAsia"/>
          <w:color w:val="000000" w:themeColor="text1"/>
          <w:kern w:val="0"/>
          <w:szCs w:val="24"/>
        </w:rPr>
        <w:t>件</w:t>
      </w:r>
      <w:r w:rsidR="00CB37F7">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）、架空料金請求詐欺が</w:t>
      </w:r>
      <w:r w:rsidR="00394E99">
        <w:rPr>
          <w:rFonts w:ascii="ＭＳ 明朝" w:eastAsia="ＭＳ 明朝" w:hAnsi="ＭＳ 明朝" w:cs="ＭＳ 明朝" w:hint="eastAsia"/>
          <w:color w:val="000000" w:themeColor="text1"/>
          <w:kern w:val="0"/>
          <w:szCs w:val="24"/>
        </w:rPr>
        <w:t>456</w:t>
      </w:r>
      <w:r w:rsidRPr="00B92EF4">
        <w:rPr>
          <w:rFonts w:ascii="ＭＳ 明朝" w:eastAsia="ＭＳ 明朝" w:hAnsi="ＭＳ 明朝" w:cs="ＭＳ 明朝" w:hint="eastAsia"/>
          <w:color w:val="000000" w:themeColor="text1"/>
          <w:kern w:val="0"/>
          <w:szCs w:val="24"/>
        </w:rPr>
        <w:t>件（前年同期比</w:t>
      </w:r>
      <w:r w:rsidR="00394E99">
        <w:rPr>
          <w:rFonts w:ascii="ＭＳ 明朝" w:eastAsia="ＭＳ 明朝" w:hAnsi="ＭＳ 明朝" w:cs="ＭＳ 明朝" w:hint="eastAsia"/>
          <w:color w:val="000000" w:themeColor="text1"/>
          <w:kern w:val="0"/>
          <w:szCs w:val="24"/>
        </w:rPr>
        <w:t>26</w:t>
      </w:r>
      <w:r w:rsidRPr="00B92EF4">
        <w:rPr>
          <w:rFonts w:ascii="ＭＳ 明朝" w:eastAsia="ＭＳ 明朝" w:hAnsi="ＭＳ 明朝" w:cs="ＭＳ 明朝" w:hint="eastAsia"/>
          <w:color w:val="000000" w:themeColor="text1"/>
          <w:kern w:val="0"/>
          <w:szCs w:val="24"/>
        </w:rPr>
        <w:t>件</w:t>
      </w:r>
      <w:r w:rsidR="00631F8F">
        <w:rPr>
          <w:rFonts w:ascii="ＭＳ 明朝" w:eastAsia="ＭＳ 明朝" w:hAnsi="ＭＳ 明朝" w:cs="ＭＳ 明朝" w:hint="eastAsia"/>
          <w:color w:val="000000" w:themeColor="text1"/>
          <w:kern w:val="0"/>
          <w:szCs w:val="24"/>
        </w:rPr>
        <w:t>減少</w:t>
      </w:r>
      <w:r w:rsidRPr="00B92EF4">
        <w:rPr>
          <w:rFonts w:ascii="ＭＳ 明朝" w:eastAsia="ＭＳ 明朝" w:hAnsi="ＭＳ 明朝" w:cs="ＭＳ 明朝" w:hint="eastAsia"/>
          <w:color w:val="000000" w:themeColor="text1"/>
          <w:kern w:val="0"/>
          <w:szCs w:val="24"/>
        </w:rPr>
        <w:t>）、還付金詐欺が</w:t>
      </w:r>
      <w:r w:rsidR="00394E99">
        <w:rPr>
          <w:rFonts w:ascii="ＭＳ 明朝" w:eastAsia="ＭＳ 明朝" w:hAnsi="ＭＳ 明朝" w:cs="ＭＳ 明朝" w:hint="eastAsia"/>
          <w:color w:val="000000" w:themeColor="text1"/>
          <w:kern w:val="0"/>
          <w:szCs w:val="24"/>
        </w:rPr>
        <w:t>835</w:t>
      </w:r>
      <w:r w:rsidRPr="00B92EF4">
        <w:rPr>
          <w:rFonts w:ascii="ＭＳ 明朝" w:eastAsia="ＭＳ 明朝" w:hAnsi="ＭＳ 明朝" w:cs="ＭＳ 明朝" w:hint="eastAsia"/>
          <w:color w:val="000000" w:themeColor="text1"/>
          <w:kern w:val="0"/>
          <w:szCs w:val="24"/>
        </w:rPr>
        <w:t>件（前年同期比</w:t>
      </w:r>
      <w:r w:rsidR="00394E99">
        <w:rPr>
          <w:rFonts w:ascii="ＭＳ 明朝" w:eastAsia="ＭＳ 明朝" w:hAnsi="ＭＳ 明朝" w:cs="ＭＳ 明朝" w:hint="eastAsia"/>
          <w:color w:val="000000" w:themeColor="text1"/>
          <w:kern w:val="0"/>
          <w:szCs w:val="24"/>
        </w:rPr>
        <w:t>206</w:t>
      </w:r>
      <w:r w:rsidRPr="00B92EF4">
        <w:rPr>
          <w:rFonts w:ascii="ＭＳ 明朝" w:eastAsia="ＭＳ 明朝" w:hAnsi="ＭＳ 明朝" w:cs="ＭＳ 明朝" w:hint="eastAsia"/>
          <w:color w:val="000000" w:themeColor="text1"/>
          <w:kern w:val="0"/>
          <w:szCs w:val="24"/>
        </w:rPr>
        <w:t>件</w:t>
      </w:r>
      <w:r w:rsidR="00631F8F">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）と、これら３手口で全体の約</w:t>
      </w:r>
      <w:r w:rsidR="00394E99">
        <w:rPr>
          <w:rFonts w:ascii="ＭＳ 明朝" w:eastAsia="ＭＳ 明朝" w:hAnsi="ＭＳ 明朝" w:cs="ＭＳ 明朝" w:hint="eastAsia"/>
          <w:color w:val="000000" w:themeColor="text1"/>
          <w:kern w:val="0"/>
          <w:szCs w:val="24"/>
        </w:rPr>
        <w:t>84</w:t>
      </w:r>
      <w:r w:rsidR="00483F39">
        <w:rPr>
          <w:rFonts w:ascii="ＭＳ 明朝" w:eastAsia="ＭＳ 明朝" w:hAnsi="ＭＳ 明朝" w:cs="ＭＳ 明朝" w:hint="eastAsia"/>
          <w:color w:val="000000" w:themeColor="text1"/>
          <w:kern w:val="0"/>
          <w:szCs w:val="24"/>
        </w:rPr>
        <w:t>パーセント</w:t>
      </w:r>
      <w:r w:rsidRPr="00B92EF4">
        <w:rPr>
          <w:rFonts w:ascii="ＭＳ 明朝" w:eastAsia="ＭＳ 明朝" w:hAnsi="ＭＳ 明朝" w:cs="ＭＳ 明朝" w:hint="eastAsia"/>
          <w:color w:val="000000" w:themeColor="text1"/>
          <w:kern w:val="0"/>
          <w:szCs w:val="24"/>
        </w:rPr>
        <w:t>、特に還付金詐欺だけでも全体の約半数を占めており、被害金額は、オレオレ詐欺が約</w:t>
      </w:r>
      <w:r w:rsidR="00394E99">
        <w:rPr>
          <w:rFonts w:ascii="ＭＳ 明朝" w:eastAsia="ＭＳ 明朝" w:hAnsi="ＭＳ 明朝" w:cs="ＭＳ 明朝" w:hint="eastAsia"/>
          <w:color w:val="000000" w:themeColor="text1"/>
          <w:kern w:val="0"/>
          <w:szCs w:val="24"/>
        </w:rPr>
        <w:t>15</w:t>
      </w:r>
      <w:r w:rsidRPr="00B92EF4">
        <w:rPr>
          <w:rFonts w:ascii="ＭＳ 明朝" w:eastAsia="ＭＳ 明朝" w:hAnsi="ＭＳ 明朝" w:cs="ＭＳ 明朝" w:hint="eastAsia"/>
          <w:color w:val="000000" w:themeColor="text1"/>
          <w:kern w:val="0"/>
          <w:szCs w:val="24"/>
        </w:rPr>
        <w:t>億円（前年同期比</w:t>
      </w:r>
      <w:r w:rsidR="00E208EF" w:rsidRPr="00B92EF4">
        <w:rPr>
          <w:rFonts w:ascii="ＭＳ 明朝" w:eastAsia="ＭＳ 明朝" w:hAnsi="ＭＳ 明朝" w:cs="ＭＳ 明朝" w:hint="eastAsia"/>
          <w:color w:val="000000" w:themeColor="text1"/>
          <w:kern w:val="0"/>
          <w:szCs w:val="24"/>
        </w:rPr>
        <w:t>約</w:t>
      </w:r>
      <w:r w:rsidR="00394E99">
        <w:rPr>
          <w:rFonts w:ascii="ＭＳ 明朝" w:eastAsia="ＭＳ 明朝" w:hAnsi="ＭＳ 明朝" w:cs="ＭＳ 明朝" w:hint="eastAsia"/>
          <w:color w:val="000000" w:themeColor="text1"/>
          <w:kern w:val="0"/>
          <w:szCs w:val="24"/>
        </w:rPr>
        <w:t>11</w:t>
      </w:r>
      <w:r w:rsidRPr="00B92EF4">
        <w:rPr>
          <w:rFonts w:ascii="ＭＳ 明朝" w:eastAsia="ＭＳ 明朝" w:hAnsi="ＭＳ 明朝" w:cs="ＭＳ 明朝" w:hint="eastAsia"/>
          <w:color w:val="000000" w:themeColor="text1"/>
          <w:kern w:val="0"/>
          <w:szCs w:val="24"/>
        </w:rPr>
        <w:t>億７千万円</w:t>
      </w:r>
      <w:r w:rsidR="00631F8F">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）、架空料金請求詐欺が約８億円（前年同期比</w:t>
      </w:r>
      <w:r w:rsidR="00E208EF" w:rsidRPr="00B92EF4">
        <w:rPr>
          <w:rFonts w:ascii="ＭＳ 明朝" w:eastAsia="ＭＳ 明朝" w:hAnsi="ＭＳ 明朝" w:cs="ＭＳ 明朝" w:hint="eastAsia"/>
          <w:color w:val="000000" w:themeColor="text1"/>
          <w:kern w:val="0"/>
          <w:szCs w:val="24"/>
        </w:rPr>
        <w:t>約</w:t>
      </w:r>
      <w:r w:rsidRPr="00B92EF4">
        <w:rPr>
          <w:rFonts w:ascii="ＭＳ 明朝" w:eastAsia="ＭＳ 明朝" w:hAnsi="ＭＳ 明朝" w:cs="ＭＳ 明朝" w:hint="eastAsia"/>
          <w:color w:val="000000" w:themeColor="text1"/>
          <w:kern w:val="0"/>
          <w:szCs w:val="24"/>
        </w:rPr>
        <w:t>１億２千万円</w:t>
      </w:r>
      <w:r w:rsidR="00631F8F">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）、還付金詐欺が約</w:t>
      </w:r>
      <w:r w:rsidR="00394E99">
        <w:rPr>
          <w:rFonts w:ascii="ＭＳ 明朝" w:eastAsia="ＭＳ 明朝" w:hAnsi="ＭＳ 明朝" w:cs="ＭＳ 明朝" w:hint="eastAsia"/>
          <w:color w:val="000000" w:themeColor="text1"/>
          <w:kern w:val="0"/>
          <w:szCs w:val="24"/>
        </w:rPr>
        <w:t>11</w:t>
      </w:r>
      <w:r w:rsidRPr="00B92EF4">
        <w:rPr>
          <w:rFonts w:ascii="ＭＳ 明朝" w:eastAsia="ＭＳ 明朝" w:hAnsi="ＭＳ 明朝" w:cs="ＭＳ 明朝" w:hint="eastAsia"/>
          <w:color w:val="000000" w:themeColor="text1"/>
          <w:kern w:val="0"/>
          <w:szCs w:val="24"/>
        </w:rPr>
        <w:t>億３千万円（前年同期比</w:t>
      </w:r>
      <w:r w:rsidR="00E208EF" w:rsidRPr="00B92EF4">
        <w:rPr>
          <w:rFonts w:ascii="ＭＳ 明朝" w:eastAsia="ＭＳ 明朝" w:hAnsi="ＭＳ 明朝" w:cs="ＭＳ 明朝" w:hint="eastAsia"/>
          <w:color w:val="000000" w:themeColor="text1"/>
          <w:kern w:val="0"/>
          <w:szCs w:val="24"/>
        </w:rPr>
        <w:t>約</w:t>
      </w:r>
      <w:r w:rsidRPr="00B92EF4">
        <w:rPr>
          <w:rFonts w:ascii="ＭＳ 明朝" w:eastAsia="ＭＳ 明朝" w:hAnsi="ＭＳ 明朝" w:cs="ＭＳ 明朝" w:hint="eastAsia"/>
          <w:color w:val="000000" w:themeColor="text1"/>
          <w:kern w:val="0"/>
          <w:szCs w:val="24"/>
        </w:rPr>
        <w:t>５億２千万円</w:t>
      </w:r>
      <w:r w:rsidR="00631F8F">
        <w:rPr>
          <w:rFonts w:ascii="ＭＳ 明朝" w:eastAsia="ＭＳ 明朝" w:hAnsi="ＭＳ 明朝" w:cs="ＭＳ 明朝" w:hint="eastAsia"/>
          <w:color w:val="000000" w:themeColor="text1"/>
          <w:kern w:val="0"/>
          <w:szCs w:val="24"/>
        </w:rPr>
        <w:t>増加</w:t>
      </w:r>
      <w:r w:rsidRPr="00B92EF4">
        <w:rPr>
          <w:rFonts w:ascii="ＭＳ 明朝" w:eastAsia="ＭＳ 明朝" w:hAnsi="ＭＳ 明朝" w:cs="ＭＳ 明朝" w:hint="eastAsia"/>
          <w:color w:val="000000" w:themeColor="text1"/>
          <w:kern w:val="0"/>
          <w:szCs w:val="24"/>
        </w:rPr>
        <w:t>）となっている。</w:t>
      </w:r>
    </w:p>
    <w:p w14:paraId="721E3CA2" w14:textId="6AF6AD4C" w:rsidR="000E7383" w:rsidRPr="00B92EF4" w:rsidRDefault="00AD5395" w:rsidP="00697D65">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なお、</w:t>
      </w:r>
      <w:r w:rsidR="000E7383" w:rsidRPr="00B92EF4">
        <w:rPr>
          <w:rFonts w:ascii="ＭＳ 明朝" w:eastAsia="ＭＳ 明朝" w:hAnsi="ＭＳ 明朝" w:cs="ＭＳ 明朝" w:hint="eastAsia"/>
          <w:color w:val="000000" w:themeColor="text1"/>
          <w:kern w:val="0"/>
          <w:szCs w:val="24"/>
        </w:rPr>
        <w:t>被害者の年齢構成については、特殊詐欺全体の</w:t>
      </w:r>
      <w:r w:rsidR="00394E99">
        <w:rPr>
          <w:rFonts w:ascii="ＭＳ 明朝" w:eastAsia="ＭＳ 明朝" w:hAnsi="ＭＳ 明朝" w:cs="ＭＳ 明朝" w:hint="eastAsia"/>
          <w:color w:val="000000" w:themeColor="text1"/>
          <w:kern w:val="0"/>
          <w:szCs w:val="24"/>
        </w:rPr>
        <w:t>85</w:t>
      </w:r>
      <w:r w:rsidR="00483F39">
        <w:rPr>
          <w:rFonts w:ascii="ＭＳ 明朝" w:eastAsia="ＭＳ 明朝" w:hAnsi="ＭＳ 明朝" w:cs="ＭＳ 明朝" w:hint="eastAsia"/>
          <w:color w:val="000000" w:themeColor="text1"/>
          <w:kern w:val="0"/>
          <w:szCs w:val="24"/>
        </w:rPr>
        <w:t>パーセント</w:t>
      </w:r>
      <w:r w:rsidR="000E7383" w:rsidRPr="00B92EF4">
        <w:rPr>
          <w:rFonts w:ascii="ＭＳ 明朝" w:eastAsia="ＭＳ 明朝" w:hAnsi="ＭＳ 明朝" w:cs="ＭＳ 明朝" w:hint="eastAsia"/>
          <w:color w:val="000000" w:themeColor="text1"/>
          <w:kern w:val="0"/>
          <w:szCs w:val="24"/>
        </w:rPr>
        <w:t>、還付金詐欺の</w:t>
      </w:r>
      <w:r w:rsidR="00394E99">
        <w:rPr>
          <w:rFonts w:ascii="ＭＳ 明朝" w:eastAsia="ＭＳ 明朝" w:hAnsi="ＭＳ 明朝" w:cs="ＭＳ 明朝" w:hint="eastAsia"/>
          <w:color w:val="000000" w:themeColor="text1"/>
          <w:kern w:val="0"/>
          <w:szCs w:val="24"/>
        </w:rPr>
        <w:t>93</w:t>
      </w:r>
      <w:r w:rsidR="00483F39">
        <w:rPr>
          <w:rFonts w:ascii="ＭＳ 明朝" w:eastAsia="ＭＳ 明朝" w:hAnsi="ＭＳ 明朝" w:cs="ＭＳ 明朝" w:hint="eastAsia"/>
          <w:color w:val="000000" w:themeColor="text1"/>
          <w:kern w:val="0"/>
          <w:szCs w:val="24"/>
        </w:rPr>
        <w:t>パーセント</w:t>
      </w:r>
      <w:r w:rsidR="000E7383" w:rsidRPr="00B92EF4">
        <w:rPr>
          <w:rFonts w:ascii="ＭＳ 明朝" w:eastAsia="ＭＳ 明朝" w:hAnsi="ＭＳ 明朝" w:cs="ＭＳ 明朝" w:hint="eastAsia"/>
          <w:color w:val="000000" w:themeColor="text1"/>
          <w:kern w:val="0"/>
          <w:szCs w:val="24"/>
        </w:rPr>
        <w:t>が</w:t>
      </w:r>
      <w:r w:rsidR="00394E99">
        <w:rPr>
          <w:rFonts w:ascii="ＭＳ 明朝" w:eastAsia="ＭＳ 明朝" w:hAnsi="ＭＳ 明朝" w:cs="ＭＳ 明朝" w:hint="eastAsia"/>
          <w:color w:val="000000" w:themeColor="text1"/>
          <w:kern w:val="0"/>
          <w:szCs w:val="24"/>
        </w:rPr>
        <w:t>65</w:t>
      </w:r>
      <w:r w:rsidR="000E7383" w:rsidRPr="00B92EF4">
        <w:rPr>
          <w:rFonts w:ascii="ＭＳ 明朝" w:eastAsia="ＭＳ 明朝" w:hAnsi="ＭＳ 明朝" w:cs="ＭＳ 明朝" w:hint="eastAsia"/>
          <w:color w:val="000000" w:themeColor="text1"/>
          <w:kern w:val="0"/>
          <w:szCs w:val="24"/>
        </w:rPr>
        <w:t>歳以上の高齢者となっている。</w:t>
      </w:r>
    </w:p>
    <w:p w14:paraId="35D76A6A" w14:textId="4196D340" w:rsidR="00697D65" w:rsidRPr="00B92EF4" w:rsidRDefault="00300E94" w:rsidP="00B85BB7">
      <w:pPr>
        <w:overflowPunct w:val="0"/>
        <w:ind w:firstLineChars="200" w:firstLine="485"/>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　</w:t>
      </w:r>
    </w:p>
    <w:p w14:paraId="75572D63" w14:textId="38707320" w:rsidR="00697D65" w:rsidRPr="00B92EF4" w:rsidRDefault="00697D65" w:rsidP="00C76F9E">
      <w:pPr>
        <w:overflowPunct w:val="0"/>
        <w:spacing w:line="120" w:lineRule="auto"/>
        <w:textAlignment w:val="baseline"/>
        <w:rPr>
          <w:rFonts w:ascii="ＭＳ 明朝" w:eastAsia="ＭＳ 明朝" w:hAnsi="Times New Roman" w:cs="Times New Roman"/>
          <w:color w:val="000000" w:themeColor="text1"/>
          <w:kern w:val="0"/>
          <w:szCs w:val="24"/>
        </w:rPr>
      </w:pPr>
      <w:r w:rsidRPr="00B92EF4">
        <w:rPr>
          <w:rFonts w:ascii="ＭＳ 明朝" w:eastAsia="ＭＳ 明朝" w:hAnsi="Times New Roman" w:cs="ＭＳ 明朝" w:hint="eastAsia"/>
          <w:color w:val="000000" w:themeColor="text1"/>
          <w:kern w:val="0"/>
          <w:sz w:val="18"/>
          <w:szCs w:val="18"/>
        </w:rPr>
        <w:t xml:space="preserve">　</w:t>
      </w:r>
      <w:r w:rsidR="00631F8F">
        <w:rPr>
          <w:rFonts w:ascii="ＭＳ 明朝" w:eastAsia="ＭＳ 明朝" w:hAnsi="Times New Roman" w:cs="ＭＳ 明朝" w:hint="eastAsia"/>
          <w:color w:val="000000" w:themeColor="text1"/>
          <w:kern w:val="0"/>
          <w:sz w:val="18"/>
          <w:szCs w:val="18"/>
        </w:rPr>
        <w:t>（注意）</w:t>
      </w:r>
      <w:r w:rsidRPr="00B92EF4">
        <w:rPr>
          <w:rFonts w:ascii="ＭＳ 明朝" w:eastAsia="ＭＳ 明朝" w:hAnsi="Times New Roman" w:cs="ＭＳ 明朝" w:hint="eastAsia"/>
          <w:color w:val="000000" w:themeColor="text1"/>
          <w:kern w:val="0"/>
          <w:sz w:val="18"/>
          <w:szCs w:val="18"/>
        </w:rPr>
        <w:t>令和</w:t>
      </w:r>
      <w:r w:rsidRPr="00B92EF4">
        <w:rPr>
          <w:rFonts w:ascii="ＭＳ 明朝" w:eastAsia="ＭＳ 明朝" w:hAnsi="ＭＳ 明朝" w:cs="ＭＳ 明朝"/>
          <w:color w:val="000000" w:themeColor="text1"/>
          <w:kern w:val="0"/>
          <w:sz w:val="18"/>
          <w:szCs w:val="18"/>
        </w:rPr>
        <w:t>4,5</w:t>
      </w:r>
      <w:r w:rsidRPr="00B92EF4">
        <w:rPr>
          <w:rFonts w:ascii="ＭＳ 明朝" w:eastAsia="ＭＳ 明朝" w:hAnsi="Times New Roman" w:cs="ＭＳ 明朝" w:hint="eastAsia"/>
          <w:color w:val="000000" w:themeColor="text1"/>
          <w:kern w:val="0"/>
          <w:sz w:val="18"/>
          <w:szCs w:val="18"/>
        </w:rPr>
        <w:t>年は確定値、令和６年は速報値。被害金額は、千の位を切り捨てた額を示す。</w:t>
      </w:r>
    </w:p>
    <w:p w14:paraId="2C752EA5" w14:textId="4CFD6499" w:rsidR="00697D65" w:rsidRPr="00B92EF4" w:rsidRDefault="00697D65" w:rsidP="00C76F9E">
      <w:pPr>
        <w:overflowPunct w:val="0"/>
        <w:spacing w:line="120" w:lineRule="auto"/>
        <w:textAlignment w:val="baseline"/>
        <w:rPr>
          <w:rFonts w:ascii="ＭＳ 明朝" w:eastAsia="ＭＳ 明朝" w:hAnsi="Times New Roman" w:cs="ＭＳ 明朝"/>
          <w:color w:val="000000" w:themeColor="text1"/>
          <w:kern w:val="0"/>
          <w:sz w:val="18"/>
          <w:szCs w:val="18"/>
        </w:rPr>
      </w:pPr>
      <w:r w:rsidRPr="00B92EF4">
        <w:rPr>
          <w:rFonts w:ascii="ＭＳ 明朝" w:eastAsia="ＭＳ 明朝" w:hAnsi="Times New Roman" w:cs="ＭＳ 明朝" w:hint="eastAsia"/>
          <w:color w:val="000000" w:themeColor="text1"/>
          <w:kern w:val="0"/>
          <w:sz w:val="18"/>
          <w:szCs w:val="18"/>
        </w:rPr>
        <w:t xml:space="preserve">　</w:t>
      </w:r>
      <w:r w:rsidR="00631F8F">
        <w:rPr>
          <w:rFonts w:ascii="ＭＳ 明朝" w:eastAsia="ＭＳ 明朝" w:hAnsi="Times New Roman" w:cs="ＭＳ 明朝" w:hint="eastAsia"/>
          <w:color w:val="000000" w:themeColor="text1"/>
          <w:kern w:val="0"/>
          <w:sz w:val="18"/>
          <w:szCs w:val="18"/>
        </w:rPr>
        <w:t>（注意）</w:t>
      </w:r>
      <w:r w:rsidRPr="00B92EF4">
        <w:rPr>
          <w:rFonts w:ascii="ＭＳ 明朝" w:eastAsia="ＭＳ 明朝" w:hAnsi="Times New Roman" w:cs="ＭＳ 明朝" w:hint="eastAsia"/>
          <w:color w:val="000000" w:themeColor="text1"/>
          <w:kern w:val="0"/>
          <w:sz w:val="18"/>
          <w:szCs w:val="18"/>
        </w:rPr>
        <w:t>被害金額は、キャッシュカード手交型及び窃取型の特殊詐欺におけるＡＴＭ引出（窃取）額を含む。</w:t>
      </w:r>
    </w:p>
    <w:p w14:paraId="48966A89" w14:textId="0B9D8E23" w:rsidR="00DD3ED4" w:rsidRPr="00B92EF4" w:rsidRDefault="00DD3ED4" w:rsidP="00231A0F">
      <w:pPr>
        <w:overflowPunct w:val="0"/>
        <w:ind w:left="484" w:firstLineChars="100" w:firstLine="243"/>
        <w:textAlignment w:val="baseline"/>
        <w:rPr>
          <w:rFonts w:ascii="ＭＳ 明朝" w:eastAsia="ＭＳ 明朝" w:hAnsi="Times New Roman" w:cs="Times New Roman"/>
          <w:color w:val="000000" w:themeColor="text1"/>
          <w:kern w:val="0"/>
          <w:szCs w:val="24"/>
        </w:rPr>
      </w:pPr>
      <w:r w:rsidRPr="00B92EF4">
        <w:rPr>
          <w:rFonts w:ascii="ＭＳ 明朝" w:eastAsia="ＭＳ 明朝" w:hAnsi="Times New Roman" w:cs="Times New Roman" w:hint="eastAsia"/>
          <w:color w:val="000000" w:themeColor="text1"/>
          <w:kern w:val="0"/>
          <w:szCs w:val="24"/>
        </w:rPr>
        <w:t xml:space="preserve">　</w:t>
      </w:r>
    </w:p>
    <w:p w14:paraId="39EACE51" w14:textId="77EABDD4" w:rsidR="00697D65" w:rsidRPr="00B92EF4" w:rsidRDefault="00697D65" w:rsidP="006136D8">
      <w:pPr>
        <w:overflowPunct w:val="0"/>
        <w:ind w:firstLineChars="50" w:firstLine="12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b/>
          <w:bCs/>
          <w:color w:val="000000" w:themeColor="text1"/>
          <w:kern w:val="0"/>
          <w:szCs w:val="24"/>
        </w:rPr>
        <w:t>(2)</w:t>
      </w:r>
      <w:r w:rsidRPr="00B92EF4">
        <w:rPr>
          <w:rFonts w:ascii="ＭＳ 明朝" w:eastAsia="ＭＳ 明朝" w:hAnsi="ＭＳ 明朝" w:cs="ＭＳ 明朝" w:hint="eastAsia"/>
          <w:b/>
          <w:bCs/>
          <w:color w:val="000000" w:themeColor="text1"/>
          <w:kern w:val="0"/>
          <w:szCs w:val="24"/>
        </w:rPr>
        <w:t xml:space="preserve">　特殊詐欺の犯行の主な手口</w:t>
      </w:r>
    </w:p>
    <w:p w14:paraId="3E24FF47" w14:textId="1DDD7D0F" w:rsidR="00AE373D" w:rsidRPr="004B5476" w:rsidRDefault="00697D65" w:rsidP="00AE373D">
      <w:pPr>
        <w:overflowPunct w:val="0"/>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　　</w:t>
      </w:r>
      <w:r w:rsidR="00AE373D" w:rsidRPr="004B5476">
        <w:rPr>
          <w:rFonts w:ascii="ＭＳ 明朝" w:eastAsia="ＭＳ 明朝" w:hAnsi="ＭＳ 明朝" w:cs="ＭＳ 明朝" w:hint="eastAsia"/>
          <w:color w:val="000000" w:themeColor="text1"/>
          <w:kern w:val="0"/>
          <w:szCs w:val="24"/>
        </w:rPr>
        <w:t>ア　息子</w:t>
      </w:r>
      <w:r w:rsidR="00DE04F5" w:rsidRPr="004B5476">
        <w:rPr>
          <w:rFonts w:ascii="ＭＳ 明朝" w:eastAsia="ＭＳ 明朝" w:hAnsi="ＭＳ 明朝" w:cs="ＭＳ 明朝" w:hint="eastAsia"/>
          <w:color w:val="000000" w:themeColor="text1"/>
          <w:kern w:val="0"/>
          <w:szCs w:val="24"/>
        </w:rPr>
        <w:t>や</w:t>
      </w:r>
      <w:r w:rsidR="00AE373D" w:rsidRPr="004B5476">
        <w:rPr>
          <w:rFonts w:ascii="ＭＳ 明朝" w:eastAsia="ＭＳ 明朝" w:hAnsi="ＭＳ 明朝" w:cs="ＭＳ 明朝" w:hint="eastAsia"/>
          <w:color w:val="000000" w:themeColor="text1"/>
          <w:kern w:val="0"/>
          <w:szCs w:val="24"/>
        </w:rPr>
        <w:t>警察官等を騙るオレオレ詐欺</w:t>
      </w:r>
    </w:p>
    <w:p w14:paraId="0849936D" w14:textId="39C57B7D" w:rsidR="00483F39" w:rsidRDefault="00AE373D" w:rsidP="00483F39">
      <w:pPr>
        <w:overflowPunct w:val="0"/>
        <w:ind w:left="3" w:firstLineChars="400" w:firstLine="971"/>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令和５年中のオレオレ詐欺における要求手段は</w:t>
      </w:r>
      <w:r w:rsidR="00394E99">
        <w:rPr>
          <w:rFonts w:ascii="ＭＳ 明朝" w:eastAsia="ＭＳ 明朝" w:hAnsi="ＭＳ 明朝" w:cs="ＭＳ 明朝" w:hint="eastAsia"/>
          <w:color w:val="000000" w:themeColor="text1"/>
          <w:kern w:val="0"/>
          <w:szCs w:val="24"/>
        </w:rPr>
        <w:t>99</w:t>
      </w:r>
      <w:r w:rsidR="00483F39">
        <w:rPr>
          <w:rFonts w:ascii="ＭＳ 明朝" w:eastAsia="ＭＳ 明朝" w:hAnsi="ＭＳ 明朝" w:cs="ＭＳ 明朝" w:hint="eastAsia"/>
          <w:color w:val="000000" w:themeColor="text1"/>
          <w:kern w:val="0"/>
          <w:szCs w:val="24"/>
        </w:rPr>
        <w:t>パーセント</w:t>
      </w:r>
      <w:r w:rsidRPr="004B5476">
        <w:rPr>
          <w:rFonts w:ascii="ＭＳ 明朝" w:eastAsia="ＭＳ 明朝" w:hAnsi="ＭＳ 明朝" w:cs="ＭＳ 明朝" w:hint="eastAsia"/>
          <w:color w:val="000000" w:themeColor="text1"/>
          <w:kern w:val="0"/>
          <w:szCs w:val="24"/>
        </w:rPr>
        <w:t>が固定電話に対</w:t>
      </w:r>
      <w:r w:rsidR="00483F39">
        <w:rPr>
          <w:rFonts w:ascii="ＭＳ 明朝" w:eastAsia="ＭＳ 明朝" w:hAnsi="ＭＳ 明朝" w:cs="ＭＳ 明朝" w:hint="eastAsia"/>
          <w:color w:val="000000" w:themeColor="text1"/>
          <w:kern w:val="0"/>
          <w:szCs w:val="24"/>
        </w:rPr>
        <w:t xml:space="preserve">　　　</w:t>
      </w:r>
    </w:p>
    <w:p w14:paraId="41FB9492" w14:textId="11ACC6E2" w:rsidR="00483F39" w:rsidRDefault="00AE373D" w:rsidP="00483F39">
      <w:pPr>
        <w:overflowPunct w:val="0"/>
        <w:ind w:left="3" w:firstLineChars="300" w:firstLine="728"/>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する架電であり、被害品の交付形態は、「現金手交」が</w:t>
      </w:r>
      <w:r w:rsidR="00394E99">
        <w:rPr>
          <w:rFonts w:ascii="ＭＳ 明朝" w:eastAsia="ＭＳ 明朝" w:hAnsi="ＭＳ 明朝" w:cs="ＭＳ 明朝" w:hint="eastAsia"/>
          <w:color w:val="000000" w:themeColor="text1"/>
          <w:kern w:val="0"/>
          <w:szCs w:val="24"/>
        </w:rPr>
        <w:t>53</w:t>
      </w:r>
      <w:r w:rsidR="00483F39">
        <w:rPr>
          <w:rFonts w:ascii="ＭＳ 明朝" w:eastAsia="ＭＳ 明朝" w:hAnsi="ＭＳ 明朝" w:cs="ＭＳ 明朝" w:hint="eastAsia"/>
          <w:color w:val="000000" w:themeColor="text1"/>
          <w:kern w:val="0"/>
          <w:szCs w:val="24"/>
        </w:rPr>
        <w:t>パーセント</w:t>
      </w:r>
      <w:r w:rsidRPr="004B5476">
        <w:rPr>
          <w:rFonts w:ascii="ＭＳ 明朝" w:eastAsia="ＭＳ 明朝" w:hAnsi="ＭＳ 明朝" w:cs="ＭＳ 明朝" w:hint="eastAsia"/>
          <w:color w:val="000000" w:themeColor="text1"/>
          <w:kern w:val="0"/>
          <w:szCs w:val="24"/>
        </w:rPr>
        <w:t>、次いで</w:t>
      </w:r>
    </w:p>
    <w:p w14:paraId="2C622A99" w14:textId="0EE7713E" w:rsidR="00AE373D" w:rsidRPr="004B5476" w:rsidRDefault="00AE373D" w:rsidP="00483F39">
      <w:pPr>
        <w:overflowPunct w:val="0"/>
        <w:ind w:firstLineChars="300" w:firstLine="728"/>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「振込による交付」が</w:t>
      </w:r>
      <w:r w:rsidR="00394E99">
        <w:rPr>
          <w:rFonts w:ascii="ＭＳ 明朝" w:eastAsia="ＭＳ 明朝" w:hAnsi="ＭＳ 明朝" w:cs="ＭＳ 明朝" w:hint="eastAsia"/>
          <w:color w:val="000000" w:themeColor="text1"/>
          <w:kern w:val="0"/>
          <w:szCs w:val="24"/>
        </w:rPr>
        <w:t>44</w:t>
      </w:r>
      <w:r w:rsidR="00483F39">
        <w:rPr>
          <w:rFonts w:ascii="ＭＳ 明朝" w:eastAsia="ＭＳ 明朝" w:hAnsi="ＭＳ 明朝" w:cs="ＭＳ 明朝" w:hint="eastAsia"/>
          <w:color w:val="000000" w:themeColor="text1"/>
          <w:kern w:val="0"/>
          <w:szCs w:val="24"/>
        </w:rPr>
        <w:t>パーセント</w:t>
      </w:r>
      <w:r w:rsidRPr="004B5476">
        <w:rPr>
          <w:rFonts w:ascii="ＭＳ 明朝" w:eastAsia="ＭＳ 明朝" w:hAnsi="ＭＳ 明朝" w:cs="ＭＳ 明朝" w:hint="eastAsia"/>
          <w:color w:val="000000" w:themeColor="text1"/>
          <w:kern w:val="0"/>
          <w:szCs w:val="24"/>
        </w:rPr>
        <w:t>である。</w:t>
      </w:r>
    </w:p>
    <w:p w14:paraId="0D7118CB" w14:textId="77777777" w:rsidR="006136D8" w:rsidRPr="004B5476" w:rsidRDefault="00AE373D" w:rsidP="006136D8">
      <w:pPr>
        <w:overflowPunct w:val="0"/>
        <w:ind w:left="3" w:firstLineChars="400" w:firstLine="971"/>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具体的な手口は、息子等を騙り、被害者の自宅の固定電話に電話を架け、「会社</w:t>
      </w:r>
      <w:r w:rsidR="006136D8" w:rsidRPr="004B5476">
        <w:rPr>
          <w:rFonts w:ascii="ＭＳ 明朝" w:eastAsia="ＭＳ 明朝" w:hAnsi="ＭＳ 明朝" w:cs="ＭＳ 明朝" w:hint="eastAsia"/>
          <w:color w:val="000000" w:themeColor="text1"/>
          <w:kern w:val="0"/>
          <w:szCs w:val="24"/>
        </w:rPr>
        <w:t xml:space="preserve">　　　</w:t>
      </w:r>
    </w:p>
    <w:p w14:paraId="1A6410FF" w14:textId="46D0EE86" w:rsidR="006136D8" w:rsidRPr="004B5476" w:rsidRDefault="00AE373D" w:rsidP="006136D8">
      <w:pPr>
        <w:overflowPunct w:val="0"/>
        <w:ind w:leftChars="300" w:left="728"/>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の金を使い込んでしまい訴訟を起こされそう」、「不倫相手を妊娠させてしまっ</w:t>
      </w:r>
      <w:r w:rsidR="006136D8" w:rsidRPr="004B5476">
        <w:rPr>
          <w:rFonts w:ascii="ＭＳ 明朝" w:eastAsia="ＭＳ 明朝" w:hAnsi="ＭＳ 明朝" w:cs="ＭＳ 明朝" w:hint="eastAsia"/>
          <w:color w:val="000000" w:themeColor="text1"/>
          <w:kern w:val="0"/>
          <w:szCs w:val="24"/>
        </w:rPr>
        <w:t xml:space="preserve">　</w:t>
      </w:r>
      <w:r w:rsidRPr="004B5476">
        <w:rPr>
          <w:rFonts w:ascii="ＭＳ 明朝" w:eastAsia="ＭＳ 明朝" w:hAnsi="ＭＳ 明朝" w:cs="ＭＳ 明朝" w:hint="eastAsia"/>
          <w:color w:val="000000" w:themeColor="text1"/>
          <w:kern w:val="0"/>
          <w:szCs w:val="24"/>
        </w:rPr>
        <w:t>た」等と申し向け、「訴訟費用」や「示談金」等と称して被害者の自宅等を訪れてお金をだまし取るものである。また、警察官等を騙り、「詐欺の犯人を捕まえたが、あなた名義のキャッシュカードを持っていた」、「あなたも共犯者として逮捕状が出ている」等と申し向け、「逮捕回避の保証金」や「資金調査」等と称して、指定口座への振込等によりお金をだまし取る手口も増加している。</w:t>
      </w:r>
    </w:p>
    <w:p w14:paraId="7FF9D805" w14:textId="6EADBE22" w:rsidR="00697D65" w:rsidRPr="004B5476" w:rsidRDefault="006136D8" w:rsidP="006136D8">
      <w:pPr>
        <w:overflowPunct w:val="0"/>
        <w:ind w:firstLineChars="200" w:firstLine="485"/>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イ</w:t>
      </w:r>
      <w:r w:rsidR="00697D65" w:rsidRPr="004B5476">
        <w:rPr>
          <w:rFonts w:ascii="ＭＳ 明朝" w:eastAsia="ＭＳ 明朝" w:hAnsi="ＭＳ 明朝" w:cs="ＭＳ 明朝" w:hint="eastAsia"/>
          <w:color w:val="000000" w:themeColor="text1"/>
          <w:kern w:val="0"/>
          <w:szCs w:val="24"/>
        </w:rPr>
        <w:t xml:space="preserve">　市役所職員や銀行職員等を騙る還付金詐欺</w:t>
      </w:r>
    </w:p>
    <w:p w14:paraId="712639FD" w14:textId="56D98393" w:rsidR="000E7383" w:rsidRPr="004B5476" w:rsidRDefault="000E7383" w:rsidP="00697D65">
      <w:pPr>
        <w:overflowPunct w:val="0"/>
        <w:ind w:left="724" w:firstLine="242"/>
        <w:textAlignment w:val="baseline"/>
        <w:rPr>
          <w:rFonts w:ascii="ＭＳ 明朝" w:eastAsia="ＭＳ 明朝" w:hAnsi="ＭＳ 明朝" w:cs="ＭＳ 明朝"/>
          <w:color w:val="000000" w:themeColor="text1"/>
          <w:kern w:val="0"/>
          <w:szCs w:val="24"/>
        </w:rPr>
      </w:pPr>
      <w:bookmarkStart w:id="1" w:name="_Hlk181807418"/>
      <w:r w:rsidRPr="004B5476">
        <w:rPr>
          <w:rFonts w:ascii="ＭＳ 明朝" w:eastAsia="ＭＳ 明朝" w:hAnsi="ＭＳ 明朝" w:cs="ＭＳ 明朝" w:hint="eastAsia"/>
          <w:color w:val="000000" w:themeColor="text1"/>
          <w:kern w:val="0"/>
          <w:szCs w:val="24"/>
        </w:rPr>
        <w:t>令和５年中の還付金詐欺における被害品の交付形態は、すべて「振込による交付」であり、振込の際に使用したＡＴＭは、無人ＡＴＭ及び無人状態になったＡＴＭ（店舗営業時間外であり無人状態となっているＡＴＭ）が</w:t>
      </w:r>
      <w:r w:rsidR="00394E99">
        <w:rPr>
          <w:rFonts w:ascii="ＭＳ 明朝" w:eastAsia="ＭＳ 明朝" w:hAnsi="ＭＳ 明朝" w:cs="ＭＳ 明朝" w:hint="eastAsia"/>
          <w:color w:val="000000" w:themeColor="text1"/>
          <w:kern w:val="0"/>
          <w:szCs w:val="24"/>
        </w:rPr>
        <w:t>95</w:t>
      </w:r>
      <w:r w:rsidR="00483F39">
        <w:rPr>
          <w:rFonts w:ascii="ＭＳ 明朝" w:eastAsia="ＭＳ 明朝" w:hAnsi="ＭＳ 明朝" w:cs="ＭＳ 明朝" w:hint="eastAsia"/>
          <w:color w:val="000000" w:themeColor="text1"/>
          <w:kern w:val="0"/>
          <w:szCs w:val="24"/>
        </w:rPr>
        <w:t>パーセント</w:t>
      </w:r>
      <w:r w:rsidRPr="004B5476">
        <w:rPr>
          <w:rFonts w:ascii="ＭＳ 明朝" w:eastAsia="ＭＳ 明朝" w:hAnsi="ＭＳ 明朝" w:cs="ＭＳ 明朝" w:hint="eastAsia"/>
          <w:color w:val="000000" w:themeColor="text1"/>
          <w:kern w:val="0"/>
          <w:szCs w:val="24"/>
        </w:rPr>
        <w:t>となっている。</w:t>
      </w:r>
      <w:bookmarkEnd w:id="1"/>
      <w:r w:rsidRPr="004B5476">
        <w:rPr>
          <w:rFonts w:ascii="ＭＳ 明朝" w:eastAsia="ＭＳ 明朝" w:hAnsi="ＭＳ 明朝" w:cs="ＭＳ 明朝" w:hint="eastAsia"/>
          <w:color w:val="000000" w:themeColor="text1"/>
          <w:kern w:val="0"/>
          <w:szCs w:val="24"/>
        </w:rPr>
        <w:t xml:space="preserve">　　</w:t>
      </w:r>
    </w:p>
    <w:p w14:paraId="2EE13134" w14:textId="3A2A2877" w:rsidR="00697D65" w:rsidRPr="004B5476" w:rsidRDefault="000E7383" w:rsidP="00697D65">
      <w:pPr>
        <w:overflowPunct w:val="0"/>
        <w:ind w:left="724" w:firstLine="242"/>
        <w:textAlignment w:val="baseline"/>
        <w:rPr>
          <w:rFonts w:ascii="ＭＳ 明朝" w:eastAsia="ＭＳ 明朝" w:hAnsi="Times New Roman" w:cs="Times New Roman"/>
          <w:color w:val="000000" w:themeColor="text1"/>
          <w:kern w:val="0"/>
          <w:szCs w:val="24"/>
        </w:rPr>
      </w:pPr>
      <w:r w:rsidRPr="004B5476">
        <w:rPr>
          <w:rFonts w:ascii="ＭＳ 明朝" w:eastAsia="ＭＳ 明朝" w:hAnsi="ＭＳ 明朝" w:cs="ＭＳ 明朝" w:hint="eastAsia"/>
          <w:color w:val="000000" w:themeColor="text1"/>
          <w:kern w:val="0"/>
          <w:szCs w:val="24"/>
        </w:rPr>
        <w:t>具体的な手口</w:t>
      </w:r>
      <w:r w:rsidR="00D63A41" w:rsidRPr="004B5476">
        <w:rPr>
          <w:rFonts w:ascii="ＭＳ 明朝" w:eastAsia="ＭＳ 明朝" w:hAnsi="ＭＳ 明朝" w:cs="ＭＳ 明朝" w:hint="eastAsia"/>
          <w:color w:val="000000" w:themeColor="text1"/>
          <w:kern w:val="0"/>
          <w:szCs w:val="24"/>
        </w:rPr>
        <w:t>として</w:t>
      </w:r>
      <w:r w:rsidRPr="004B5476">
        <w:rPr>
          <w:rFonts w:ascii="ＭＳ 明朝" w:eastAsia="ＭＳ 明朝" w:hAnsi="ＭＳ 明朝" w:cs="ＭＳ 明朝" w:hint="eastAsia"/>
          <w:color w:val="000000" w:themeColor="text1"/>
          <w:kern w:val="0"/>
          <w:szCs w:val="24"/>
        </w:rPr>
        <w:t>は、</w:t>
      </w:r>
      <w:r w:rsidR="00697D65" w:rsidRPr="004B5476">
        <w:rPr>
          <w:rFonts w:ascii="ＭＳ 明朝" w:eastAsia="ＭＳ 明朝" w:hAnsi="ＭＳ 明朝" w:cs="ＭＳ 明朝" w:hint="eastAsia"/>
          <w:color w:val="000000" w:themeColor="text1"/>
          <w:kern w:val="0"/>
          <w:szCs w:val="24"/>
        </w:rPr>
        <w:t>犯人が市役所職員等を騙り、被害者の自宅の固定電話に電話を架け「医療費の還付金がある。」</w:t>
      </w:r>
      <w:r w:rsidR="0071056C" w:rsidRPr="004B5476">
        <w:rPr>
          <w:rFonts w:ascii="ＭＳ 明朝" w:eastAsia="ＭＳ 明朝" w:hAnsi="ＭＳ 明朝" w:cs="ＭＳ 明朝" w:hint="eastAsia"/>
          <w:color w:val="000000" w:themeColor="text1"/>
          <w:kern w:val="0"/>
          <w:szCs w:val="24"/>
        </w:rPr>
        <w:t>、</w:t>
      </w:r>
      <w:r w:rsidR="00697D65" w:rsidRPr="004B5476">
        <w:rPr>
          <w:rFonts w:ascii="ＭＳ 明朝" w:eastAsia="ＭＳ 明朝" w:hAnsi="ＭＳ 明朝" w:cs="ＭＳ 明朝" w:hint="eastAsia"/>
          <w:color w:val="000000" w:themeColor="text1"/>
          <w:kern w:val="0"/>
          <w:szCs w:val="24"/>
        </w:rPr>
        <w:t>「申請期限が過ぎており、申請手続きが必要である。受取の口座はどの銀行がいいか。」等と申し向けて保有口座を聞き出し、続いて銀行職員等を騙って電話を架け「手続きのためにＡＴＭへ行き、着けばサポートセンターへ電話してください。」等とＡＴＭに誘導し、携帯電話で通話しながらＡＴＭの操作方法を指示し、お金を振り込ませる</w:t>
      </w:r>
      <w:r w:rsidR="002E7F24" w:rsidRPr="004B5476">
        <w:rPr>
          <w:rFonts w:ascii="ＭＳ 明朝" w:eastAsia="ＭＳ 明朝" w:hAnsi="ＭＳ 明朝" w:cs="ＭＳ 明朝" w:hint="eastAsia"/>
          <w:color w:val="000000" w:themeColor="text1"/>
          <w:kern w:val="0"/>
          <w:szCs w:val="24"/>
        </w:rPr>
        <w:t>ものである</w:t>
      </w:r>
      <w:r w:rsidR="00697D65" w:rsidRPr="004B5476">
        <w:rPr>
          <w:rFonts w:ascii="ＭＳ 明朝" w:eastAsia="ＭＳ 明朝" w:hAnsi="ＭＳ 明朝" w:cs="ＭＳ 明朝" w:hint="eastAsia"/>
          <w:color w:val="000000" w:themeColor="text1"/>
          <w:kern w:val="0"/>
          <w:szCs w:val="24"/>
        </w:rPr>
        <w:t>。</w:t>
      </w:r>
    </w:p>
    <w:p w14:paraId="10295543" w14:textId="7CC35A1D" w:rsidR="00697D65" w:rsidRPr="004B5476" w:rsidRDefault="00697D65" w:rsidP="00697D65">
      <w:pPr>
        <w:overflowPunct w:val="0"/>
        <w:textAlignment w:val="baseline"/>
        <w:rPr>
          <w:rFonts w:ascii="ＭＳ 明朝" w:eastAsia="ＭＳ 明朝" w:hAnsi="Times New Roman" w:cs="Times New Roman"/>
          <w:color w:val="000000" w:themeColor="text1"/>
          <w:kern w:val="0"/>
          <w:szCs w:val="24"/>
        </w:rPr>
      </w:pPr>
      <w:r w:rsidRPr="004B5476">
        <w:rPr>
          <w:rFonts w:ascii="ＭＳ 明朝" w:eastAsia="ＭＳ 明朝" w:hAnsi="ＭＳ 明朝" w:cs="ＭＳ 明朝" w:hint="eastAsia"/>
          <w:color w:val="000000" w:themeColor="text1"/>
          <w:kern w:val="0"/>
          <w:szCs w:val="24"/>
        </w:rPr>
        <w:t xml:space="preserve">　　</w:t>
      </w:r>
      <w:r w:rsidR="006136D8" w:rsidRPr="004B5476">
        <w:rPr>
          <w:rFonts w:ascii="ＭＳ 明朝" w:eastAsia="ＭＳ 明朝" w:hAnsi="ＭＳ 明朝" w:cs="ＭＳ 明朝" w:hint="eastAsia"/>
          <w:color w:val="000000" w:themeColor="text1"/>
          <w:kern w:val="0"/>
          <w:szCs w:val="24"/>
        </w:rPr>
        <w:t>ウ</w:t>
      </w:r>
      <w:r w:rsidRPr="004B5476">
        <w:rPr>
          <w:rFonts w:ascii="ＭＳ 明朝" w:eastAsia="ＭＳ 明朝" w:hAnsi="ＭＳ 明朝" w:cs="ＭＳ 明朝" w:hint="eastAsia"/>
          <w:color w:val="000000" w:themeColor="text1"/>
          <w:kern w:val="0"/>
          <w:szCs w:val="24"/>
        </w:rPr>
        <w:t xml:space="preserve">　プリペイド型電子マネーを利用した架空料金請求詐欺</w:t>
      </w:r>
    </w:p>
    <w:p w14:paraId="0365F835" w14:textId="5ACACF37" w:rsidR="000E7383" w:rsidRPr="00B92EF4" w:rsidRDefault="002E7F24" w:rsidP="00697D65">
      <w:pPr>
        <w:overflowPunct w:val="0"/>
        <w:ind w:left="724" w:firstLine="242"/>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lastRenderedPageBreak/>
        <w:t>令和５年中の</w:t>
      </w:r>
      <w:r w:rsidR="000E7383" w:rsidRPr="004B5476">
        <w:rPr>
          <w:rFonts w:ascii="ＭＳ 明朝" w:eastAsia="ＭＳ 明朝" w:hAnsi="ＭＳ 明朝" w:cs="ＭＳ 明朝" w:hint="eastAsia"/>
          <w:color w:val="000000" w:themeColor="text1"/>
          <w:kern w:val="0"/>
          <w:szCs w:val="24"/>
        </w:rPr>
        <w:t>架空料金請求詐欺における被害品の交付形態は、</w:t>
      </w:r>
      <w:r w:rsidR="0071056C" w:rsidRPr="004B5476">
        <w:rPr>
          <w:rFonts w:ascii="ＭＳ 明朝" w:eastAsia="ＭＳ 明朝" w:hAnsi="ＭＳ 明朝" w:cs="ＭＳ 明朝" w:hint="eastAsia"/>
          <w:color w:val="000000" w:themeColor="text1"/>
          <w:kern w:val="0"/>
          <w:szCs w:val="24"/>
        </w:rPr>
        <w:t>「</w:t>
      </w:r>
      <w:r w:rsidR="000E7383" w:rsidRPr="004B5476">
        <w:rPr>
          <w:rFonts w:ascii="ＭＳ 明朝" w:eastAsia="ＭＳ 明朝" w:hAnsi="ＭＳ 明朝" w:cs="ＭＳ 明朝" w:hint="eastAsia"/>
          <w:color w:val="000000" w:themeColor="text1"/>
          <w:kern w:val="0"/>
          <w:szCs w:val="24"/>
        </w:rPr>
        <w:t>電子マネー型（プリペイ</w:t>
      </w:r>
      <w:r w:rsidR="000E7383" w:rsidRPr="00B92EF4">
        <w:rPr>
          <w:rFonts w:ascii="ＭＳ 明朝" w:eastAsia="ＭＳ 明朝" w:hAnsi="ＭＳ 明朝" w:cs="ＭＳ 明朝" w:hint="eastAsia"/>
          <w:color w:val="000000" w:themeColor="text1"/>
          <w:kern w:val="0"/>
          <w:szCs w:val="24"/>
        </w:rPr>
        <w:t>ド型電子マネーを被害者に購入させ、その電子マネーを使用するためのカード番号等を犯人グループが聞き取り、その電子マネーの額面金額をだまし取る手口）</w:t>
      </w:r>
      <w:r w:rsidR="0071056C" w:rsidRPr="00B92EF4">
        <w:rPr>
          <w:rFonts w:ascii="ＭＳ 明朝" w:eastAsia="ＭＳ 明朝" w:hAnsi="ＭＳ 明朝" w:cs="ＭＳ 明朝" w:hint="eastAsia"/>
          <w:color w:val="000000" w:themeColor="text1"/>
          <w:kern w:val="0"/>
          <w:szCs w:val="24"/>
        </w:rPr>
        <w:t>」</w:t>
      </w:r>
      <w:r w:rsidR="000E7383" w:rsidRPr="00B92EF4">
        <w:rPr>
          <w:rFonts w:ascii="ＭＳ 明朝" w:eastAsia="ＭＳ 明朝" w:hAnsi="ＭＳ 明朝" w:cs="ＭＳ 明朝" w:hint="eastAsia"/>
          <w:color w:val="000000" w:themeColor="text1"/>
          <w:kern w:val="0"/>
          <w:szCs w:val="24"/>
        </w:rPr>
        <w:t>が全体の</w:t>
      </w:r>
      <w:r w:rsidR="00394E99">
        <w:rPr>
          <w:rFonts w:ascii="ＭＳ 明朝" w:eastAsia="ＭＳ 明朝" w:hAnsi="ＭＳ 明朝" w:cs="ＭＳ 明朝" w:hint="eastAsia"/>
          <w:color w:val="000000" w:themeColor="text1"/>
          <w:kern w:val="0"/>
          <w:szCs w:val="24"/>
        </w:rPr>
        <w:t>72</w:t>
      </w:r>
      <w:r w:rsidR="00483F39">
        <w:rPr>
          <w:rFonts w:ascii="ＭＳ 明朝" w:eastAsia="ＭＳ 明朝" w:hAnsi="ＭＳ 明朝" w:cs="ＭＳ 明朝" w:hint="eastAsia"/>
          <w:color w:val="000000" w:themeColor="text1"/>
          <w:kern w:val="0"/>
          <w:szCs w:val="24"/>
        </w:rPr>
        <w:t>パーセント</w:t>
      </w:r>
      <w:r w:rsidR="000E7383" w:rsidRPr="00B92EF4">
        <w:rPr>
          <w:rFonts w:ascii="ＭＳ 明朝" w:eastAsia="ＭＳ 明朝" w:hAnsi="ＭＳ 明朝" w:cs="ＭＳ 明朝" w:hint="eastAsia"/>
          <w:color w:val="000000" w:themeColor="text1"/>
          <w:kern w:val="0"/>
          <w:szCs w:val="24"/>
        </w:rPr>
        <w:t>、次いで「振込による交付」が</w:t>
      </w:r>
      <w:r w:rsidR="00394E99">
        <w:rPr>
          <w:rFonts w:ascii="ＭＳ 明朝" w:eastAsia="ＭＳ 明朝" w:hAnsi="ＭＳ 明朝" w:cs="ＭＳ 明朝" w:hint="eastAsia"/>
          <w:color w:val="000000" w:themeColor="text1"/>
          <w:kern w:val="0"/>
          <w:szCs w:val="24"/>
        </w:rPr>
        <w:t>25</w:t>
      </w:r>
      <w:r w:rsidR="00483F39">
        <w:rPr>
          <w:rFonts w:ascii="ＭＳ 明朝" w:eastAsia="ＭＳ 明朝" w:hAnsi="ＭＳ 明朝" w:cs="ＭＳ 明朝" w:hint="eastAsia"/>
          <w:color w:val="000000" w:themeColor="text1"/>
          <w:kern w:val="0"/>
          <w:szCs w:val="24"/>
        </w:rPr>
        <w:t>パーセント</w:t>
      </w:r>
      <w:r w:rsidR="000E7383" w:rsidRPr="00B92EF4">
        <w:rPr>
          <w:rFonts w:ascii="ＭＳ 明朝" w:eastAsia="ＭＳ 明朝" w:hAnsi="ＭＳ 明朝" w:cs="ＭＳ 明朝" w:hint="eastAsia"/>
          <w:color w:val="000000" w:themeColor="text1"/>
          <w:kern w:val="0"/>
          <w:szCs w:val="24"/>
        </w:rPr>
        <w:t>となっており、プリペイド型電子マネーの購入場所は、コンビニエンスストアが</w:t>
      </w:r>
      <w:r w:rsidR="00394E99">
        <w:rPr>
          <w:rFonts w:ascii="ＭＳ 明朝" w:eastAsia="ＭＳ 明朝" w:hAnsi="ＭＳ 明朝" w:cs="ＭＳ 明朝" w:hint="eastAsia"/>
          <w:color w:val="000000" w:themeColor="text1"/>
          <w:kern w:val="0"/>
          <w:szCs w:val="24"/>
        </w:rPr>
        <w:t>99</w:t>
      </w:r>
      <w:r w:rsidR="00483F39">
        <w:rPr>
          <w:rFonts w:ascii="ＭＳ 明朝" w:eastAsia="ＭＳ 明朝" w:hAnsi="ＭＳ 明朝" w:cs="ＭＳ 明朝" w:hint="eastAsia"/>
          <w:color w:val="000000" w:themeColor="text1"/>
          <w:kern w:val="0"/>
          <w:szCs w:val="24"/>
        </w:rPr>
        <w:t>パーセント</w:t>
      </w:r>
      <w:r w:rsidR="000E7383" w:rsidRPr="00B92EF4">
        <w:rPr>
          <w:rFonts w:ascii="ＭＳ 明朝" w:eastAsia="ＭＳ 明朝" w:hAnsi="ＭＳ 明朝" w:cs="ＭＳ 明朝" w:hint="eastAsia"/>
          <w:color w:val="000000" w:themeColor="text1"/>
          <w:kern w:val="0"/>
          <w:szCs w:val="24"/>
        </w:rPr>
        <w:t>である。</w:t>
      </w:r>
    </w:p>
    <w:p w14:paraId="7055B93E" w14:textId="0D2FA79B" w:rsidR="00697D65" w:rsidRDefault="00AD5395" w:rsidP="004B5476">
      <w:pPr>
        <w:overflowPunct w:val="0"/>
        <w:ind w:left="72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具体的な手口としては、</w:t>
      </w:r>
      <w:r w:rsidR="00697D65" w:rsidRPr="00B92EF4">
        <w:rPr>
          <w:rFonts w:ascii="ＭＳ 明朝" w:eastAsia="ＭＳ 明朝" w:hAnsi="ＭＳ 明朝" w:cs="ＭＳ 明朝" w:hint="eastAsia"/>
          <w:color w:val="000000" w:themeColor="text1"/>
          <w:kern w:val="0"/>
          <w:szCs w:val="24"/>
        </w:rPr>
        <w:t>被害者のパソコン画面に「ウイルスに感染している。」等のポップアップを表示させたり、携帯電話等に「料金の未納」に関するメールを送信した上で、代金支払いの手段としてコンビニエンスストア等でプリペイド型電子マネーを購入させて、当該電子マネーのカード番号等を聞き取るなどして当該電子マネーの金額をだまし取る</w:t>
      </w:r>
      <w:r w:rsidR="002E7F24" w:rsidRPr="00B92EF4">
        <w:rPr>
          <w:rFonts w:ascii="ＭＳ 明朝" w:eastAsia="ＭＳ 明朝" w:hAnsi="ＭＳ 明朝" w:cs="ＭＳ 明朝" w:hint="eastAsia"/>
          <w:color w:val="000000" w:themeColor="text1"/>
          <w:kern w:val="0"/>
          <w:szCs w:val="24"/>
        </w:rPr>
        <w:t>ものである</w:t>
      </w:r>
      <w:r w:rsidR="00697D65" w:rsidRPr="00B92EF4">
        <w:rPr>
          <w:rFonts w:ascii="ＭＳ 明朝" w:eastAsia="ＭＳ 明朝" w:hAnsi="ＭＳ 明朝" w:cs="ＭＳ 明朝" w:hint="eastAsia"/>
          <w:color w:val="000000" w:themeColor="text1"/>
          <w:kern w:val="0"/>
          <w:szCs w:val="24"/>
        </w:rPr>
        <w:t>。</w:t>
      </w:r>
    </w:p>
    <w:p w14:paraId="783DACF0" w14:textId="77777777" w:rsidR="004B5476" w:rsidRPr="004B5476" w:rsidRDefault="004B5476" w:rsidP="004B5476">
      <w:pPr>
        <w:overflowPunct w:val="0"/>
        <w:ind w:left="724" w:firstLine="242"/>
        <w:textAlignment w:val="baseline"/>
        <w:rPr>
          <w:rFonts w:ascii="ＭＳ 明朝" w:eastAsia="ＭＳ 明朝" w:hAnsi="ＭＳ 明朝" w:cs="ＭＳ 明朝"/>
          <w:color w:val="000000" w:themeColor="text1"/>
          <w:kern w:val="0"/>
          <w:szCs w:val="24"/>
        </w:rPr>
      </w:pPr>
    </w:p>
    <w:p w14:paraId="23B07F34"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color w:val="000000" w:themeColor="text1"/>
          <w:kern w:val="0"/>
          <w:szCs w:val="24"/>
        </w:rPr>
        <w:t xml:space="preserve"> </w:t>
      </w:r>
      <w:r w:rsidRPr="00B92EF4">
        <w:rPr>
          <w:rFonts w:ascii="ＭＳ 明朝" w:eastAsia="ＭＳ 明朝" w:hAnsi="ＭＳ 明朝" w:cs="ＭＳ 明朝"/>
          <w:b/>
          <w:bCs/>
          <w:color w:val="000000" w:themeColor="text1"/>
          <w:kern w:val="0"/>
          <w:szCs w:val="24"/>
        </w:rPr>
        <w:t>(3)</w:t>
      </w:r>
      <w:r w:rsidRPr="00B92EF4">
        <w:rPr>
          <w:rFonts w:ascii="ＭＳ 明朝" w:eastAsia="ＭＳ 明朝" w:hAnsi="ＭＳ 明朝" w:cs="ＭＳ 明朝" w:hint="eastAsia"/>
          <w:b/>
          <w:bCs/>
          <w:color w:val="000000" w:themeColor="text1"/>
          <w:kern w:val="0"/>
          <w:szCs w:val="24"/>
        </w:rPr>
        <w:t xml:space="preserve">　特殊詐欺被害防止対策上の課題</w:t>
      </w:r>
    </w:p>
    <w:p w14:paraId="450CB526"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b/>
          <w:bCs/>
          <w:color w:val="000000" w:themeColor="text1"/>
          <w:kern w:val="0"/>
          <w:szCs w:val="24"/>
        </w:rPr>
        <w:t xml:space="preserve">　</w:t>
      </w:r>
      <w:r w:rsidRPr="00B92EF4">
        <w:rPr>
          <w:rFonts w:ascii="ＭＳ 明朝" w:eastAsia="ＭＳ 明朝" w:hAnsi="ＭＳ 明朝" w:cs="ＭＳ 明朝" w:hint="eastAsia"/>
          <w:color w:val="000000" w:themeColor="text1"/>
          <w:kern w:val="0"/>
          <w:szCs w:val="24"/>
        </w:rPr>
        <w:t xml:space="preserve">　ア　現行条例制定後の経緯</w:t>
      </w:r>
    </w:p>
    <w:p w14:paraId="138E42AE" w14:textId="556608B5" w:rsidR="00697D65" w:rsidRPr="00B92EF4" w:rsidRDefault="00697D65" w:rsidP="00697D65">
      <w:pPr>
        <w:overflowPunct w:val="0"/>
        <w:ind w:left="724" w:hanging="724"/>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　　　　令和元年に、</w:t>
      </w:r>
      <w:r w:rsidR="00230F26" w:rsidRPr="00B92EF4">
        <w:rPr>
          <w:rFonts w:ascii="ＭＳ 明朝" w:eastAsia="ＭＳ 明朝" w:hAnsi="ＭＳ 明朝" w:cs="ＭＳ 明朝" w:hint="eastAsia"/>
          <w:color w:val="000000" w:themeColor="text1"/>
          <w:kern w:val="0"/>
          <w:szCs w:val="24"/>
        </w:rPr>
        <w:t>特殊詐欺の根絶に向け、改正大阪府安全なまちづくり条例が施行された。同条例は、大阪府における施策推進の他、</w:t>
      </w:r>
      <w:r w:rsidRPr="00B92EF4">
        <w:rPr>
          <w:rFonts w:ascii="ＭＳ 明朝" w:eastAsia="ＭＳ 明朝" w:hAnsi="ＭＳ 明朝" w:cs="ＭＳ 明朝" w:hint="eastAsia"/>
          <w:color w:val="000000" w:themeColor="text1"/>
          <w:kern w:val="0"/>
          <w:szCs w:val="24"/>
        </w:rPr>
        <w:t>府民及び事業者等</w:t>
      </w:r>
      <w:r w:rsidR="00230F26" w:rsidRPr="00B92EF4">
        <w:rPr>
          <w:rFonts w:ascii="ＭＳ 明朝" w:eastAsia="ＭＳ 明朝" w:hAnsi="ＭＳ 明朝" w:cs="ＭＳ 明朝" w:hint="eastAsia"/>
          <w:color w:val="000000" w:themeColor="text1"/>
          <w:kern w:val="0"/>
          <w:szCs w:val="24"/>
        </w:rPr>
        <w:t>の</w:t>
      </w:r>
      <w:r w:rsidRPr="00B92EF4">
        <w:rPr>
          <w:rFonts w:ascii="ＭＳ 明朝" w:eastAsia="ＭＳ 明朝" w:hAnsi="ＭＳ 明朝" w:cs="ＭＳ 明朝" w:hint="eastAsia"/>
          <w:color w:val="000000" w:themeColor="text1"/>
          <w:kern w:val="0"/>
          <w:szCs w:val="24"/>
        </w:rPr>
        <w:t>被害防止に関する努力義務を盛り込んだ</w:t>
      </w:r>
      <w:r w:rsidR="00230F26" w:rsidRPr="00B92EF4">
        <w:rPr>
          <w:rFonts w:ascii="ＭＳ 明朝" w:eastAsia="ＭＳ 明朝" w:hAnsi="ＭＳ 明朝" w:cs="ＭＳ 明朝" w:hint="eastAsia"/>
          <w:color w:val="000000" w:themeColor="text1"/>
          <w:kern w:val="0"/>
          <w:szCs w:val="24"/>
        </w:rPr>
        <w:t>ものであった。</w:t>
      </w:r>
    </w:p>
    <w:p w14:paraId="53A0D8D0" w14:textId="0CEDC4DC" w:rsidR="00697D65" w:rsidRPr="00B92EF4" w:rsidRDefault="00697D65" w:rsidP="00697D65">
      <w:pPr>
        <w:overflowPunct w:val="0"/>
        <w:ind w:left="724" w:hanging="724"/>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　　　　</w:t>
      </w:r>
      <w:r w:rsidR="00230F26" w:rsidRPr="00B92EF4">
        <w:rPr>
          <w:rFonts w:ascii="ＭＳ 明朝" w:eastAsia="ＭＳ 明朝" w:hAnsi="ＭＳ 明朝" w:cs="ＭＳ 明朝" w:hint="eastAsia"/>
          <w:color w:val="000000" w:themeColor="text1"/>
          <w:kern w:val="0"/>
          <w:szCs w:val="24"/>
        </w:rPr>
        <w:t>同条例施行の時期が、新型コロナウイルス感染症蔓延の時期と重なることなどから、条例改正との因果関係は必ずしも明らかではないが、大阪府における特殊詐欺の認知件数</w:t>
      </w:r>
      <w:r w:rsidR="00230F26" w:rsidRPr="005B680F">
        <w:rPr>
          <w:rFonts w:ascii="ＭＳ 明朝" w:eastAsia="ＭＳ 明朝" w:hAnsi="ＭＳ 明朝" w:cs="ＭＳ 明朝" w:hint="eastAsia"/>
          <w:color w:val="000000" w:themeColor="text1"/>
          <w:kern w:val="0"/>
          <w:szCs w:val="24"/>
        </w:rPr>
        <w:t>及び</w:t>
      </w:r>
      <w:r w:rsidR="0025532B" w:rsidRPr="005B680F">
        <w:rPr>
          <w:rFonts w:ascii="ＭＳ 明朝" w:eastAsia="ＭＳ 明朝" w:hAnsi="ＭＳ 明朝" w:cs="ＭＳ 明朝" w:hint="eastAsia"/>
          <w:color w:val="000000" w:themeColor="text1"/>
          <w:kern w:val="0"/>
          <w:szCs w:val="24"/>
        </w:rPr>
        <w:t>被害金額は、一時的に</w:t>
      </w:r>
      <w:r w:rsidR="00230F26" w:rsidRPr="005B680F">
        <w:rPr>
          <w:rFonts w:ascii="ＭＳ 明朝" w:eastAsia="ＭＳ 明朝" w:hAnsi="ＭＳ 明朝" w:cs="ＭＳ 明朝" w:hint="eastAsia"/>
          <w:color w:val="000000" w:themeColor="text1"/>
          <w:kern w:val="0"/>
          <w:szCs w:val="24"/>
        </w:rPr>
        <w:t>微</w:t>
      </w:r>
      <w:r w:rsidR="00230F26" w:rsidRPr="00B92EF4">
        <w:rPr>
          <w:rFonts w:ascii="ＭＳ 明朝" w:eastAsia="ＭＳ 明朝" w:hAnsi="ＭＳ 明朝" w:cs="ＭＳ 明朝" w:hint="eastAsia"/>
          <w:color w:val="000000" w:themeColor="text1"/>
          <w:kern w:val="0"/>
          <w:szCs w:val="24"/>
        </w:rPr>
        <w:t>減した。</w:t>
      </w:r>
      <w:r w:rsidRPr="00B92EF4">
        <w:rPr>
          <w:rFonts w:ascii="ＭＳ 明朝" w:eastAsia="ＭＳ 明朝" w:hAnsi="ＭＳ 明朝" w:cs="ＭＳ 明朝" w:hint="eastAsia"/>
          <w:color w:val="000000" w:themeColor="text1"/>
          <w:kern w:val="0"/>
          <w:szCs w:val="24"/>
        </w:rPr>
        <w:t>しかし、</w:t>
      </w:r>
      <w:r w:rsidR="00230F26" w:rsidRPr="00B92EF4">
        <w:rPr>
          <w:rFonts w:ascii="ＭＳ 明朝" w:eastAsia="ＭＳ 明朝" w:hAnsi="ＭＳ 明朝" w:cs="ＭＳ 明朝" w:hint="eastAsia"/>
          <w:color w:val="000000" w:themeColor="text1"/>
          <w:kern w:val="0"/>
          <w:szCs w:val="24"/>
        </w:rPr>
        <w:t>その後、再び、状況は悪化し、</w:t>
      </w:r>
      <w:r w:rsidRPr="00B92EF4">
        <w:rPr>
          <w:rFonts w:ascii="ＭＳ 明朝" w:eastAsia="ＭＳ 明朝" w:hAnsi="ＭＳ 明朝" w:cs="ＭＳ 明朝" w:hint="eastAsia"/>
          <w:color w:val="000000" w:themeColor="text1"/>
          <w:kern w:val="0"/>
          <w:szCs w:val="24"/>
        </w:rPr>
        <w:t>令和５年における特殊詐欺の認知件数が過去最多とな</w:t>
      </w:r>
      <w:r w:rsidR="00230F26" w:rsidRPr="00B92EF4">
        <w:rPr>
          <w:rFonts w:ascii="ＭＳ 明朝" w:eastAsia="ＭＳ 明朝" w:hAnsi="ＭＳ 明朝" w:cs="ＭＳ 明朝" w:hint="eastAsia"/>
          <w:color w:val="000000" w:themeColor="text1"/>
          <w:kern w:val="0"/>
          <w:szCs w:val="24"/>
        </w:rPr>
        <w:t>っており</w:t>
      </w:r>
      <w:r w:rsidRPr="00B92EF4">
        <w:rPr>
          <w:rFonts w:ascii="ＭＳ 明朝" w:eastAsia="ＭＳ 明朝" w:hAnsi="ＭＳ 明朝" w:cs="ＭＳ 明朝" w:hint="eastAsia"/>
          <w:color w:val="000000" w:themeColor="text1"/>
          <w:kern w:val="0"/>
          <w:szCs w:val="24"/>
        </w:rPr>
        <w:t>、現状よりさらに踏み込んだ対策が必要である。</w:t>
      </w:r>
    </w:p>
    <w:p w14:paraId="453E31F9" w14:textId="67DDEDAC" w:rsidR="00697D65" w:rsidRPr="00B92EF4" w:rsidRDefault="00697D65" w:rsidP="00487C8F">
      <w:pPr>
        <w:overflowPunct w:val="0"/>
        <w:ind w:firstLineChars="700" w:firstLine="1699"/>
        <w:textAlignment w:val="baseline"/>
        <w:rPr>
          <w:rFonts w:ascii="ＭＳ 明朝" w:eastAsia="ＭＳ 明朝" w:hAnsi="Times New Roman" w:cs="Times New Roman"/>
          <w:color w:val="000000" w:themeColor="text1"/>
          <w:kern w:val="0"/>
          <w:szCs w:val="24"/>
        </w:rPr>
      </w:pPr>
    </w:p>
    <w:p w14:paraId="06DE70AC" w14:textId="60B8344D"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　　イ　被害防止対策の必要性</w:t>
      </w:r>
    </w:p>
    <w:p w14:paraId="456B103E" w14:textId="09911D7B" w:rsidR="0033675E" w:rsidRPr="00B92EF4" w:rsidRDefault="00697D65" w:rsidP="00697D65">
      <w:pPr>
        <w:overflowPunct w:val="0"/>
        <w:ind w:left="72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特殊詐欺の手口は、日々変化し、より複雑化・巧妙化しており、その背景には、匿名・流動</w:t>
      </w:r>
      <w:r w:rsidRPr="00000E4A">
        <w:rPr>
          <w:rFonts w:ascii="ＭＳ 明朝" w:eastAsia="ＭＳ 明朝" w:hAnsi="ＭＳ 明朝" w:cs="ＭＳ 明朝" w:hint="eastAsia"/>
          <w:color w:val="000000" w:themeColor="text1"/>
          <w:kern w:val="0"/>
          <w:szCs w:val="24"/>
        </w:rPr>
        <w:t>型</w:t>
      </w:r>
      <w:r w:rsidR="001C00A1" w:rsidRPr="00000E4A">
        <w:rPr>
          <w:rFonts w:ascii="ＭＳ 明朝" w:eastAsia="ＭＳ 明朝" w:hAnsi="ＭＳ 明朝" w:cs="ＭＳ 明朝" w:hint="eastAsia"/>
          <w:color w:val="000000" w:themeColor="text1"/>
          <w:kern w:val="0"/>
          <w:szCs w:val="24"/>
        </w:rPr>
        <w:t>犯罪</w:t>
      </w:r>
      <w:r w:rsidRPr="00000E4A">
        <w:rPr>
          <w:rFonts w:ascii="ＭＳ 明朝" w:eastAsia="ＭＳ 明朝" w:hAnsi="ＭＳ 明朝" w:cs="ＭＳ 明朝" w:hint="eastAsia"/>
          <w:color w:val="000000" w:themeColor="text1"/>
          <w:kern w:val="0"/>
          <w:szCs w:val="24"/>
        </w:rPr>
        <w:t>グループの関与が認められ</w:t>
      </w:r>
      <w:r w:rsidR="00000914" w:rsidRPr="00000E4A">
        <w:rPr>
          <w:rFonts w:ascii="ＭＳ 明朝" w:eastAsia="ＭＳ 明朝" w:hAnsi="ＭＳ 明朝" w:cs="ＭＳ 明朝" w:hint="eastAsia"/>
          <w:color w:val="000000" w:themeColor="text1"/>
          <w:kern w:val="0"/>
          <w:szCs w:val="24"/>
        </w:rPr>
        <w:t>る。</w:t>
      </w:r>
      <w:r w:rsidRPr="00000E4A">
        <w:rPr>
          <w:rFonts w:ascii="ＭＳ 明朝" w:eastAsia="ＭＳ 明朝" w:hAnsi="ＭＳ 明朝" w:cs="ＭＳ 明朝" w:hint="eastAsia"/>
          <w:color w:val="000000" w:themeColor="text1"/>
          <w:kern w:val="0"/>
          <w:szCs w:val="24"/>
        </w:rPr>
        <w:t>警察庁で</w:t>
      </w:r>
      <w:r w:rsidR="0033675E" w:rsidRPr="00000E4A">
        <w:rPr>
          <w:rFonts w:ascii="ＭＳ 明朝" w:eastAsia="ＭＳ 明朝" w:hAnsi="ＭＳ 明朝" w:cs="ＭＳ 明朝" w:hint="eastAsia"/>
          <w:color w:val="000000" w:themeColor="text1"/>
          <w:kern w:val="0"/>
          <w:szCs w:val="24"/>
        </w:rPr>
        <w:t>は、一昨年、</w:t>
      </w:r>
      <w:r w:rsidRPr="00000E4A">
        <w:rPr>
          <w:rFonts w:ascii="ＭＳ 明朝" w:eastAsia="ＭＳ 明朝" w:hAnsi="ＭＳ 明朝" w:cs="ＭＳ 明朝" w:hint="eastAsia"/>
          <w:color w:val="000000" w:themeColor="text1"/>
          <w:kern w:val="0"/>
          <w:szCs w:val="24"/>
        </w:rPr>
        <w:t>この種</w:t>
      </w:r>
      <w:r w:rsidR="00B6322C" w:rsidRPr="00000E4A">
        <w:rPr>
          <w:rFonts w:ascii="ＭＳ 明朝" w:eastAsia="ＭＳ 明朝" w:hAnsi="ＭＳ 明朝" w:cs="ＭＳ 明朝" w:hint="eastAsia"/>
          <w:color w:val="000000" w:themeColor="text1"/>
          <w:kern w:val="0"/>
          <w:szCs w:val="24"/>
        </w:rPr>
        <w:t>の</w:t>
      </w:r>
      <w:r w:rsidRPr="00000E4A">
        <w:rPr>
          <w:rFonts w:ascii="ＭＳ 明朝" w:eastAsia="ＭＳ 明朝" w:hAnsi="ＭＳ 明朝" w:cs="ＭＳ 明朝" w:hint="eastAsia"/>
          <w:color w:val="000000" w:themeColor="text1"/>
          <w:kern w:val="0"/>
          <w:szCs w:val="24"/>
        </w:rPr>
        <w:t>犯罪集団の実態解明、取締り等の対策を強化する旨を表明しており、</w:t>
      </w:r>
      <w:r w:rsidR="0033675E" w:rsidRPr="00000E4A">
        <w:rPr>
          <w:rFonts w:ascii="ＭＳ 明朝" w:eastAsia="ＭＳ 明朝" w:hAnsi="ＭＳ 明朝" w:cs="ＭＳ 明朝" w:hint="eastAsia"/>
          <w:color w:val="000000" w:themeColor="text1"/>
          <w:kern w:val="0"/>
          <w:szCs w:val="24"/>
        </w:rPr>
        <w:t>本年６月</w:t>
      </w:r>
      <w:r w:rsidR="00394E99">
        <w:rPr>
          <w:rFonts w:ascii="ＭＳ 明朝" w:eastAsia="ＭＳ 明朝" w:hAnsi="ＭＳ 明朝" w:cs="ＭＳ 明朝" w:hint="eastAsia"/>
          <w:color w:val="000000" w:themeColor="text1"/>
          <w:kern w:val="0"/>
          <w:szCs w:val="24"/>
        </w:rPr>
        <w:t>18</w:t>
      </w:r>
      <w:r w:rsidR="0033675E" w:rsidRPr="00000E4A">
        <w:rPr>
          <w:rFonts w:ascii="ＭＳ 明朝" w:eastAsia="ＭＳ 明朝" w:hAnsi="ＭＳ 明朝" w:cs="ＭＳ 明朝" w:hint="eastAsia"/>
          <w:color w:val="000000" w:themeColor="text1"/>
          <w:kern w:val="0"/>
          <w:szCs w:val="24"/>
        </w:rPr>
        <w:t>日に開催された犯罪対策閣僚会議にお</w:t>
      </w:r>
      <w:r w:rsidR="0033675E" w:rsidRPr="00B92EF4">
        <w:rPr>
          <w:rFonts w:ascii="ＭＳ 明朝" w:eastAsia="ＭＳ 明朝" w:hAnsi="ＭＳ 明朝" w:cs="ＭＳ 明朝" w:hint="eastAsia"/>
          <w:color w:val="000000" w:themeColor="text1"/>
          <w:kern w:val="0"/>
          <w:szCs w:val="24"/>
        </w:rPr>
        <w:t>いても、「国民を詐欺から守るための総合対策」が示され、国を挙げての対策が進められている。</w:t>
      </w:r>
    </w:p>
    <w:p w14:paraId="1E951CB3" w14:textId="5E84600C" w:rsidR="00697D65" w:rsidRPr="00B92EF4" w:rsidRDefault="0033675E" w:rsidP="00697D65">
      <w:pPr>
        <w:overflowPunct w:val="0"/>
        <w:ind w:left="72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大阪府においても、改正</w:t>
      </w:r>
      <w:r w:rsidR="00521ADD">
        <w:rPr>
          <w:rFonts w:ascii="ＭＳ 明朝" w:eastAsia="ＭＳ 明朝" w:hAnsi="ＭＳ 明朝" w:cs="ＭＳ 明朝" w:hint="eastAsia"/>
          <w:color w:val="000000" w:themeColor="text1"/>
          <w:kern w:val="0"/>
          <w:szCs w:val="24"/>
        </w:rPr>
        <w:t>大阪府安全なまちづくり条例</w:t>
      </w:r>
      <w:r w:rsidRPr="00B92EF4">
        <w:rPr>
          <w:rFonts w:ascii="ＭＳ 明朝" w:eastAsia="ＭＳ 明朝" w:hAnsi="ＭＳ 明朝" w:cs="ＭＳ 明朝" w:hint="eastAsia"/>
          <w:color w:val="000000" w:themeColor="text1"/>
          <w:kern w:val="0"/>
          <w:szCs w:val="24"/>
        </w:rPr>
        <w:t>をもとに様々な施策を展開しており、</w:t>
      </w:r>
      <w:r w:rsidR="00697D65" w:rsidRPr="00B92EF4">
        <w:rPr>
          <w:rFonts w:ascii="ＭＳ 明朝" w:eastAsia="ＭＳ 明朝" w:hAnsi="ＭＳ 明朝" w:cs="ＭＳ 明朝" w:hint="eastAsia"/>
          <w:color w:val="000000" w:themeColor="text1"/>
          <w:kern w:val="0"/>
          <w:szCs w:val="24"/>
        </w:rPr>
        <w:t>大阪府警察で</w:t>
      </w:r>
      <w:r w:rsidRPr="00B92EF4">
        <w:rPr>
          <w:rFonts w:ascii="ＭＳ 明朝" w:eastAsia="ＭＳ 明朝" w:hAnsi="ＭＳ 明朝" w:cs="ＭＳ 明朝" w:hint="eastAsia"/>
          <w:color w:val="000000" w:themeColor="text1"/>
          <w:kern w:val="0"/>
          <w:szCs w:val="24"/>
        </w:rPr>
        <w:t>は</w:t>
      </w:r>
      <w:r w:rsidR="00697D65" w:rsidRPr="00B92EF4">
        <w:rPr>
          <w:rFonts w:ascii="ＭＳ 明朝" w:eastAsia="ＭＳ 明朝" w:hAnsi="ＭＳ 明朝" w:cs="ＭＳ 明朝" w:hint="eastAsia"/>
          <w:color w:val="000000" w:themeColor="text1"/>
          <w:kern w:val="0"/>
          <w:szCs w:val="24"/>
        </w:rPr>
        <w:t>、本年４月から捜査体制を改変、増員するなど、この種</w:t>
      </w:r>
      <w:r w:rsidR="00B6322C" w:rsidRPr="00000E4A">
        <w:rPr>
          <w:rFonts w:ascii="ＭＳ 明朝" w:eastAsia="ＭＳ 明朝" w:hAnsi="ＭＳ 明朝" w:cs="ＭＳ 明朝" w:hint="eastAsia"/>
          <w:color w:val="000000" w:themeColor="text1"/>
          <w:kern w:val="0"/>
          <w:szCs w:val="24"/>
        </w:rPr>
        <w:t>の</w:t>
      </w:r>
      <w:r w:rsidR="00697D65" w:rsidRPr="00B92EF4">
        <w:rPr>
          <w:rFonts w:ascii="ＭＳ 明朝" w:eastAsia="ＭＳ 明朝" w:hAnsi="ＭＳ 明朝" w:cs="ＭＳ 明朝" w:hint="eastAsia"/>
          <w:color w:val="000000" w:themeColor="text1"/>
          <w:kern w:val="0"/>
          <w:szCs w:val="24"/>
        </w:rPr>
        <w:t>犯罪への対策を更に強化している</w:t>
      </w:r>
      <w:r w:rsidRPr="00B92EF4">
        <w:rPr>
          <w:rFonts w:ascii="ＭＳ 明朝" w:eastAsia="ＭＳ 明朝" w:hAnsi="ＭＳ 明朝" w:cs="ＭＳ 明朝" w:hint="eastAsia"/>
          <w:color w:val="000000" w:themeColor="text1"/>
          <w:kern w:val="0"/>
          <w:szCs w:val="24"/>
        </w:rPr>
        <w:t>ところである</w:t>
      </w:r>
      <w:r w:rsidR="00697D65" w:rsidRPr="00B92EF4">
        <w:rPr>
          <w:rFonts w:ascii="ＭＳ 明朝" w:eastAsia="ＭＳ 明朝" w:hAnsi="ＭＳ 明朝" w:cs="ＭＳ 明朝" w:hint="eastAsia"/>
          <w:color w:val="000000" w:themeColor="text1"/>
          <w:kern w:val="0"/>
          <w:szCs w:val="24"/>
        </w:rPr>
        <w:t>。</w:t>
      </w:r>
    </w:p>
    <w:p w14:paraId="56C7E660" w14:textId="3B13E97D" w:rsidR="00697D65" w:rsidRPr="004B5476" w:rsidRDefault="00697D65" w:rsidP="00697D65">
      <w:pPr>
        <w:overflowPunct w:val="0"/>
        <w:ind w:left="72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これらの社会情勢、被害実態等を踏まえつつ、特殊詐欺の被害を防止するためには、警察による取締り、府や各市町村等行政機関における対策推進はもとより、事業活動の一部が犯行ツールとして利用されることを防止する各事業者による対策の強化、府民自身による各種対策への理解と協力が必要不可欠であ</w:t>
      </w:r>
      <w:r w:rsidR="0033675E" w:rsidRPr="00B92EF4">
        <w:rPr>
          <w:rFonts w:ascii="ＭＳ 明朝" w:eastAsia="ＭＳ 明朝" w:hAnsi="ＭＳ 明朝" w:cs="ＭＳ 明朝" w:hint="eastAsia"/>
          <w:color w:val="000000" w:themeColor="text1"/>
          <w:kern w:val="0"/>
          <w:szCs w:val="24"/>
        </w:rPr>
        <w:t>る。被害沈静化のためには</w:t>
      </w:r>
      <w:r w:rsidRPr="00B92EF4">
        <w:rPr>
          <w:rFonts w:ascii="ＭＳ 明朝" w:eastAsia="ＭＳ 明朝" w:hAnsi="ＭＳ 明朝" w:cs="ＭＳ 明朝" w:hint="eastAsia"/>
          <w:color w:val="000000" w:themeColor="text1"/>
          <w:kern w:val="0"/>
          <w:szCs w:val="24"/>
        </w:rPr>
        <w:t>、</w:t>
      </w:r>
      <w:r w:rsidR="00F838D5" w:rsidRPr="00B92EF4">
        <w:rPr>
          <w:rFonts w:ascii="ＭＳ 明朝" w:eastAsia="ＭＳ 明朝" w:hAnsi="ＭＳ 明朝" w:cs="ＭＳ 明朝" w:hint="eastAsia"/>
          <w:color w:val="000000" w:themeColor="text1"/>
          <w:kern w:val="0"/>
          <w:szCs w:val="24"/>
        </w:rPr>
        <w:t>国全体での</w:t>
      </w:r>
      <w:r w:rsidR="0071056C" w:rsidRPr="00B92EF4">
        <w:rPr>
          <w:rFonts w:ascii="ＭＳ 明朝" w:eastAsia="ＭＳ 明朝" w:hAnsi="ＭＳ 明朝" w:cs="ＭＳ 明朝" w:hint="eastAsia"/>
          <w:color w:val="000000" w:themeColor="text1"/>
          <w:kern w:val="0"/>
          <w:szCs w:val="24"/>
        </w:rPr>
        <w:t>法整備等の</w:t>
      </w:r>
      <w:r w:rsidR="00F838D5" w:rsidRPr="00B92EF4">
        <w:rPr>
          <w:rFonts w:ascii="ＭＳ 明朝" w:eastAsia="ＭＳ 明朝" w:hAnsi="ＭＳ 明朝" w:cs="ＭＳ 明朝" w:hint="eastAsia"/>
          <w:color w:val="000000" w:themeColor="text1"/>
          <w:kern w:val="0"/>
          <w:szCs w:val="24"/>
        </w:rPr>
        <w:t>取組が必要と考えるが、大阪府の危機的</w:t>
      </w:r>
      <w:r w:rsidR="00521ADD">
        <w:rPr>
          <w:rFonts w:ascii="ＭＳ 明朝" w:eastAsia="ＭＳ 明朝" w:hAnsi="ＭＳ 明朝" w:cs="ＭＳ 明朝" w:hint="eastAsia"/>
          <w:color w:val="000000" w:themeColor="text1"/>
          <w:kern w:val="0"/>
          <w:szCs w:val="24"/>
        </w:rPr>
        <w:t>な状況</w:t>
      </w:r>
      <w:r w:rsidR="00521ADD" w:rsidRPr="004B5476">
        <w:rPr>
          <w:rFonts w:ascii="ＭＳ 明朝" w:eastAsia="ＭＳ 明朝" w:hAnsi="ＭＳ 明朝" w:cs="ＭＳ 明朝" w:hint="eastAsia"/>
          <w:color w:val="000000" w:themeColor="text1"/>
          <w:kern w:val="0"/>
          <w:szCs w:val="24"/>
        </w:rPr>
        <w:t>や</w:t>
      </w:r>
      <w:r w:rsidR="0033675E" w:rsidRPr="004B5476">
        <w:rPr>
          <w:rFonts w:ascii="ＭＳ 明朝" w:eastAsia="ＭＳ 明朝" w:hAnsi="ＭＳ 明朝" w:cs="ＭＳ 明朝" w:hint="eastAsia"/>
          <w:color w:val="000000" w:themeColor="text1"/>
          <w:kern w:val="0"/>
          <w:szCs w:val="24"/>
        </w:rPr>
        <w:t>特殊詐欺の特性を</w:t>
      </w:r>
      <w:r w:rsidR="00F838D5" w:rsidRPr="004B5476">
        <w:rPr>
          <w:rFonts w:ascii="ＭＳ 明朝" w:eastAsia="ＭＳ 明朝" w:hAnsi="ＭＳ 明朝" w:cs="ＭＳ 明朝" w:hint="eastAsia"/>
          <w:color w:val="000000" w:themeColor="text1"/>
          <w:kern w:val="0"/>
          <w:szCs w:val="24"/>
        </w:rPr>
        <w:t>踏まえれば、国の動きを待</w:t>
      </w:r>
      <w:r w:rsidR="0033675E" w:rsidRPr="004B5476">
        <w:rPr>
          <w:rFonts w:ascii="ＭＳ 明朝" w:eastAsia="ＭＳ 明朝" w:hAnsi="ＭＳ 明朝" w:cs="ＭＳ 明朝" w:hint="eastAsia"/>
          <w:color w:val="000000" w:themeColor="text1"/>
          <w:kern w:val="0"/>
          <w:szCs w:val="24"/>
        </w:rPr>
        <w:t>つのではなく</w:t>
      </w:r>
      <w:r w:rsidR="00F838D5" w:rsidRPr="004B5476">
        <w:rPr>
          <w:rFonts w:ascii="ＭＳ 明朝" w:eastAsia="ＭＳ 明朝" w:hAnsi="ＭＳ 明朝" w:cs="ＭＳ 明朝" w:hint="eastAsia"/>
          <w:color w:val="000000" w:themeColor="text1"/>
          <w:kern w:val="0"/>
          <w:szCs w:val="24"/>
        </w:rPr>
        <w:t>、</w:t>
      </w:r>
      <w:r w:rsidRPr="004B5476">
        <w:rPr>
          <w:rFonts w:ascii="ＭＳ 明朝" w:eastAsia="ＭＳ 明朝" w:hAnsi="ＭＳ 明朝" w:cs="ＭＳ 明朝" w:hint="eastAsia"/>
          <w:color w:val="000000" w:themeColor="text1"/>
          <w:kern w:val="0"/>
          <w:szCs w:val="24"/>
        </w:rPr>
        <w:t>オール大阪で防犯レベルを引き上げ特殊詐欺の被害防止に</w:t>
      </w:r>
      <w:r w:rsidR="001C00A1" w:rsidRPr="00000E4A">
        <w:rPr>
          <w:rFonts w:ascii="ＭＳ 明朝" w:eastAsia="ＭＳ 明朝" w:hAnsi="ＭＳ 明朝" w:cs="ＭＳ 明朝" w:hint="eastAsia"/>
          <w:color w:val="000000" w:themeColor="text1"/>
          <w:kern w:val="0"/>
          <w:szCs w:val="24"/>
        </w:rPr>
        <w:t>向けた</w:t>
      </w:r>
      <w:r w:rsidRPr="004B5476">
        <w:rPr>
          <w:rFonts w:ascii="ＭＳ 明朝" w:eastAsia="ＭＳ 明朝" w:hAnsi="ＭＳ 明朝" w:cs="ＭＳ 明朝" w:hint="eastAsia"/>
          <w:color w:val="000000" w:themeColor="text1"/>
          <w:kern w:val="0"/>
          <w:szCs w:val="24"/>
        </w:rPr>
        <w:t>取組</w:t>
      </w:r>
      <w:r w:rsidR="0033675E" w:rsidRPr="004B5476">
        <w:rPr>
          <w:rFonts w:ascii="ＭＳ 明朝" w:eastAsia="ＭＳ 明朝" w:hAnsi="ＭＳ 明朝" w:cs="ＭＳ 明朝" w:hint="eastAsia"/>
          <w:color w:val="000000" w:themeColor="text1"/>
          <w:kern w:val="0"/>
          <w:szCs w:val="24"/>
        </w:rPr>
        <w:t>を進める必要がある。</w:t>
      </w:r>
    </w:p>
    <w:p w14:paraId="4DDDC984" w14:textId="77777777" w:rsidR="00697D65" w:rsidRPr="004B5476" w:rsidRDefault="00697D65" w:rsidP="00697D65">
      <w:pPr>
        <w:overflowPunct w:val="0"/>
        <w:textAlignment w:val="baseline"/>
        <w:rPr>
          <w:rFonts w:ascii="ＭＳ 明朝" w:eastAsia="ＭＳ 明朝" w:hAnsi="Times New Roman" w:cs="Times New Roman"/>
          <w:color w:val="000000" w:themeColor="text1"/>
          <w:kern w:val="0"/>
          <w:szCs w:val="24"/>
        </w:rPr>
      </w:pPr>
      <w:r w:rsidRPr="004B5476">
        <w:rPr>
          <w:rFonts w:ascii="ＭＳ 明朝" w:eastAsia="ＭＳ 明朝" w:hAnsi="ＭＳ 明朝" w:cs="ＭＳ 明朝" w:hint="eastAsia"/>
          <w:color w:val="000000" w:themeColor="text1"/>
          <w:kern w:val="0"/>
          <w:szCs w:val="24"/>
        </w:rPr>
        <w:t xml:space="preserve">　　ウ　被害実態に着目した事業者による対策の必要性</w:t>
      </w:r>
    </w:p>
    <w:p w14:paraId="46C441A0" w14:textId="1718799F" w:rsidR="006136D8" w:rsidRPr="004B5476" w:rsidRDefault="006136D8" w:rsidP="00697D65">
      <w:pPr>
        <w:overflowPunct w:val="0"/>
        <w:ind w:left="724" w:firstLine="242"/>
        <w:textAlignment w:val="baseline"/>
        <w:rPr>
          <w:rFonts w:ascii="ＭＳ 明朝" w:eastAsia="ＭＳ 明朝" w:hAnsi="Times New Roman" w:cs="Times New Roman"/>
          <w:color w:val="000000" w:themeColor="text1"/>
          <w:kern w:val="0"/>
          <w:szCs w:val="24"/>
        </w:rPr>
      </w:pPr>
      <w:r w:rsidRPr="004B5476">
        <w:rPr>
          <w:rFonts w:ascii="ＭＳ 明朝" w:eastAsia="ＭＳ 明朝" w:hAnsi="Times New Roman" w:cs="Times New Roman" w:hint="eastAsia"/>
          <w:color w:val="000000" w:themeColor="text1"/>
          <w:kern w:val="0"/>
          <w:szCs w:val="24"/>
        </w:rPr>
        <w:lastRenderedPageBreak/>
        <w:t>被害の多い類型の中でも、還付金詐欺は、送金</w:t>
      </w:r>
      <w:r w:rsidR="00BD69D0" w:rsidRPr="004B5476">
        <w:rPr>
          <w:rFonts w:ascii="ＭＳ 明朝" w:eastAsia="ＭＳ 明朝" w:hAnsi="Times New Roman" w:cs="Times New Roman" w:hint="eastAsia"/>
          <w:color w:val="000000" w:themeColor="text1"/>
          <w:kern w:val="0"/>
          <w:szCs w:val="24"/>
        </w:rPr>
        <w:t>手段として</w:t>
      </w:r>
      <w:r w:rsidRPr="004B5476">
        <w:rPr>
          <w:rFonts w:ascii="ＭＳ 明朝" w:eastAsia="ＭＳ 明朝" w:hAnsi="Times New Roman" w:cs="Times New Roman" w:hint="eastAsia"/>
          <w:color w:val="000000" w:themeColor="text1"/>
          <w:kern w:val="0"/>
          <w:szCs w:val="24"/>
        </w:rPr>
        <w:t>ＡＴＭが利用され、</w:t>
      </w:r>
      <w:r w:rsidR="00BD69D0" w:rsidRPr="004B5476">
        <w:rPr>
          <w:rFonts w:ascii="ＭＳ 明朝" w:eastAsia="ＭＳ 明朝" w:hAnsi="Times New Roman" w:cs="Times New Roman" w:hint="eastAsia"/>
          <w:color w:val="000000" w:themeColor="text1"/>
          <w:kern w:val="0"/>
          <w:szCs w:val="24"/>
        </w:rPr>
        <w:t>架空料金請求詐欺はプリペイド型電子マネーが利用されることが多い。一旦</w:t>
      </w:r>
      <w:r w:rsidR="001D6F4F" w:rsidRPr="004B5476">
        <w:rPr>
          <w:rFonts w:ascii="ＭＳ 明朝" w:eastAsia="ＭＳ 明朝" w:hAnsi="Times New Roman" w:cs="Times New Roman" w:hint="eastAsia"/>
          <w:color w:val="000000" w:themeColor="text1"/>
          <w:kern w:val="0"/>
          <w:szCs w:val="24"/>
        </w:rPr>
        <w:t>だま</w:t>
      </w:r>
      <w:r w:rsidR="00BD69D0" w:rsidRPr="004B5476">
        <w:rPr>
          <w:rFonts w:ascii="ＭＳ 明朝" w:eastAsia="ＭＳ 明朝" w:hAnsi="Times New Roman" w:cs="Times New Roman" w:hint="eastAsia"/>
          <w:color w:val="000000" w:themeColor="text1"/>
          <w:kern w:val="0"/>
          <w:szCs w:val="24"/>
        </w:rPr>
        <w:t>された被害者が、自ら詐欺に気づくことは難しく、送金を行う場面や店舗で</w:t>
      </w:r>
      <w:r w:rsidR="00DE04F5" w:rsidRPr="004B5476">
        <w:rPr>
          <w:rFonts w:ascii="ＭＳ 明朝" w:eastAsia="ＭＳ 明朝" w:hAnsi="Times New Roman" w:cs="Times New Roman" w:hint="eastAsia"/>
          <w:color w:val="000000" w:themeColor="text1"/>
          <w:kern w:val="0"/>
          <w:szCs w:val="24"/>
        </w:rPr>
        <w:t>プリペイド型電子マネー</w:t>
      </w:r>
      <w:r w:rsidR="00BD69D0" w:rsidRPr="004B5476">
        <w:rPr>
          <w:rFonts w:ascii="ＭＳ 明朝" w:eastAsia="ＭＳ 明朝" w:hAnsi="Times New Roman" w:cs="Times New Roman" w:hint="eastAsia"/>
          <w:color w:val="000000" w:themeColor="text1"/>
          <w:kern w:val="0"/>
          <w:szCs w:val="24"/>
        </w:rPr>
        <w:t>を購入する場面で対策をとることが必要になる。</w:t>
      </w:r>
    </w:p>
    <w:p w14:paraId="24C4334F" w14:textId="5FC7157D" w:rsidR="00697D65" w:rsidRPr="004B5476" w:rsidRDefault="000A25DB" w:rsidP="00697D65">
      <w:pPr>
        <w:overflowPunct w:val="0"/>
        <w:ind w:left="724" w:firstLine="242"/>
        <w:textAlignment w:val="baseline"/>
        <w:rPr>
          <w:rFonts w:ascii="ＭＳ 明朝" w:eastAsia="ＭＳ 明朝" w:hAnsi="Times New Roman" w:cs="Times New Roman"/>
          <w:color w:val="000000" w:themeColor="text1"/>
          <w:kern w:val="0"/>
          <w:szCs w:val="24"/>
        </w:rPr>
      </w:pPr>
      <w:r w:rsidRPr="004B5476">
        <w:rPr>
          <w:rFonts w:ascii="ＭＳ 明朝" w:eastAsia="ＭＳ 明朝" w:hAnsi="ＭＳ 明朝" w:cs="ＭＳ 明朝" w:hint="eastAsia"/>
          <w:color w:val="000000" w:themeColor="text1"/>
          <w:kern w:val="0"/>
          <w:szCs w:val="24"/>
        </w:rPr>
        <w:t>現時点において</w:t>
      </w:r>
      <w:r w:rsidR="00697D65" w:rsidRPr="004B5476">
        <w:rPr>
          <w:rFonts w:ascii="ＭＳ 明朝" w:eastAsia="ＭＳ 明朝" w:hAnsi="ＭＳ 明朝" w:cs="ＭＳ 明朝" w:hint="eastAsia"/>
          <w:color w:val="000000" w:themeColor="text1"/>
          <w:kern w:val="0"/>
          <w:szCs w:val="24"/>
        </w:rPr>
        <w:t>も各事業者</w:t>
      </w:r>
      <w:r w:rsidR="007C7C51" w:rsidRPr="004B5476">
        <w:rPr>
          <w:rFonts w:ascii="ＭＳ 明朝" w:eastAsia="ＭＳ 明朝" w:hAnsi="ＭＳ 明朝" w:cs="ＭＳ 明朝" w:hint="eastAsia"/>
          <w:color w:val="000000" w:themeColor="text1"/>
          <w:kern w:val="0"/>
          <w:szCs w:val="24"/>
        </w:rPr>
        <w:t>に</w:t>
      </w:r>
      <w:r w:rsidR="00697D65" w:rsidRPr="004B5476">
        <w:rPr>
          <w:rFonts w:ascii="ＭＳ 明朝" w:eastAsia="ＭＳ 明朝" w:hAnsi="ＭＳ 明朝" w:cs="ＭＳ 明朝" w:hint="eastAsia"/>
          <w:color w:val="000000" w:themeColor="text1"/>
          <w:kern w:val="0"/>
          <w:szCs w:val="24"/>
        </w:rPr>
        <w:t>は、府民への周知、被害防止のための取組を講じて</w:t>
      </w:r>
      <w:r w:rsidR="007C7C51" w:rsidRPr="004B5476">
        <w:rPr>
          <w:rFonts w:ascii="ＭＳ 明朝" w:eastAsia="ＭＳ 明朝" w:hAnsi="ＭＳ 明朝" w:cs="ＭＳ 明朝" w:hint="eastAsia"/>
          <w:color w:val="000000" w:themeColor="text1"/>
          <w:kern w:val="0"/>
          <w:szCs w:val="24"/>
        </w:rPr>
        <w:t>いただいてい</w:t>
      </w:r>
      <w:r w:rsidR="00697D65" w:rsidRPr="004B5476">
        <w:rPr>
          <w:rFonts w:ascii="ＭＳ 明朝" w:eastAsia="ＭＳ 明朝" w:hAnsi="ＭＳ 明朝" w:cs="ＭＳ 明朝" w:hint="eastAsia"/>
          <w:color w:val="000000" w:themeColor="text1"/>
          <w:kern w:val="0"/>
          <w:szCs w:val="24"/>
        </w:rPr>
        <w:t>るところではあるが、被害</w:t>
      </w:r>
      <w:r w:rsidR="007C7C51" w:rsidRPr="004B5476">
        <w:rPr>
          <w:rFonts w:ascii="ＭＳ 明朝" w:eastAsia="ＭＳ 明朝" w:hAnsi="ＭＳ 明朝" w:cs="ＭＳ 明朝" w:hint="eastAsia"/>
          <w:color w:val="000000" w:themeColor="text1"/>
          <w:kern w:val="0"/>
          <w:szCs w:val="24"/>
        </w:rPr>
        <w:t>状況からすれば</w:t>
      </w:r>
      <w:r w:rsidR="00697D65" w:rsidRPr="004B5476">
        <w:rPr>
          <w:rFonts w:ascii="ＭＳ 明朝" w:eastAsia="ＭＳ 明朝" w:hAnsi="ＭＳ 明朝" w:cs="ＭＳ 明朝" w:hint="eastAsia"/>
          <w:color w:val="000000" w:themeColor="text1"/>
          <w:kern w:val="0"/>
          <w:szCs w:val="24"/>
        </w:rPr>
        <w:t>、事業者の更なる対策の強化</w:t>
      </w:r>
      <w:r w:rsidR="00F0078D" w:rsidRPr="004B5476">
        <w:rPr>
          <w:rFonts w:ascii="ＭＳ 明朝" w:eastAsia="ＭＳ 明朝" w:hAnsi="ＭＳ 明朝" w:cs="ＭＳ 明朝" w:hint="eastAsia"/>
          <w:color w:val="000000" w:themeColor="text1"/>
          <w:kern w:val="0"/>
          <w:szCs w:val="24"/>
        </w:rPr>
        <w:t>への協力</w:t>
      </w:r>
      <w:r w:rsidR="00697D65" w:rsidRPr="004B5476">
        <w:rPr>
          <w:rFonts w:ascii="ＭＳ 明朝" w:eastAsia="ＭＳ 明朝" w:hAnsi="ＭＳ 明朝" w:cs="ＭＳ 明朝" w:hint="eastAsia"/>
          <w:color w:val="000000" w:themeColor="text1"/>
          <w:kern w:val="0"/>
          <w:szCs w:val="24"/>
        </w:rPr>
        <w:t>が極めて重要なポイントとな</w:t>
      </w:r>
      <w:r w:rsidR="007C7C51" w:rsidRPr="004B5476">
        <w:rPr>
          <w:rFonts w:ascii="ＭＳ 明朝" w:eastAsia="ＭＳ 明朝" w:hAnsi="ＭＳ 明朝" w:cs="ＭＳ 明朝" w:hint="eastAsia"/>
          <w:color w:val="000000" w:themeColor="text1"/>
          <w:kern w:val="0"/>
          <w:szCs w:val="24"/>
        </w:rPr>
        <w:t>る。</w:t>
      </w:r>
      <w:r w:rsidR="00697D65" w:rsidRPr="004B5476">
        <w:rPr>
          <w:rFonts w:ascii="ＭＳ 明朝" w:eastAsia="ＭＳ 明朝" w:hAnsi="ＭＳ 明朝" w:cs="ＭＳ 明朝" w:hint="eastAsia"/>
          <w:color w:val="000000" w:themeColor="text1"/>
          <w:kern w:val="0"/>
          <w:szCs w:val="24"/>
        </w:rPr>
        <w:t>中でも金融機関、コンビニエンスストア</w:t>
      </w:r>
      <w:r w:rsidR="00F0078D" w:rsidRPr="004B5476">
        <w:rPr>
          <w:rFonts w:ascii="ＭＳ 明朝" w:eastAsia="ＭＳ 明朝" w:hAnsi="ＭＳ 明朝" w:cs="ＭＳ 明朝" w:hint="eastAsia"/>
          <w:color w:val="000000" w:themeColor="text1"/>
          <w:kern w:val="0"/>
          <w:szCs w:val="24"/>
        </w:rPr>
        <w:t>へ</w:t>
      </w:r>
      <w:r w:rsidR="00697D65" w:rsidRPr="004B5476">
        <w:rPr>
          <w:rFonts w:ascii="ＭＳ 明朝" w:eastAsia="ＭＳ 明朝" w:hAnsi="ＭＳ 明朝" w:cs="ＭＳ 明朝" w:hint="eastAsia"/>
          <w:color w:val="000000" w:themeColor="text1"/>
          <w:kern w:val="0"/>
          <w:szCs w:val="24"/>
        </w:rPr>
        <w:t>の</w:t>
      </w:r>
      <w:r w:rsidR="00607A1D" w:rsidRPr="004B5476">
        <w:rPr>
          <w:rFonts w:ascii="ＭＳ 明朝" w:eastAsia="ＭＳ 明朝" w:hAnsi="ＭＳ 明朝" w:cs="ＭＳ 明朝" w:hint="eastAsia"/>
          <w:color w:val="000000" w:themeColor="text1"/>
          <w:kern w:val="0"/>
          <w:szCs w:val="24"/>
        </w:rPr>
        <w:t>更なる対策</w:t>
      </w:r>
      <w:r w:rsidR="00F0078D" w:rsidRPr="004B5476">
        <w:rPr>
          <w:rFonts w:ascii="ＭＳ 明朝" w:eastAsia="ＭＳ 明朝" w:hAnsi="ＭＳ 明朝" w:cs="ＭＳ 明朝" w:hint="eastAsia"/>
          <w:color w:val="000000" w:themeColor="text1"/>
          <w:kern w:val="0"/>
          <w:szCs w:val="24"/>
        </w:rPr>
        <w:t>の協力依頼</w:t>
      </w:r>
      <w:r w:rsidR="00697D65" w:rsidRPr="004B5476">
        <w:rPr>
          <w:rFonts w:ascii="ＭＳ 明朝" w:eastAsia="ＭＳ 明朝" w:hAnsi="ＭＳ 明朝" w:cs="ＭＳ 明朝" w:hint="eastAsia"/>
          <w:color w:val="000000" w:themeColor="text1"/>
          <w:kern w:val="0"/>
          <w:szCs w:val="24"/>
        </w:rPr>
        <w:t>は必要不可欠である。</w:t>
      </w:r>
    </w:p>
    <w:p w14:paraId="15F125EF" w14:textId="4CDEA41D"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　　エ　府民の各種対策への理解と協力</w:t>
      </w:r>
      <w:r w:rsidR="00D067A7" w:rsidRPr="00B92EF4">
        <w:rPr>
          <w:rFonts w:ascii="ＭＳ 明朝" w:eastAsia="ＭＳ 明朝" w:hAnsi="ＭＳ 明朝" w:cs="ＭＳ 明朝" w:hint="eastAsia"/>
          <w:color w:val="000000" w:themeColor="text1"/>
          <w:kern w:val="0"/>
          <w:szCs w:val="24"/>
        </w:rPr>
        <w:t>を得るための情報発信</w:t>
      </w:r>
      <w:r w:rsidRPr="00B92EF4">
        <w:rPr>
          <w:rFonts w:ascii="ＭＳ 明朝" w:eastAsia="ＭＳ 明朝" w:hAnsi="ＭＳ 明朝" w:cs="ＭＳ 明朝" w:hint="eastAsia"/>
          <w:color w:val="000000" w:themeColor="text1"/>
          <w:kern w:val="0"/>
          <w:szCs w:val="24"/>
        </w:rPr>
        <w:t>の必要性</w:t>
      </w:r>
    </w:p>
    <w:p w14:paraId="0D8CD5EC" w14:textId="3E85D4F6" w:rsidR="00697D65" w:rsidRPr="00A72481" w:rsidRDefault="00464AC0" w:rsidP="00A72481">
      <w:pPr>
        <w:overflowPunct w:val="0"/>
        <w:ind w:left="72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特殊詐欺被害</w:t>
      </w:r>
      <w:r w:rsidR="007C7C51" w:rsidRPr="00B92EF4">
        <w:rPr>
          <w:rFonts w:ascii="ＭＳ 明朝" w:eastAsia="ＭＳ 明朝" w:hAnsi="ＭＳ 明朝" w:cs="ＭＳ 明朝" w:hint="eastAsia"/>
          <w:color w:val="000000" w:themeColor="text1"/>
          <w:kern w:val="0"/>
          <w:szCs w:val="24"/>
        </w:rPr>
        <w:t>を防ぐため</w:t>
      </w:r>
      <w:r w:rsidRPr="00B92EF4">
        <w:rPr>
          <w:rFonts w:ascii="ＭＳ 明朝" w:eastAsia="ＭＳ 明朝" w:hAnsi="ＭＳ 明朝" w:cs="ＭＳ 明朝" w:hint="eastAsia"/>
          <w:color w:val="000000" w:themeColor="text1"/>
          <w:kern w:val="0"/>
          <w:szCs w:val="24"/>
        </w:rPr>
        <w:t>に、</w:t>
      </w:r>
      <w:r w:rsidR="007C7C51" w:rsidRPr="00B92EF4">
        <w:rPr>
          <w:rFonts w:ascii="ＭＳ 明朝" w:eastAsia="ＭＳ 明朝" w:hAnsi="ＭＳ 明朝" w:cs="ＭＳ 明朝" w:hint="eastAsia"/>
          <w:color w:val="000000" w:themeColor="text1"/>
          <w:kern w:val="0"/>
          <w:szCs w:val="24"/>
        </w:rPr>
        <w:t>まずは、</w:t>
      </w:r>
      <w:r w:rsidRPr="00B92EF4">
        <w:rPr>
          <w:rFonts w:ascii="ＭＳ 明朝" w:eastAsia="ＭＳ 明朝" w:hAnsi="ＭＳ 明朝" w:cs="ＭＳ 明朝" w:hint="eastAsia"/>
          <w:color w:val="000000" w:themeColor="text1"/>
          <w:kern w:val="0"/>
          <w:szCs w:val="24"/>
        </w:rPr>
        <w:t>府民自身</w:t>
      </w:r>
      <w:r w:rsidR="00006906" w:rsidRPr="00B92EF4">
        <w:rPr>
          <w:rFonts w:ascii="ＭＳ 明朝" w:eastAsia="ＭＳ 明朝" w:hAnsi="ＭＳ 明朝" w:cs="ＭＳ 明朝" w:hint="eastAsia"/>
          <w:color w:val="000000" w:themeColor="text1"/>
          <w:kern w:val="0"/>
          <w:szCs w:val="24"/>
        </w:rPr>
        <w:t>が</w:t>
      </w:r>
      <w:r w:rsidRPr="00B92EF4">
        <w:rPr>
          <w:rFonts w:ascii="ＭＳ 明朝" w:eastAsia="ＭＳ 明朝" w:hAnsi="ＭＳ 明朝" w:cs="ＭＳ 明朝" w:hint="eastAsia"/>
          <w:color w:val="000000" w:themeColor="text1"/>
          <w:kern w:val="0"/>
          <w:szCs w:val="24"/>
        </w:rPr>
        <w:t>特殊詐欺に関する知識や理解を深め</w:t>
      </w:r>
      <w:r w:rsidR="00347519" w:rsidRPr="00B92EF4">
        <w:rPr>
          <w:rFonts w:ascii="ＭＳ 明朝" w:eastAsia="ＭＳ 明朝" w:hAnsi="ＭＳ 明朝" w:cs="ＭＳ 明朝" w:hint="eastAsia"/>
          <w:color w:val="000000" w:themeColor="text1"/>
          <w:kern w:val="0"/>
          <w:szCs w:val="24"/>
        </w:rPr>
        <w:t>、自ら</w:t>
      </w:r>
      <w:r w:rsidR="0071056C" w:rsidRPr="00B92EF4">
        <w:rPr>
          <w:rFonts w:ascii="ＭＳ 明朝" w:eastAsia="ＭＳ 明朝" w:hAnsi="ＭＳ 明朝" w:cs="ＭＳ 明朝" w:hint="eastAsia"/>
          <w:color w:val="000000" w:themeColor="text1"/>
          <w:kern w:val="0"/>
          <w:szCs w:val="24"/>
        </w:rPr>
        <w:t>特殊詐欺を看破し被害を未然に防止</w:t>
      </w:r>
      <w:r w:rsidR="00347519" w:rsidRPr="00B92EF4">
        <w:rPr>
          <w:rFonts w:ascii="ＭＳ 明朝" w:eastAsia="ＭＳ 明朝" w:hAnsi="ＭＳ 明朝" w:cs="ＭＳ 明朝" w:hint="eastAsia"/>
          <w:color w:val="000000" w:themeColor="text1"/>
          <w:kern w:val="0"/>
          <w:szCs w:val="24"/>
        </w:rPr>
        <w:t>することが重要である</w:t>
      </w:r>
      <w:r w:rsidR="0071056C" w:rsidRPr="00B92EF4">
        <w:rPr>
          <w:rFonts w:ascii="ＭＳ 明朝" w:eastAsia="ＭＳ 明朝" w:hAnsi="ＭＳ 明朝" w:cs="ＭＳ 明朝" w:hint="eastAsia"/>
          <w:color w:val="000000" w:themeColor="text1"/>
          <w:kern w:val="0"/>
          <w:szCs w:val="24"/>
        </w:rPr>
        <w:t>。</w:t>
      </w:r>
      <w:r w:rsidRPr="00B92EF4">
        <w:rPr>
          <w:rFonts w:ascii="ＭＳ 明朝" w:eastAsia="ＭＳ 明朝" w:hAnsi="ＭＳ 明朝" w:cs="ＭＳ 明朝" w:hint="eastAsia"/>
          <w:color w:val="000000" w:themeColor="text1"/>
          <w:kern w:val="0"/>
          <w:szCs w:val="24"/>
        </w:rPr>
        <w:t>しかしながら</w:t>
      </w:r>
      <w:r w:rsidRPr="00000E4A">
        <w:rPr>
          <w:rFonts w:ascii="ＭＳ 明朝" w:eastAsia="ＭＳ 明朝" w:hAnsi="ＭＳ 明朝" w:cs="ＭＳ 明朝" w:hint="eastAsia"/>
          <w:color w:val="000000" w:themeColor="text1"/>
          <w:kern w:val="0"/>
          <w:szCs w:val="24"/>
        </w:rPr>
        <w:t>、</w:t>
      </w:r>
      <w:r w:rsidR="00697D65" w:rsidRPr="00000E4A">
        <w:rPr>
          <w:rFonts w:ascii="ＭＳ 明朝" w:eastAsia="ＭＳ 明朝" w:hAnsi="ＭＳ 明朝" w:cs="ＭＳ 明朝" w:hint="eastAsia"/>
          <w:color w:val="000000" w:themeColor="text1"/>
          <w:kern w:val="0"/>
          <w:szCs w:val="24"/>
          <w:u w:val="single"/>
        </w:rPr>
        <w:t>特殊詐欺被害</w:t>
      </w:r>
      <w:r w:rsidR="00347519" w:rsidRPr="00000E4A">
        <w:rPr>
          <w:rFonts w:ascii="ＭＳ 明朝" w:eastAsia="ＭＳ 明朝" w:hAnsi="ＭＳ 明朝" w:cs="ＭＳ 明朝" w:hint="eastAsia"/>
          <w:color w:val="000000" w:themeColor="text1"/>
          <w:kern w:val="0"/>
          <w:szCs w:val="24"/>
          <w:u w:val="single"/>
        </w:rPr>
        <w:t>の</w:t>
      </w:r>
      <w:r w:rsidR="00697D65" w:rsidRPr="00000E4A">
        <w:rPr>
          <w:rFonts w:ascii="ＭＳ 明朝" w:eastAsia="ＭＳ 明朝" w:hAnsi="ＭＳ 明朝" w:cs="ＭＳ 明朝" w:hint="eastAsia"/>
          <w:color w:val="000000" w:themeColor="text1"/>
          <w:kern w:val="0"/>
          <w:szCs w:val="24"/>
          <w:u w:val="single"/>
        </w:rPr>
        <w:t>手口等</w:t>
      </w:r>
      <w:r w:rsidR="00347519" w:rsidRPr="00000E4A">
        <w:rPr>
          <w:rFonts w:ascii="ＭＳ 明朝" w:eastAsia="ＭＳ 明朝" w:hAnsi="ＭＳ 明朝" w:cs="ＭＳ 明朝" w:hint="eastAsia"/>
          <w:color w:val="000000" w:themeColor="text1"/>
          <w:kern w:val="0"/>
          <w:szCs w:val="24"/>
          <w:u w:val="single"/>
        </w:rPr>
        <w:t>を</w:t>
      </w:r>
      <w:r w:rsidR="007C7C51" w:rsidRPr="00000E4A">
        <w:rPr>
          <w:rFonts w:ascii="ＭＳ 明朝" w:eastAsia="ＭＳ 明朝" w:hAnsi="ＭＳ 明朝" w:cs="ＭＳ 明朝" w:hint="eastAsia"/>
          <w:color w:val="000000" w:themeColor="text1"/>
          <w:kern w:val="0"/>
          <w:szCs w:val="24"/>
          <w:u w:val="single"/>
        </w:rPr>
        <w:t>知っていたが</w:t>
      </w:r>
      <w:r w:rsidR="00E03BF9" w:rsidRPr="00000E4A">
        <w:rPr>
          <w:rFonts w:ascii="ＭＳ 明朝" w:eastAsia="ＭＳ 明朝" w:hAnsi="ＭＳ 明朝" w:cs="ＭＳ 明朝" w:hint="eastAsia"/>
          <w:color w:val="000000" w:themeColor="text1"/>
          <w:kern w:val="0"/>
          <w:szCs w:val="24"/>
          <w:u w:val="single"/>
        </w:rPr>
        <w:t>だま</w:t>
      </w:r>
      <w:r w:rsidR="007C7C51" w:rsidRPr="00000E4A">
        <w:rPr>
          <w:rFonts w:ascii="ＭＳ 明朝" w:eastAsia="ＭＳ 明朝" w:hAnsi="ＭＳ 明朝" w:cs="ＭＳ 明朝" w:hint="eastAsia"/>
          <w:color w:val="000000" w:themeColor="text1"/>
          <w:kern w:val="0"/>
          <w:szCs w:val="24"/>
          <w:u w:val="single"/>
        </w:rPr>
        <w:t>されてしまったというケースは少なくない</w:t>
      </w:r>
      <w:r w:rsidR="00475D27" w:rsidRPr="00000E4A">
        <w:rPr>
          <w:rFonts w:ascii="ＭＳ 明朝" w:eastAsia="ＭＳ 明朝" w:hAnsi="ＭＳ 明朝" w:cs="ＭＳ 明朝" w:hint="eastAsia"/>
          <w:color w:val="000000" w:themeColor="text1"/>
          <w:kern w:val="0"/>
          <w:sz w:val="18"/>
          <w:szCs w:val="24"/>
          <w:u w:val="single"/>
        </w:rPr>
        <w:t>（</w:t>
      </w:r>
      <w:r w:rsidR="00394E99">
        <w:rPr>
          <w:rFonts w:ascii="ＭＳ 明朝" w:eastAsia="ＭＳ 明朝" w:hAnsi="ＭＳ 明朝" w:cs="ＭＳ 明朝" w:hint="eastAsia"/>
          <w:color w:val="000000" w:themeColor="text1"/>
          <w:kern w:val="0"/>
          <w:sz w:val="18"/>
          <w:szCs w:val="24"/>
          <w:u w:val="single"/>
        </w:rPr>
        <w:t>注釈</w:t>
      </w:r>
      <w:r w:rsidR="00475D27" w:rsidRPr="00000E4A">
        <w:rPr>
          <w:rFonts w:ascii="ＭＳ 明朝" w:eastAsia="ＭＳ 明朝" w:hAnsi="ＭＳ 明朝" w:cs="ＭＳ 明朝" w:hint="eastAsia"/>
          <w:color w:val="000000" w:themeColor="text1"/>
          <w:kern w:val="0"/>
          <w:sz w:val="18"/>
          <w:szCs w:val="24"/>
          <w:u w:val="single"/>
        </w:rPr>
        <w:t>１）</w:t>
      </w:r>
      <w:r w:rsidR="007C7C51" w:rsidRPr="00000E4A">
        <w:rPr>
          <w:rFonts w:ascii="ＭＳ 明朝" w:eastAsia="ＭＳ 明朝" w:hAnsi="ＭＳ 明朝" w:cs="ＭＳ 明朝" w:hint="eastAsia"/>
          <w:color w:val="000000" w:themeColor="text1"/>
          <w:kern w:val="0"/>
          <w:szCs w:val="24"/>
        </w:rPr>
        <w:t>。</w:t>
      </w:r>
      <w:r w:rsidR="007C7C51" w:rsidRPr="00B92EF4">
        <w:rPr>
          <w:rFonts w:ascii="ＭＳ 明朝" w:eastAsia="ＭＳ 明朝" w:hAnsi="ＭＳ 明朝" w:cs="ＭＳ 明朝" w:hint="eastAsia"/>
          <w:color w:val="000000" w:themeColor="text1"/>
          <w:kern w:val="0"/>
          <w:szCs w:val="24"/>
        </w:rPr>
        <w:t>また、一旦、犯人の巧妙な欺罔行為を真実と信じ込んでしまうと、</w:t>
      </w:r>
      <w:r w:rsidR="00697D65" w:rsidRPr="00B92EF4">
        <w:rPr>
          <w:rFonts w:ascii="ＭＳ 明朝" w:eastAsia="ＭＳ 明朝" w:hAnsi="ＭＳ 明朝" w:cs="ＭＳ 明朝" w:hint="eastAsia"/>
          <w:color w:val="000000" w:themeColor="text1"/>
          <w:kern w:val="0"/>
          <w:szCs w:val="24"/>
        </w:rPr>
        <w:t>他者から</w:t>
      </w:r>
      <w:r w:rsidR="00347519" w:rsidRPr="00B92EF4">
        <w:rPr>
          <w:rFonts w:ascii="ＭＳ 明朝" w:eastAsia="ＭＳ 明朝" w:hAnsi="ＭＳ 明朝" w:cs="ＭＳ 明朝" w:hint="eastAsia"/>
          <w:color w:val="000000" w:themeColor="text1"/>
          <w:kern w:val="0"/>
          <w:szCs w:val="24"/>
        </w:rPr>
        <w:t>だま</w:t>
      </w:r>
      <w:r w:rsidR="00697D65" w:rsidRPr="00B92EF4">
        <w:rPr>
          <w:rFonts w:ascii="ＭＳ 明朝" w:eastAsia="ＭＳ 明朝" w:hAnsi="ＭＳ 明朝" w:cs="ＭＳ 明朝" w:hint="eastAsia"/>
          <w:color w:val="000000" w:themeColor="text1"/>
          <w:kern w:val="0"/>
          <w:szCs w:val="24"/>
        </w:rPr>
        <w:t>されているとの助言、忠告があったとしても、その状態を解くことが難しい</w:t>
      </w:r>
      <w:r w:rsidR="00347519" w:rsidRPr="00B92EF4">
        <w:rPr>
          <w:rFonts w:ascii="ＭＳ 明朝" w:eastAsia="ＭＳ 明朝" w:hAnsi="ＭＳ 明朝" w:cs="ＭＳ 明朝" w:hint="eastAsia"/>
          <w:color w:val="000000" w:themeColor="text1"/>
          <w:kern w:val="0"/>
          <w:szCs w:val="24"/>
        </w:rPr>
        <w:t>ケース</w:t>
      </w:r>
      <w:r w:rsidRPr="00B92EF4">
        <w:rPr>
          <w:rFonts w:ascii="ＭＳ 明朝" w:eastAsia="ＭＳ 明朝" w:hAnsi="ＭＳ 明朝" w:cs="ＭＳ 明朝" w:hint="eastAsia"/>
          <w:color w:val="000000" w:themeColor="text1"/>
          <w:kern w:val="0"/>
          <w:szCs w:val="24"/>
        </w:rPr>
        <w:t>も</w:t>
      </w:r>
      <w:r w:rsidR="00697D65" w:rsidRPr="00B92EF4">
        <w:rPr>
          <w:rFonts w:ascii="ＭＳ 明朝" w:eastAsia="ＭＳ 明朝" w:hAnsi="ＭＳ 明朝" w:cs="ＭＳ 明朝" w:hint="eastAsia"/>
          <w:color w:val="000000" w:themeColor="text1"/>
          <w:kern w:val="0"/>
          <w:szCs w:val="24"/>
        </w:rPr>
        <w:t>ある。</w:t>
      </w:r>
    </w:p>
    <w:p w14:paraId="0E7994CD" w14:textId="7DB66435" w:rsidR="00697D65" w:rsidRPr="00B92EF4" w:rsidRDefault="007C7C51" w:rsidP="00697D65">
      <w:pPr>
        <w:overflowPunct w:val="0"/>
        <w:ind w:left="72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府民には、</w:t>
      </w:r>
      <w:r w:rsidR="00697D65" w:rsidRPr="00B92EF4">
        <w:rPr>
          <w:rFonts w:ascii="ＭＳ 明朝" w:eastAsia="ＭＳ 明朝" w:hAnsi="ＭＳ 明朝" w:cs="ＭＳ 明朝" w:hint="eastAsia"/>
          <w:color w:val="000000" w:themeColor="text1"/>
          <w:kern w:val="0"/>
          <w:szCs w:val="24"/>
        </w:rPr>
        <w:t>被害</w:t>
      </w:r>
      <w:r w:rsidRPr="00B92EF4">
        <w:rPr>
          <w:rFonts w:ascii="ＭＳ 明朝" w:eastAsia="ＭＳ 明朝" w:hAnsi="ＭＳ 明朝" w:cs="ＭＳ 明朝" w:hint="eastAsia"/>
          <w:color w:val="000000" w:themeColor="text1"/>
          <w:kern w:val="0"/>
          <w:szCs w:val="24"/>
        </w:rPr>
        <w:t>予防のため</w:t>
      </w:r>
      <w:r w:rsidR="00416F2D" w:rsidRPr="00B92EF4">
        <w:rPr>
          <w:rFonts w:ascii="ＭＳ 明朝" w:eastAsia="ＭＳ 明朝" w:hAnsi="ＭＳ 明朝" w:cs="ＭＳ 明朝" w:hint="eastAsia"/>
          <w:color w:val="000000" w:themeColor="text1"/>
          <w:kern w:val="0"/>
          <w:szCs w:val="24"/>
        </w:rPr>
        <w:t>、</w:t>
      </w:r>
      <w:r w:rsidR="00697D65" w:rsidRPr="00B92EF4">
        <w:rPr>
          <w:rFonts w:ascii="ＭＳ 明朝" w:eastAsia="ＭＳ 明朝" w:hAnsi="ＭＳ 明朝" w:cs="ＭＳ 明朝" w:hint="eastAsia"/>
          <w:color w:val="000000" w:themeColor="text1"/>
          <w:kern w:val="0"/>
          <w:szCs w:val="24"/>
        </w:rPr>
        <w:t>府民自身</w:t>
      </w:r>
      <w:r w:rsidR="00416F2D" w:rsidRPr="00B92EF4">
        <w:rPr>
          <w:rFonts w:ascii="ＭＳ 明朝" w:eastAsia="ＭＳ 明朝" w:hAnsi="ＭＳ 明朝" w:cs="ＭＳ 明朝" w:hint="eastAsia"/>
          <w:color w:val="000000" w:themeColor="text1"/>
          <w:kern w:val="0"/>
          <w:szCs w:val="24"/>
        </w:rPr>
        <w:t>が</w:t>
      </w:r>
      <w:r w:rsidR="00697D65" w:rsidRPr="00B92EF4">
        <w:rPr>
          <w:rFonts w:ascii="ＭＳ 明朝" w:eastAsia="ＭＳ 明朝" w:hAnsi="ＭＳ 明朝" w:cs="ＭＳ 明朝" w:hint="eastAsia"/>
          <w:color w:val="000000" w:themeColor="text1"/>
          <w:kern w:val="0"/>
          <w:szCs w:val="24"/>
        </w:rPr>
        <w:t>これまで以上に特殊詐欺に対する理解を深め、</w:t>
      </w:r>
      <w:r w:rsidRPr="00B92EF4">
        <w:rPr>
          <w:rFonts w:ascii="ＭＳ 明朝" w:eastAsia="ＭＳ 明朝" w:hAnsi="ＭＳ 明朝" w:cs="ＭＳ 明朝" w:hint="eastAsia"/>
          <w:color w:val="000000" w:themeColor="text1"/>
          <w:kern w:val="0"/>
          <w:szCs w:val="24"/>
        </w:rPr>
        <w:t>自衛力を高めるとともに</w:t>
      </w:r>
      <w:r w:rsidR="00697D65" w:rsidRPr="00B92EF4">
        <w:rPr>
          <w:rFonts w:ascii="ＭＳ 明朝" w:eastAsia="ＭＳ 明朝" w:hAnsi="ＭＳ 明朝" w:cs="ＭＳ 明朝" w:hint="eastAsia"/>
          <w:color w:val="000000" w:themeColor="text1"/>
          <w:kern w:val="0"/>
          <w:szCs w:val="24"/>
        </w:rPr>
        <w:t>、被害に遭っているおそれがある者を発見すれば、注意喚起の声掛けを行うなどの行動が重要である。</w:t>
      </w:r>
    </w:p>
    <w:p w14:paraId="694E2FB9" w14:textId="080D977F" w:rsidR="00697D65" w:rsidRDefault="00654BB1" w:rsidP="00697D65">
      <w:pPr>
        <w:overflowPunct w:val="0"/>
        <w:ind w:left="72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そのために</w:t>
      </w:r>
      <w:r w:rsidR="00697D65" w:rsidRPr="00B92EF4">
        <w:rPr>
          <w:rFonts w:ascii="ＭＳ 明朝" w:eastAsia="ＭＳ 明朝" w:hAnsi="ＭＳ 明朝" w:cs="ＭＳ 明朝" w:hint="eastAsia"/>
          <w:color w:val="000000" w:themeColor="text1"/>
          <w:kern w:val="0"/>
          <w:szCs w:val="24"/>
        </w:rPr>
        <w:t>、</w:t>
      </w:r>
      <w:r w:rsidR="007C7C51" w:rsidRPr="00B92EF4">
        <w:rPr>
          <w:rFonts w:ascii="ＭＳ 明朝" w:eastAsia="ＭＳ 明朝" w:hAnsi="ＭＳ 明朝" w:cs="ＭＳ 明朝" w:hint="eastAsia"/>
          <w:color w:val="000000" w:themeColor="text1"/>
          <w:kern w:val="0"/>
          <w:szCs w:val="24"/>
        </w:rPr>
        <w:t>大阪府</w:t>
      </w:r>
      <w:r w:rsidR="00697D65" w:rsidRPr="00B92EF4">
        <w:rPr>
          <w:rFonts w:ascii="ＭＳ 明朝" w:eastAsia="ＭＳ 明朝" w:hAnsi="ＭＳ 明朝" w:cs="ＭＳ 明朝" w:hint="eastAsia"/>
          <w:color w:val="000000" w:themeColor="text1"/>
          <w:kern w:val="0"/>
          <w:szCs w:val="24"/>
        </w:rPr>
        <w:t>や市町村、警察</w:t>
      </w:r>
      <w:r w:rsidRPr="00B92EF4">
        <w:rPr>
          <w:rFonts w:ascii="ＭＳ 明朝" w:eastAsia="ＭＳ 明朝" w:hAnsi="ＭＳ 明朝" w:cs="ＭＳ 明朝" w:hint="eastAsia"/>
          <w:color w:val="000000" w:themeColor="text1"/>
          <w:kern w:val="0"/>
          <w:szCs w:val="24"/>
        </w:rPr>
        <w:t>による情報発信</w:t>
      </w:r>
      <w:r w:rsidR="00697D65" w:rsidRPr="00B92EF4">
        <w:rPr>
          <w:rFonts w:ascii="ＭＳ 明朝" w:eastAsia="ＭＳ 明朝" w:hAnsi="ＭＳ 明朝" w:cs="ＭＳ 明朝" w:hint="eastAsia"/>
          <w:color w:val="000000" w:themeColor="text1"/>
          <w:kern w:val="0"/>
          <w:szCs w:val="24"/>
        </w:rPr>
        <w:t>は非常に重要であり、</w:t>
      </w:r>
      <w:r w:rsidRPr="00B92EF4">
        <w:rPr>
          <w:rFonts w:ascii="ＭＳ 明朝" w:eastAsia="ＭＳ 明朝" w:hAnsi="ＭＳ 明朝" w:cs="ＭＳ 明朝" w:hint="eastAsia"/>
          <w:color w:val="000000" w:themeColor="text1"/>
          <w:kern w:val="0"/>
          <w:szCs w:val="24"/>
        </w:rPr>
        <w:t>府民の自主防犯行動、意識の醸成を図っていく上で、</w:t>
      </w:r>
      <w:r w:rsidR="00697D65" w:rsidRPr="00B92EF4">
        <w:rPr>
          <w:rFonts w:ascii="ＭＳ 明朝" w:eastAsia="ＭＳ 明朝" w:hAnsi="ＭＳ 明朝" w:cs="ＭＳ 明朝" w:hint="eastAsia"/>
          <w:color w:val="000000" w:themeColor="text1"/>
          <w:kern w:val="0"/>
          <w:szCs w:val="24"/>
        </w:rPr>
        <w:t>必要な情報を府民が得られるように、情報発信</w:t>
      </w:r>
      <w:r w:rsidRPr="00B92EF4">
        <w:rPr>
          <w:rFonts w:ascii="ＭＳ 明朝" w:eastAsia="ＭＳ 明朝" w:hAnsi="ＭＳ 明朝" w:cs="ＭＳ 明朝" w:hint="eastAsia"/>
          <w:color w:val="000000" w:themeColor="text1"/>
          <w:kern w:val="0"/>
          <w:szCs w:val="24"/>
        </w:rPr>
        <w:t>の手段や方法</w:t>
      </w:r>
      <w:r w:rsidR="00697D65" w:rsidRPr="00B92EF4">
        <w:rPr>
          <w:rFonts w:ascii="ＭＳ 明朝" w:eastAsia="ＭＳ 明朝" w:hAnsi="ＭＳ 明朝" w:cs="ＭＳ 明朝" w:hint="eastAsia"/>
          <w:color w:val="000000" w:themeColor="text1"/>
          <w:kern w:val="0"/>
          <w:szCs w:val="24"/>
        </w:rPr>
        <w:t>にも配意し、より一層具体的かつ訴求力の高い広報啓発を推進する必要がある。</w:t>
      </w:r>
    </w:p>
    <w:p w14:paraId="0C799E42" w14:textId="76F98698" w:rsidR="00B6322C" w:rsidRPr="00000E4A" w:rsidRDefault="00394E99" w:rsidP="008C5D0E">
      <w:pPr>
        <w:overflowPunct w:val="0"/>
        <w:ind w:leftChars="292" w:left="1194" w:hangingChars="200" w:hanging="485"/>
        <w:jc w:val="left"/>
        <w:textAlignment w:val="baseline"/>
        <w:rPr>
          <w:rFonts w:ascii="ＭＳ 明朝" w:eastAsia="ＭＳ 明朝" w:hAnsi="Times New Roman" w:cs="Times New Roman"/>
          <w:color w:val="000000" w:themeColor="text1"/>
          <w:kern w:val="0"/>
          <w:szCs w:val="24"/>
        </w:rPr>
      </w:pPr>
      <w:r>
        <w:rPr>
          <w:rFonts w:ascii="ＭＳ 明朝" w:eastAsia="ＭＳ 明朝" w:hAnsi="Times New Roman" w:cs="Times New Roman" w:hint="eastAsia"/>
          <w:color w:val="000000" w:themeColor="text1"/>
          <w:kern w:val="0"/>
          <w:szCs w:val="24"/>
        </w:rPr>
        <w:t>注釈</w:t>
      </w:r>
      <w:r w:rsidR="00B6322C" w:rsidRPr="00000E4A">
        <w:rPr>
          <w:rFonts w:ascii="ＭＳ 明朝" w:eastAsia="ＭＳ 明朝" w:hAnsi="Times New Roman" w:cs="Times New Roman" w:hint="eastAsia"/>
          <w:color w:val="000000" w:themeColor="text1"/>
          <w:kern w:val="0"/>
          <w:szCs w:val="24"/>
        </w:rPr>
        <w:t>１</w:t>
      </w:r>
      <w:r w:rsidR="00475D27" w:rsidRPr="00000E4A">
        <w:rPr>
          <w:rFonts w:ascii="ＭＳ 明朝" w:eastAsia="ＭＳ 明朝" w:hAnsi="Times New Roman" w:cs="Times New Roman" w:hint="eastAsia"/>
          <w:color w:val="000000" w:themeColor="text1"/>
          <w:kern w:val="0"/>
          <w:szCs w:val="24"/>
        </w:rPr>
        <w:t xml:space="preserve">　第二回大阪府特殊詐欺対策審議会資料</w:t>
      </w:r>
      <w:r w:rsidR="00B6322C" w:rsidRPr="00000E4A">
        <w:rPr>
          <w:rFonts w:ascii="ＭＳ 明朝" w:eastAsia="ＭＳ 明朝" w:hAnsi="Times New Roman" w:cs="Times New Roman" w:hint="eastAsia"/>
          <w:color w:val="000000" w:themeColor="text1"/>
          <w:kern w:val="0"/>
          <w:szCs w:val="24"/>
        </w:rPr>
        <w:t>「府民に対する特殊詐欺対策アンケート結果について」参照</w:t>
      </w:r>
      <w:r w:rsidR="00A72481" w:rsidRPr="00000E4A">
        <w:rPr>
          <w:rFonts w:ascii="ＭＳ 明朝" w:eastAsia="ＭＳ 明朝" w:hAnsi="Times New Roman" w:cs="Times New Roman" w:hint="eastAsia"/>
          <w:color w:val="000000" w:themeColor="text1"/>
          <w:kern w:val="0"/>
          <w:szCs w:val="24"/>
        </w:rPr>
        <w:t>。</w:t>
      </w:r>
    </w:p>
    <w:p w14:paraId="7789AF56"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　　オ　その他</w:t>
      </w:r>
    </w:p>
    <w:p w14:paraId="675E5E88" w14:textId="7E5FC2CC" w:rsidR="00DE340E" w:rsidRPr="00B92EF4" w:rsidRDefault="00A00182" w:rsidP="00487C8F">
      <w:pPr>
        <w:overflowPunct w:val="0"/>
        <w:ind w:left="72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不特定多数への詐欺行為という点で、特殊詐欺被害と共通点のある</w:t>
      </w:r>
      <w:r w:rsidR="00697D65" w:rsidRPr="00B92EF4">
        <w:rPr>
          <w:rFonts w:ascii="ＭＳ 明朝" w:eastAsia="ＭＳ 明朝" w:hAnsi="ＭＳ 明朝" w:cs="ＭＳ 明朝" w:hint="eastAsia"/>
          <w:color w:val="000000" w:themeColor="text1"/>
          <w:kern w:val="0"/>
          <w:szCs w:val="24"/>
        </w:rPr>
        <w:t>ＳＮＳ型投資・ロマンス詐欺が</w:t>
      </w:r>
      <w:r w:rsidRPr="00B92EF4">
        <w:rPr>
          <w:rFonts w:ascii="ＭＳ 明朝" w:eastAsia="ＭＳ 明朝" w:hAnsi="ＭＳ 明朝" w:cs="ＭＳ 明朝" w:hint="eastAsia"/>
          <w:color w:val="000000" w:themeColor="text1"/>
          <w:kern w:val="0"/>
          <w:szCs w:val="24"/>
        </w:rPr>
        <w:t>、</w:t>
      </w:r>
      <w:r w:rsidR="00697D65" w:rsidRPr="00B92EF4">
        <w:rPr>
          <w:rFonts w:ascii="ＭＳ 明朝" w:eastAsia="ＭＳ 明朝" w:hAnsi="ＭＳ 明朝" w:cs="ＭＳ 明朝" w:hint="eastAsia"/>
          <w:color w:val="000000" w:themeColor="text1"/>
          <w:kern w:val="0"/>
          <w:szCs w:val="24"/>
        </w:rPr>
        <w:t>特殊詐欺以上に激増している</w:t>
      </w:r>
      <w:r w:rsidRPr="00B92EF4">
        <w:rPr>
          <w:rFonts w:ascii="ＭＳ 明朝" w:eastAsia="ＭＳ 明朝" w:hAnsi="ＭＳ 明朝" w:cs="ＭＳ 明朝" w:hint="eastAsia"/>
          <w:color w:val="000000" w:themeColor="text1"/>
          <w:kern w:val="0"/>
          <w:szCs w:val="24"/>
        </w:rPr>
        <w:t>。これら被害については、被害者の年齢層やその手口における違いはあるが、</w:t>
      </w:r>
      <w:r w:rsidR="00697D65" w:rsidRPr="00B92EF4">
        <w:rPr>
          <w:rFonts w:ascii="ＭＳ 明朝" w:eastAsia="ＭＳ 明朝" w:hAnsi="ＭＳ 明朝" w:cs="ＭＳ 明朝" w:hint="eastAsia"/>
          <w:color w:val="000000" w:themeColor="text1"/>
          <w:kern w:val="0"/>
          <w:szCs w:val="24"/>
        </w:rPr>
        <w:t>特殊詐欺対策に加えて、</w:t>
      </w:r>
      <w:r w:rsidRPr="00B92EF4">
        <w:rPr>
          <w:rFonts w:ascii="ＭＳ 明朝" w:eastAsia="ＭＳ 明朝" w:hAnsi="ＭＳ 明朝" w:cs="ＭＳ 明朝" w:hint="eastAsia"/>
          <w:color w:val="000000" w:themeColor="text1"/>
          <w:kern w:val="0"/>
          <w:szCs w:val="24"/>
        </w:rPr>
        <w:t>対策を</w:t>
      </w:r>
      <w:r w:rsidR="00E03BF9">
        <w:rPr>
          <w:rFonts w:ascii="ＭＳ 明朝" w:eastAsia="ＭＳ 明朝" w:hAnsi="ＭＳ 明朝" w:cs="ＭＳ 明朝" w:hint="eastAsia"/>
          <w:color w:val="000000" w:themeColor="text1"/>
          <w:kern w:val="0"/>
          <w:szCs w:val="24"/>
        </w:rPr>
        <w:t>講じ</w:t>
      </w:r>
      <w:r w:rsidRPr="00B92EF4">
        <w:rPr>
          <w:rFonts w:ascii="ＭＳ 明朝" w:eastAsia="ＭＳ 明朝" w:hAnsi="ＭＳ 明朝" w:cs="ＭＳ 明朝" w:hint="eastAsia"/>
          <w:color w:val="000000" w:themeColor="text1"/>
          <w:kern w:val="0"/>
          <w:szCs w:val="24"/>
        </w:rPr>
        <w:t>ていく必要がある</w:t>
      </w:r>
      <w:r w:rsidR="00697D65" w:rsidRPr="00B92EF4">
        <w:rPr>
          <w:rFonts w:ascii="ＭＳ 明朝" w:eastAsia="ＭＳ 明朝" w:hAnsi="ＭＳ 明朝" w:cs="ＭＳ 明朝" w:hint="eastAsia"/>
          <w:color w:val="000000" w:themeColor="text1"/>
          <w:kern w:val="0"/>
          <w:szCs w:val="24"/>
        </w:rPr>
        <w:t>。</w:t>
      </w:r>
    </w:p>
    <w:p w14:paraId="58D5EE3D" w14:textId="62326B70" w:rsidR="00DD3ED4" w:rsidRPr="00B92EF4" w:rsidRDefault="00A00182" w:rsidP="00DD3ED4">
      <w:pPr>
        <w:overflowPunct w:val="0"/>
        <w:ind w:left="724" w:firstLine="242"/>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さらに、特殊詐欺、ＳＮＳ型投資・ロマンス詐欺</w:t>
      </w:r>
      <w:r w:rsidR="00DD3ED4" w:rsidRPr="004B5476">
        <w:rPr>
          <w:rFonts w:ascii="ＭＳ 明朝" w:eastAsia="ＭＳ 明朝" w:hAnsi="ＭＳ 明朝" w:cs="ＭＳ 明朝" w:hint="eastAsia"/>
          <w:color w:val="000000" w:themeColor="text1"/>
          <w:kern w:val="0"/>
          <w:szCs w:val="24"/>
        </w:rPr>
        <w:t>は、</w:t>
      </w:r>
      <w:r w:rsidRPr="004B5476">
        <w:rPr>
          <w:rFonts w:ascii="ＭＳ 明朝" w:eastAsia="ＭＳ 明朝" w:hAnsi="ＭＳ 明朝" w:cs="ＭＳ 明朝" w:hint="eastAsia"/>
          <w:color w:val="000000" w:themeColor="text1"/>
          <w:kern w:val="0"/>
          <w:szCs w:val="24"/>
        </w:rPr>
        <w:t>これまでのような窓口や</w:t>
      </w:r>
      <w:r w:rsidR="00DD3ED4" w:rsidRPr="004B5476">
        <w:rPr>
          <w:rFonts w:ascii="ＭＳ 明朝" w:eastAsia="ＭＳ 明朝" w:hAnsi="ＭＳ 明朝" w:cs="ＭＳ 明朝" w:hint="eastAsia"/>
          <w:color w:val="000000" w:themeColor="text1"/>
          <w:kern w:val="0"/>
          <w:szCs w:val="24"/>
        </w:rPr>
        <w:t>ＡＴＭを利用した振込手続により金銭を</w:t>
      </w:r>
      <w:r w:rsidR="001D6F4F" w:rsidRPr="004B5476">
        <w:rPr>
          <w:rFonts w:ascii="ＭＳ 明朝" w:eastAsia="ＭＳ 明朝" w:hAnsi="ＭＳ 明朝" w:cs="ＭＳ 明朝" w:hint="eastAsia"/>
          <w:color w:val="000000" w:themeColor="text1"/>
          <w:kern w:val="0"/>
          <w:szCs w:val="24"/>
        </w:rPr>
        <w:t>だま</w:t>
      </w:r>
      <w:r w:rsidR="00DD3ED4" w:rsidRPr="004B5476">
        <w:rPr>
          <w:rFonts w:ascii="ＭＳ 明朝" w:eastAsia="ＭＳ 明朝" w:hAnsi="ＭＳ 明朝" w:cs="ＭＳ 明朝" w:hint="eastAsia"/>
          <w:color w:val="000000" w:themeColor="text1"/>
          <w:kern w:val="0"/>
          <w:szCs w:val="24"/>
        </w:rPr>
        <w:t>し取る</w:t>
      </w:r>
      <w:r w:rsidR="00DD3ED4" w:rsidRPr="00B92EF4">
        <w:rPr>
          <w:rFonts w:ascii="ＭＳ 明朝" w:eastAsia="ＭＳ 明朝" w:hAnsi="ＭＳ 明朝" w:cs="ＭＳ 明朝" w:hint="eastAsia"/>
          <w:color w:val="000000" w:themeColor="text1"/>
          <w:kern w:val="0"/>
          <w:szCs w:val="24"/>
        </w:rPr>
        <w:t>手口</w:t>
      </w:r>
      <w:r w:rsidRPr="00B92EF4">
        <w:rPr>
          <w:rFonts w:ascii="ＭＳ 明朝" w:eastAsia="ＭＳ 明朝" w:hAnsi="ＭＳ 明朝" w:cs="ＭＳ 明朝" w:hint="eastAsia"/>
          <w:color w:val="000000" w:themeColor="text1"/>
          <w:kern w:val="0"/>
          <w:szCs w:val="24"/>
        </w:rPr>
        <w:t>に加え</w:t>
      </w:r>
      <w:r w:rsidR="00DD3ED4" w:rsidRPr="00B92EF4">
        <w:rPr>
          <w:rFonts w:ascii="ＭＳ 明朝" w:eastAsia="ＭＳ 明朝" w:hAnsi="ＭＳ 明朝" w:cs="ＭＳ 明朝" w:hint="eastAsia"/>
          <w:color w:val="000000" w:themeColor="text1"/>
          <w:kern w:val="0"/>
          <w:szCs w:val="24"/>
        </w:rPr>
        <w:t>、本年に入りインター</w:t>
      </w:r>
      <w:r w:rsidR="00B32B9E" w:rsidRPr="00B92EF4">
        <w:rPr>
          <w:rFonts w:ascii="ＭＳ 明朝" w:eastAsia="ＭＳ 明朝" w:hAnsi="ＭＳ 明朝" w:cs="ＭＳ 明朝" w:hint="eastAsia"/>
          <w:color w:val="000000" w:themeColor="text1"/>
          <w:kern w:val="0"/>
          <w:szCs w:val="24"/>
        </w:rPr>
        <w:t>ネット・バンキング</w:t>
      </w:r>
      <w:r w:rsidR="00DD3ED4" w:rsidRPr="00B92EF4">
        <w:rPr>
          <w:rFonts w:ascii="ＭＳ 明朝" w:eastAsia="ＭＳ 明朝" w:hAnsi="ＭＳ 明朝" w:cs="ＭＳ 明朝" w:hint="eastAsia"/>
          <w:color w:val="000000" w:themeColor="text1"/>
          <w:kern w:val="0"/>
          <w:szCs w:val="24"/>
        </w:rPr>
        <w:t>を利用した振込手続</w:t>
      </w:r>
      <w:r w:rsidRPr="00B92EF4">
        <w:rPr>
          <w:rFonts w:ascii="ＭＳ 明朝" w:eastAsia="ＭＳ 明朝" w:hAnsi="ＭＳ 明朝" w:cs="ＭＳ 明朝" w:hint="eastAsia"/>
          <w:color w:val="000000" w:themeColor="text1"/>
          <w:kern w:val="0"/>
          <w:szCs w:val="24"/>
        </w:rPr>
        <w:t>による被害が</w:t>
      </w:r>
      <w:r w:rsidR="00DD3ED4" w:rsidRPr="00B92EF4">
        <w:rPr>
          <w:rFonts w:ascii="ＭＳ 明朝" w:eastAsia="ＭＳ 明朝" w:hAnsi="ＭＳ 明朝" w:cs="ＭＳ 明朝" w:hint="eastAsia"/>
          <w:color w:val="000000" w:themeColor="text1"/>
          <w:kern w:val="0"/>
          <w:szCs w:val="24"/>
        </w:rPr>
        <w:t>急増している</w:t>
      </w:r>
      <w:r w:rsidRPr="00B92EF4">
        <w:rPr>
          <w:rFonts w:ascii="ＭＳ 明朝" w:eastAsia="ＭＳ 明朝" w:hAnsi="ＭＳ 明朝" w:cs="ＭＳ 明朝" w:hint="eastAsia"/>
          <w:color w:val="000000" w:themeColor="text1"/>
          <w:kern w:val="0"/>
          <w:szCs w:val="24"/>
        </w:rPr>
        <w:t>。</w:t>
      </w:r>
      <w:r w:rsidR="00DD3ED4" w:rsidRPr="00B92EF4">
        <w:rPr>
          <w:rFonts w:ascii="ＭＳ 明朝" w:eastAsia="ＭＳ 明朝" w:hAnsi="ＭＳ 明朝" w:cs="ＭＳ 明朝" w:hint="eastAsia"/>
          <w:color w:val="000000" w:themeColor="text1"/>
          <w:kern w:val="0"/>
          <w:szCs w:val="24"/>
        </w:rPr>
        <w:t>「国民を詐欺から守るための総合対策」</w:t>
      </w:r>
      <w:r w:rsidRPr="00B92EF4">
        <w:rPr>
          <w:rFonts w:ascii="ＭＳ 明朝" w:eastAsia="ＭＳ 明朝" w:hAnsi="ＭＳ 明朝" w:cs="ＭＳ 明朝" w:hint="eastAsia"/>
          <w:color w:val="000000" w:themeColor="text1"/>
          <w:kern w:val="0"/>
          <w:szCs w:val="24"/>
        </w:rPr>
        <w:t>においても、インターネット・バンキングによる被害について問題が指摘されているが、今後、</w:t>
      </w:r>
      <w:r w:rsidR="00DD3ED4" w:rsidRPr="00B92EF4">
        <w:rPr>
          <w:rFonts w:ascii="ＭＳ 明朝" w:eastAsia="ＭＳ 明朝" w:hAnsi="ＭＳ 明朝" w:cs="ＭＳ 明朝" w:hint="eastAsia"/>
          <w:color w:val="000000" w:themeColor="text1"/>
          <w:kern w:val="0"/>
          <w:szCs w:val="24"/>
        </w:rPr>
        <w:t>国による対策にも留意した上で、</w:t>
      </w:r>
      <w:r w:rsidRPr="00B92EF4">
        <w:rPr>
          <w:rFonts w:ascii="ＭＳ 明朝" w:eastAsia="ＭＳ 明朝" w:hAnsi="ＭＳ 明朝" w:cs="ＭＳ 明朝" w:hint="eastAsia"/>
          <w:color w:val="000000" w:themeColor="text1"/>
          <w:kern w:val="0"/>
          <w:szCs w:val="24"/>
        </w:rPr>
        <w:t>この手口による被害事案への</w:t>
      </w:r>
      <w:r w:rsidR="00DD3ED4" w:rsidRPr="00B92EF4">
        <w:rPr>
          <w:rFonts w:ascii="ＭＳ 明朝" w:eastAsia="ＭＳ 明朝" w:hAnsi="ＭＳ 明朝" w:cs="ＭＳ 明朝" w:hint="eastAsia"/>
          <w:color w:val="000000" w:themeColor="text1"/>
          <w:kern w:val="0"/>
          <w:szCs w:val="24"/>
        </w:rPr>
        <w:t>対策の検討</w:t>
      </w:r>
      <w:r w:rsidRPr="00B92EF4">
        <w:rPr>
          <w:rFonts w:ascii="ＭＳ 明朝" w:eastAsia="ＭＳ 明朝" w:hAnsi="ＭＳ 明朝" w:cs="ＭＳ 明朝" w:hint="eastAsia"/>
          <w:color w:val="000000" w:themeColor="text1"/>
          <w:kern w:val="0"/>
          <w:szCs w:val="24"/>
        </w:rPr>
        <w:t>が</w:t>
      </w:r>
      <w:r w:rsidR="00635345" w:rsidRPr="00B92EF4">
        <w:rPr>
          <w:rFonts w:ascii="ＭＳ 明朝" w:eastAsia="ＭＳ 明朝" w:hAnsi="ＭＳ 明朝" w:cs="ＭＳ 明朝" w:hint="eastAsia"/>
          <w:color w:val="000000" w:themeColor="text1"/>
          <w:kern w:val="0"/>
          <w:szCs w:val="24"/>
        </w:rPr>
        <w:t>必要</w:t>
      </w:r>
      <w:r w:rsidR="00DD3ED4" w:rsidRPr="00B92EF4">
        <w:rPr>
          <w:rFonts w:ascii="ＭＳ 明朝" w:eastAsia="ＭＳ 明朝" w:hAnsi="ＭＳ 明朝" w:cs="ＭＳ 明朝" w:hint="eastAsia"/>
          <w:color w:val="000000" w:themeColor="text1"/>
          <w:kern w:val="0"/>
          <w:szCs w:val="24"/>
        </w:rPr>
        <w:t>である。</w:t>
      </w:r>
    </w:p>
    <w:p w14:paraId="785B0A9E" w14:textId="6CB78FB5" w:rsidR="003802DE" w:rsidRPr="00B92EF4" w:rsidRDefault="003802DE" w:rsidP="00DE340E">
      <w:pPr>
        <w:overflowPunct w:val="0"/>
        <w:textAlignment w:val="baseline"/>
        <w:rPr>
          <w:rFonts w:ascii="ＭＳ 明朝" w:eastAsia="ＭＳ 明朝" w:hAnsi="ＭＳ 明朝" w:cs="ＭＳ 明朝"/>
          <w:color w:val="000000" w:themeColor="text1"/>
          <w:kern w:val="0"/>
          <w:szCs w:val="24"/>
        </w:rPr>
      </w:pPr>
      <w:r w:rsidRPr="00B92EF4">
        <w:rPr>
          <w:rFonts w:ascii="ＭＳ 明朝" w:eastAsia="ＭＳ 明朝" w:hAnsi="Times New Roman" w:cs="Times New Roman" w:hint="eastAsia"/>
          <w:color w:val="000000" w:themeColor="text1"/>
          <w:kern w:val="0"/>
          <w:szCs w:val="24"/>
        </w:rPr>
        <w:t xml:space="preserve">　</w:t>
      </w:r>
      <w:r w:rsidR="00DE340E" w:rsidRPr="00B92EF4">
        <w:rPr>
          <w:rFonts w:ascii="ＭＳ 明朝" w:eastAsia="ＭＳ 明朝" w:hAnsi="Times New Roman" w:cs="Times New Roman" w:hint="eastAsia"/>
          <w:color w:val="000000" w:themeColor="text1"/>
          <w:kern w:val="0"/>
          <w:szCs w:val="24"/>
        </w:rPr>
        <w:t xml:space="preserve">　</w:t>
      </w:r>
      <w:r w:rsidRPr="00B92EF4">
        <w:rPr>
          <w:rFonts w:ascii="ＭＳ 明朝" w:eastAsia="ＭＳ 明朝" w:hAnsi="Times New Roman" w:cs="Times New Roman" w:hint="eastAsia"/>
          <w:color w:val="000000" w:themeColor="text1"/>
          <w:kern w:val="0"/>
          <w:szCs w:val="24"/>
        </w:rPr>
        <w:t xml:space="preserve">　</w:t>
      </w:r>
    </w:p>
    <w:p w14:paraId="49B5920C"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b/>
          <w:bCs/>
          <w:color w:val="000000" w:themeColor="text1"/>
          <w:kern w:val="0"/>
          <w:szCs w:val="24"/>
        </w:rPr>
        <w:t>３　規制の強化を含めた効果的な特殊詐欺被害防止対策</w:t>
      </w:r>
    </w:p>
    <w:p w14:paraId="55B0B4C5" w14:textId="7105A489"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上記、特殊詐欺被害防止対策の現状、課題を踏まえ、本年６月</w:t>
      </w:r>
      <w:r w:rsidR="00394E99">
        <w:rPr>
          <w:rFonts w:ascii="ＭＳ 明朝" w:eastAsia="ＭＳ 明朝" w:hAnsi="ＭＳ 明朝" w:cs="ＭＳ 明朝" w:hint="eastAsia"/>
          <w:color w:val="000000" w:themeColor="text1"/>
          <w:kern w:val="0"/>
          <w:szCs w:val="24"/>
        </w:rPr>
        <w:t>27</w:t>
      </w:r>
      <w:r w:rsidRPr="00B92EF4">
        <w:rPr>
          <w:rFonts w:ascii="ＭＳ 明朝" w:eastAsia="ＭＳ 明朝" w:hAnsi="ＭＳ 明朝" w:cs="ＭＳ 明朝" w:hint="eastAsia"/>
          <w:color w:val="000000" w:themeColor="text1"/>
          <w:kern w:val="0"/>
          <w:szCs w:val="24"/>
        </w:rPr>
        <w:t>日に開催された第</w:t>
      </w:r>
      <w:r w:rsidR="00394E99">
        <w:rPr>
          <w:rFonts w:ascii="ＭＳ 明朝" w:eastAsia="ＭＳ 明朝" w:hAnsi="ＭＳ 明朝" w:cs="ＭＳ 明朝" w:hint="eastAsia"/>
          <w:color w:val="000000" w:themeColor="text1"/>
          <w:kern w:val="0"/>
          <w:szCs w:val="24"/>
        </w:rPr>
        <w:t>22</w:t>
      </w:r>
      <w:r w:rsidRPr="00B92EF4">
        <w:rPr>
          <w:rFonts w:ascii="ＭＳ 明朝" w:eastAsia="ＭＳ 明朝" w:hAnsi="ＭＳ 明朝" w:cs="ＭＳ 明朝" w:hint="eastAsia"/>
          <w:color w:val="000000" w:themeColor="text1"/>
          <w:kern w:val="0"/>
          <w:szCs w:val="24"/>
        </w:rPr>
        <w:t>回大阪府安全なまちづくり推進会議総会において、同会議の会長を務める吉村知事より、特殊詐欺の根絶に向けた取組をさらに強化するため、大阪府安全なまちづくり条</w:t>
      </w:r>
      <w:r w:rsidRPr="00B92EF4">
        <w:rPr>
          <w:rFonts w:ascii="ＭＳ 明朝" w:eastAsia="ＭＳ 明朝" w:hAnsi="ＭＳ 明朝" w:cs="ＭＳ 明朝" w:hint="eastAsia"/>
          <w:color w:val="000000" w:themeColor="text1"/>
          <w:kern w:val="0"/>
          <w:szCs w:val="24"/>
        </w:rPr>
        <w:lastRenderedPageBreak/>
        <w:t>例の改正について検討する旨及び当審議会による検討について言及された。</w:t>
      </w:r>
    </w:p>
    <w:p w14:paraId="7713BE4F" w14:textId="56E59365"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当審議会は、</w:t>
      </w:r>
      <w:r w:rsidR="008E2C5F" w:rsidRPr="00B92EF4">
        <w:rPr>
          <w:rFonts w:ascii="ＭＳ 明朝" w:eastAsia="ＭＳ 明朝" w:hAnsi="ＭＳ 明朝" w:cs="ＭＳ 明朝" w:hint="eastAsia"/>
          <w:color w:val="000000" w:themeColor="text1"/>
          <w:kern w:val="0"/>
          <w:szCs w:val="24"/>
        </w:rPr>
        <w:t>上記吉村知事の発言を受けた</w:t>
      </w:r>
      <w:r w:rsidRPr="00B92EF4">
        <w:rPr>
          <w:rFonts w:ascii="ＭＳ 明朝" w:eastAsia="ＭＳ 明朝" w:hAnsi="ＭＳ 明朝" w:cs="ＭＳ 明朝" w:hint="eastAsia"/>
          <w:color w:val="000000" w:themeColor="text1"/>
          <w:kern w:val="0"/>
          <w:szCs w:val="24"/>
        </w:rPr>
        <w:t>大阪府公安委員会</w:t>
      </w:r>
      <w:r w:rsidR="008E2C5F" w:rsidRPr="00B92EF4">
        <w:rPr>
          <w:rFonts w:ascii="ＭＳ 明朝" w:eastAsia="ＭＳ 明朝" w:hAnsi="ＭＳ 明朝" w:cs="ＭＳ 明朝" w:hint="eastAsia"/>
          <w:color w:val="000000" w:themeColor="text1"/>
          <w:kern w:val="0"/>
          <w:szCs w:val="24"/>
        </w:rPr>
        <w:t>から、</w:t>
      </w:r>
      <w:r w:rsidRPr="00B92EF4">
        <w:rPr>
          <w:rFonts w:ascii="ＭＳ 明朝" w:eastAsia="ＭＳ 明朝" w:hAnsi="ＭＳ 明朝" w:cs="ＭＳ 明朝" w:hint="eastAsia"/>
          <w:color w:val="000000" w:themeColor="text1"/>
          <w:kern w:val="0"/>
          <w:szCs w:val="24"/>
        </w:rPr>
        <w:t>「規制の強化を含めた効果的な特殊詐欺被害防止対策」についての諮問を受け、下記</w:t>
      </w:r>
      <w:r w:rsidRPr="00B92EF4">
        <w:rPr>
          <w:rFonts w:ascii="ＭＳ 明朝" w:eastAsia="ＭＳ 明朝" w:hAnsi="ＭＳ 明朝" w:cs="ＭＳ 明朝"/>
          <w:color w:val="000000" w:themeColor="text1"/>
          <w:kern w:val="0"/>
          <w:szCs w:val="24"/>
        </w:rPr>
        <w:t>(1)</w:t>
      </w:r>
      <w:r w:rsidRPr="00B92EF4">
        <w:rPr>
          <w:rFonts w:ascii="ＭＳ 明朝" w:eastAsia="ＭＳ 明朝" w:hAnsi="ＭＳ 明朝" w:cs="ＭＳ 明朝" w:hint="eastAsia"/>
          <w:color w:val="000000" w:themeColor="text1"/>
          <w:kern w:val="0"/>
          <w:szCs w:val="24"/>
        </w:rPr>
        <w:t>から</w:t>
      </w:r>
      <w:r w:rsidRPr="00B92EF4">
        <w:rPr>
          <w:rFonts w:ascii="ＭＳ 明朝" w:eastAsia="ＭＳ 明朝" w:hAnsi="ＭＳ 明朝" w:cs="ＭＳ 明朝"/>
          <w:color w:val="000000" w:themeColor="text1"/>
          <w:kern w:val="0"/>
          <w:szCs w:val="24"/>
        </w:rPr>
        <w:t>(5)</w:t>
      </w:r>
      <w:r w:rsidRPr="00B92EF4">
        <w:rPr>
          <w:rFonts w:ascii="ＭＳ 明朝" w:eastAsia="ＭＳ 明朝" w:hAnsi="ＭＳ 明朝" w:cs="ＭＳ 明朝" w:hint="eastAsia"/>
          <w:color w:val="000000" w:themeColor="text1"/>
          <w:kern w:val="0"/>
          <w:szCs w:val="24"/>
        </w:rPr>
        <w:t>の５項目について検討、審議を行い、項目ごと</w:t>
      </w:r>
      <w:r w:rsidR="008E2C5F" w:rsidRPr="00B92EF4">
        <w:rPr>
          <w:rFonts w:ascii="ＭＳ 明朝" w:eastAsia="ＭＳ 明朝" w:hAnsi="ＭＳ 明朝" w:cs="ＭＳ 明朝" w:hint="eastAsia"/>
          <w:color w:val="000000" w:themeColor="text1"/>
          <w:kern w:val="0"/>
          <w:szCs w:val="24"/>
        </w:rPr>
        <w:t>に</w:t>
      </w:r>
      <w:r w:rsidRPr="00B92EF4">
        <w:rPr>
          <w:rFonts w:ascii="ＭＳ 明朝" w:eastAsia="ＭＳ 明朝" w:hAnsi="ＭＳ 明朝" w:cs="ＭＳ 明朝" w:hint="eastAsia"/>
          <w:color w:val="000000" w:themeColor="text1"/>
          <w:kern w:val="0"/>
          <w:szCs w:val="24"/>
        </w:rPr>
        <w:t>答申することとした。</w:t>
      </w:r>
    </w:p>
    <w:p w14:paraId="4B78C73F" w14:textId="77777777"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7380A11D" w14:textId="2D25123A" w:rsidR="00697D65" w:rsidRPr="00B92EF4" w:rsidRDefault="00697D65" w:rsidP="00FA6D39">
      <w:pPr>
        <w:pStyle w:val="ae"/>
        <w:numPr>
          <w:ilvl w:val="0"/>
          <w:numId w:val="1"/>
        </w:numPr>
        <w:overflowPunct w:val="0"/>
        <w:ind w:leftChars="0"/>
        <w:textAlignment w:val="baseline"/>
        <w:rPr>
          <w:rFonts w:ascii="ＭＳ 明朝" w:eastAsia="ＭＳ 明朝" w:hAnsi="ＭＳ 明朝" w:cs="ＭＳ 明朝"/>
          <w:b/>
          <w:bCs/>
          <w:color w:val="000000" w:themeColor="text1"/>
          <w:kern w:val="0"/>
          <w:szCs w:val="24"/>
        </w:rPr>
      </w:pPr>
      <w:r w:rsidRPr="00B92EF4">
        <w:rPr>
          <w:rFonts w:ascii="ＭＳ 明朝" w:eastAsia="ＭＳ 明朝" w:hAnsi="ＭＳ 明朝" w:cs="ＭＳ 明朝" w:hint="eastAsia"/>
          <w:b/>
          <w:bCs/>
          <w:color w:val="000000" w:themeColor="text1"/>
          <w:kern w:val="0"/>
          <w:szCs w:val="24"/>
        </w:rPr>
        <w:t>携帯電話で通話しながらＡＴＭを操作することの禁止</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5"/>
      </w:tblGrid>
      <w:tr w:rsidR="00B92EF4" w:rsidRPr="00B92EF4" w14:paraId="0AE9245F" w14:textId="77777777" w:rsidTr="00B30719">
        <w:tc>
          <w:tcPr>
            <w:tcW w:w="9085" w:type="dxa"/>
            <w:tcBorders>
              <w:top w:val="single" w:sz="4" w:space="0" w:color="000000"/>
              <w:left w:val="single" w:sz="4" w:space="0" w:color="000000"/>
              <w:bottom w:val="single" w:sz="4" w:space="0" w:color="000000"/>
              <w:right w:val="single" w:sz="4" w:space="0" w:color="000000"/>
            </w:tcBorders>
          </w:tcPr>
          <w:p w14:paraId="17161021" w14:textId="171C784E" w:rsidR="00635345" w:rsidRPr="00B92EF4" w:rsidRDefault="00005BC2" w:rsidP="00B30719">
            <w:pPr>
              <w:suppressAutoHyphens/>
              <w:kinsoku w:val="0"/>
              <w:wordWrap w:val="0"/>
              <w:overflowPunct w:val="0"/>
              <w:autoSpaceDE w:val="0"/>
              <w:autoSpaceDN w:val="0"/>
              <w:adjustRightInd w:val="0"/>
              <w:spacing w:line="336" w:lineRule="atLeast"/>
              <w:ind w:left="243" w:hangingChars="100" w:hanging="243"/>
              <w:jc w:val="left"/>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ア　</w:t>
            </w:r>
            <w:r w:rsidR="00635345" w:rsidRPr="00B92EF4">
              <w:rPr>
                <w:rFonts w:ascii="ＭＳ 明朝" w:eastAsia="ＭＳ 明朝" w:hAnsi="ＭＳ 明朝" w:cs="ＭＳ 明朝" w:hint="eastAsia"/>
                <w:color w:val="000000" w:themeColor="text1"/>
                <w:kern w:val="0"/>
                <w:szCs w:val="24"/>
              </w:rPr>
              <w:t>事業者は、高齢者が携帯電話で通話しながらＡＴＭを操作しないための措置を講じる。</w:t>
            </w:r>
          </w:p>
          <w:p w14:paraId="1621E25D" w14:textId="669F765A" w:rsidR="00005BC2" w:rsidRPr="00B92EF4" w:rsidRDefault="00635345" w:rsidP="00B30719">
            <w:pPr>
              <w:suppressAutoHyphens/>
              <w:kinsoku w:val="0"/>
              <w:wordWrap w:val="0"/>
              <w:overflowPunct w:val="0"/>
              <w:autoSpaceDE w:val="0"/>
              <w:autoSpaceDN w:val="0"/>
              <w:adjustRightInd w:val="0"/>
              <w:spacing w:line="336" w:lineRule="atLeast"/>
              <w:ind w:left="243" w:hangingChars="100" w:hanging="243"/>
              <w:jc w:val="left"/>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イ　</w:t>
            </w:r>
            <w:r w:rsidR="00005BC2" w:rsidRPr="00B92EF4">
              <w:rPr>
                <w:rFonts w:ascii="ＭＳ 明朝" w:eastAsia="ＭＳ 明朝" w:hAnsi="ＭＳ 明朝" w:cs="ＭＳ 明朝" w:hint="eastAsia"/>
                <w:color w:val="000000" w:themeColor="text1"/>
                <w:kern w:val="0"/>
                <w:szCs w:val="24"/>
              </w:rPr>
              <w:t>高齢者は、</w:t>
            </w:r>
            <w:r w:rsidRPr="00B92EF4">
              <w:rPr>
                <w:rFonts w:ascii="ＭＳ 明朝" w:eastAsia="ＭＳ 明朝" w:hAnsi="ＭＳ 明朝" w:cs="ＭＳ 明朝" w:hint="eastAsia"/>
                <w:color w:val="000000" w:themeColor="text1"/>
                <w:kern w:val="0"/>
                <w:szCs w:val="24"/>
              </w:rPr>
              <w:t>ＡＴＭ設置者が前項の規定に基づき講ずる措置に従い、</w:t>
            </w:r>
            <w:r w:rsidR="00005BC2" w:rsidRPr="00B92EF4">
              <w:rPr>
                <w:rFonts w:ascii="ＭＳ 明朝" w:eastAsia="ＭＳ 明朝" w:hAnsi="ＭＳ 明朝" w:cs="ＭＳ 明朝" w:hint="eastAsia"/>
                <w:color w:val="000000" w:themeColor="text1"/>
                <w:kern w:val="0"/>
                <w:szCs w:val="24"/>
              </w:rPr>
              <w:t>携帯電話で通話しながら、ＡＴＭを操作してはならない。</w:t>
            </w:r>
          </w:p>
          <w:p w14:paraId="6EA35462" w14:textId="60189505" w:rsidR="00005BC2" w:rsidRPr="00B92EF4" w:rsidRDefault="00005BC2" w:rsidP="00635345">
            <w:pPr>
              <w:suppressAutoHyphens/>
              <w:kinsoku w:val="0"/>
              <w:wordWrap w:val="0"/>
              <w:overflowPunct w:val="0"/>
              <w:autoSpaceDE w:val="0"/>
              <w:autoSpaceDN w:val="0"/>
              <w:adjustRightInd w:val="0"/>
              <w:spacing w:line="336" w:lineRule="atLeast"/>
              <w:ind w:left="243" w:hangingChars="100" w:hanging="243"/>
              <w:jc w:val="left"/>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ウ　府は、高齢者が携帯電話で通話</w:t>
            </w:r>
            <w:r w:rsidR="006A4202" w:rsidRPr="00B92EF4">
              <w:rPr>
                <w:rFonts w:ascii="ＭＳ 明朝" w:eastAsia="ＭＳ 明朝" w:hAnsi="ＭＳ 明朝" w:cs="ＭＳ 明朝" w:hint="eastAsia"/>
                <w:color w:val="000000" w:themeColor="text1"/>
                <w:kern w:val="0"/>
                <w:szCs w:val="24"/>
              </w:rPr>
              <w:t>しながらＡＴＭを操作</w:t>
            </w:r>
            <w:r w:rsidRPr="00B92EF4">
              <w:rPr>
                <w:rFonts w:ascii="ＭＳ 明朝" w:eastAsia="ＭＳ 明朝" w:hAnsi="ＭＳ 明朝" w:cs="ＭＳ 明朝" w:hint="eastAsia"/>
                <w:color w:val="000000" w:themeColor="text1"/>
                <w:kern w:val="0"/>
                <w:szCs w:val="24"/>
              </w:rPr>
              <w:t>しな</w:t>
            </w:r>
            <w:r w:rsidR="00742439" w:rsidRPr="00B92EF4">
              <w:rPr>
                <w:rFonts w:ascii="ＭＳ 明朝" w:eastAsia="ＭＳ 明朝" w:hAnsi="ＭＳ 明朝" w:cs="ＭＳ 明朝" w:hint="eastAsia"/>
                <w:color w:val="000000" w:themeColor="text1"/>
                <w:kern w:val="0"/>
                <w:szCs w:val="24"/>
              </w:rPr>
              <w:t>いよう</w:t>
            </w:r>
            <w:r w:rsidRPr="00B92EF4">
              <w:rPr>
                <w:rFonts w:ascii="ＭＳ 明朝" w:eastAsia="ＭＳ 明朝" w:hAnsi="ＭＳ 明朝" w:cs="ＭＳ 明朝" w:hint="eastAsia"/>
                <w:color w:val="000000" w:themeColor="text1"/>
                <w:kern w:val="0"/>
                <w:szCs w:val="24"/>
              </w:rPr>
              <w:t>広報、啓発等を行う。</w:t>
            </w:r>
          </w:p>
        </w:tc>
      </w:tr>
    </w:tbl>
    <w:p w14:paraId="341FACE0" w14:textId="2ADC35CB" w:rsidR="008E2C5F" w:rsidRPr="00B92EF4" w:rsidRDefault="00970A1E" w:rsidP="00697D65">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現在、還付金詐欺被害の発生件数について、大阪府が全国ワースト１になるという危機的な状況にある。</w:t>
      </w:r>
      <w:r w:rsidR="00635345" w:rsidRPr="00B92EF4">
        <w:rPr>
          <w:rFonts w:ascii="ＭＳ 明朝" w:eastAsia="ＭＳ 明朝" w:hAnsi="ＭＳ 明朝" w:cs="ＭＳ 明朝" w:hint="eastAsia"/>
          <w:color w:val="000000" w:themeColor="text1"/>
          <w:kern w:val="0"/>
          <w:szCs w:val="24"/>
        </w:rPr>
        <w:t>現行条例においても</w:t>
      </w:r>
      <w:r w:rsidRPr="00B92EF4">
        <w:rPr>
          <w:rFonts w:ascii="ＭＳ 明朝" w:eastAsia="ＭＳ 明朝" w:hAnsi="ＭＳ 明朝" w:cs="ＭＳ 明朝" w:hint="eastAsia"/>
          <w:color w:val="000000" w:themeColor="text1"/>
          <w:kern w:val="0"/>
          <w:szCs w:val="24"/>
        </w:rPr>
        <w:t>、</w:t>
      </w:r>
      <w:r w:rsidR="00635345" w:rsidRPr="00B92EF4">
        <w:rPr>
          <w:rFonts w:ascii="ＭＳ 明朝" w:eastAsia="ＭＳ 明朝" w:hAnsi="ＭＳ 明朝" w:cs="ＭＳ 明朝" w:hint="eastAsia"/>
          <w:color w:val="000000" w:themeColor="text1"/>
          <w:kern w:val="0"/>
          <w:szCs w:val="24"/>
        </w:rPr>
        <w:t>「特殊詐欺の根絶に向けた施策の推進」や「特殊詐欺の根絶に向けた府民及び事業者等の努力義務」</w:t>
      </w:r>
      <w:r w:rsidRPr="00B92EF4">
        <w:rPr>
          <w:rFonts w:ascii="ＭＳ 明朝" w:eastAsia="ＭＳ 明朝" w:hAnsi="ＭＳ 明朝" w:cs="ＭＳ 明朝" w:hint="eastAsia"/>
          <w:color w:val="000000" w:themeColor="text1"/>
          <w:kern w:val="0"/>
          <w:szCs w:val="24"/>
        </w:rPr>
        <w:t>など</w:t>
      </w:r>
      <w:r w:rsidR="00635345" w:rsidRPr="00B92EF4">
        <w:rPr>
          <w:rFonts w:ascii="ＭＳ 明朝" w:eastAsia="ＭＳ 明朝" w:hAnsi="ＭＳ 明朝" w:cs="ＭＳ 明朝" w:hint="eastAsia"/>
          <w:color w:val="000000" w:themeColor="text1"/>
          <w:kern w:val="0"/>
          <w:szCs w:val="24"/>
        </w:rPr>
        <w:t>が規定されており、各種対策</w:t>
      </w:r>
      <w:r w:rsidR="008E2C5F" w:rsidRPr="00B92EF4">
        <w:rPr>
          <w:rFonts w:ascii="ＭＳ 明朝" w:eastAsia="ＭＳ 明朝" w:hAnsi="ＭＳ 明朝" w:cs="ＭＳ 明朝" w:hint="eastAsia"/>
          <w:color w:val="000000" w:themeColor="text1"/>
          <w:kern w:val="0"/>
          <w:szCs w:val="24"/>
        </w:rPr>
        <w:t>や取組が進められている</w:t>
      </w:r>
      <w:r w:rsidRPr="00B92EF4">
        <w:rPr>
          <w:rFonts w:ascii="ＭＳ 明朝" w:eastAsia="ＭＳ 明朝" w:hAnsi="ＭＳ 明朝" w:cs="ＭＳ 明朝" w:hint="eastAsia"/>
          <w:color w:val="000000" w:themeColor="text1"/>
          <w:kern w:val="0"/>
          <w:szCs w:val="24"/>
        </w:rPr>
        <w:t>が</w:t>
      </w:r>
      <w:r w:rsidR="00042608">
        <w:rPr>
          <w:rFonts w:ascii="ＭＳ 明朝" w:eastAsia="ＭＳ 明朝" w:hAnsi="ＭＳ 明朝" w:cs="ＭＳ 明朝" w:hint="eastAsia"/>
          <w:color w:val="000000" w:themeColor="text1"/>
          <w:kern w:val="0"/>
          <w:szCs w:val="24"/>
        </w:rPr>
        <w:t>、</w:t>
      </w:r>
      <w:r w:rsidR="008E2C5F" w:rsidRPr="00B92EF4">
        <w:rPr>
          <w:rFonts w:ascii="ＭＳ 明朝" w:eastAsia="ＭＳ 明朝" w:hAnsi="ＭＳ 明朝" w:cs="ＭＳ 明朝" w:hint="eastAsia"/>
          <w:color w:val="000000" w:themeColor="text1"/>
          <w:kern w:val="0"/>
          <w:szCs w:val="24"/>
        </w:rPr>
        <w:t>より積極的な対応が</w:t>
      </w:r>
      <w:r w:rsidRPr="00B92EF4">
        <w:rPr>
          <w:rFonts w:ascii="ＭＳ 明朝" w:eastAsia="ＭＳ 明朝" w:hAnsi="ＭＳ 明朝" w:cs="ＭＳ 明朝" w:hint="eastAsia"/>
          <w:color w:val="000000" w:themeColor="text1"/>
          <w:kern w:val="0"/>
          <w:szCs w:val="24"/>
        </w:rPr>
        <w:t>必要</w:t>
      </w:r>
      <w:r w:rsidR="008E2C5F" w:rsidRPr="00B92EF4">
        <w:rPr>
          <w:rFonts w:ascii="ＭＳ 明朝" w:eastAsia="ＭＳ 明朝" w:hAnsi="ＭＳ 明朝" w:cs="ＭＳ 明朝" w:hint="eastAsia"/>
          <w:color w:val="000000" w:themeColor="text1"/>
          <w:kern w:val="0"/>
          <w:szCs w:val="24"/>
        </w:rPr>
        <w:t>である。</w:t>
      </w:r>
    </w:p>
    <w:p w14:paraId="3B178463" w14:textId="30067E02" w:rsidR="00697D65" w:rsidRPr="005B680F" w:rsidRDefault="008E2C5F" w:rsidP="00970A1E">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還付金詐欺</w:t>
      </w:r>
      <w:r w:rsidR="00970A1E" w:rsidRPr="00B92EF4">
        <w:rPr>
          <w:rFonts w:ascii="ＭＳ 明朝" w:eastAsia="ＭＳ 明朝" w:hAnsi="ＭＳ 明朝" w:cs="ＭＳ 明朝" w:hint="eastAsia"/>
          <w:color w:val="000000" w:themeColor="text1"/>
          <w:kern w:val="0"/>
          <w:szCs w:val="24"/>
        </w:rPr>
        <w:t>の手口は、犯人が携</w:t>
      </w:r>
      <w:r w:rsidR="00970A1E" w:rsidRPr="005B680F">
        <w:rPr>
          <w:rFonts w:ascii="ＭＳ 明朝" w:eastAsia="ＭＳ 明朝" w:hAnsi="ＭＳ 明朝" w:cs="ＭＳ 明朝" w:hint="eastAsia"/>
          <w:color w:val="000000" w:themeColor="text1"/>
          <w:kern w:val="0"/>
          <w:szCs w:val="24"/>
        </w:rPr>
        <w:t>帯電話での通話によって、被害者に</w:t>
      </w:r>
      <w:r w:rsidR="00AE3B49" w:rsidRPr="005B680F">
        <w:rPr>
          <w:rFonts w:ascii="ＭＳ 明朝" w:eastAsia="ＭＳ 明朝" w:hAnsi="ＭＳ 明朝" w:cs="ＭＳ 明朝" w:hint="eastAsia"/>
          <w:color w:val="000000" w:themeColor="text1"/>
          <w:kern w:val="0"/>
          <w:szCs w:val="24"/>
        </w:rPr>
        <w:t>ＡＴＭ</w:t>
      </w:r>
      <w:r w:rsidR="00970A1E" w:rsidRPr="005B680F">
        <w:rPr>
          <w:rFonts w:ascii="ＭＳ 明朝" w:eastAsia="ＭＳ 明朝" w:hAnsi="ＭＳ 明朝" w:cs="ＭＳ 明朝" w:hint="eastAsia"/>
          <w:color w:val="000000" w:themeColor="text1"/>
          <w:kern w:val="0"/>
          <w:szCs w:val="24"/>
        </w:rPr>
        <w:t>を誤操作させ、犯人側の口座に金銭を振り込ませるものが殆どである。また、</w:t>
      </w:r>
      <w:r w:rsidR="008B5BAE" w:rsidRPr="005B680F">
        <w:rPr>
          <w:rFonts w:ascii="ＭＳ 明朝" w:eastAsia="ＭＳ 明朝" w:hAnsi="ＭＳ 明朝" w:cs="ＭＳ 明朝" w:hint="eastAsia"/>
          <w:color w:val="000000" w:themeColor="text1"/>
          <w:kern w:val="0"/>
          <w:szCs w:val="24"/>
        </w:rPr>
        <w:t>被害は、高齢者に集中しており、かつ犯罪に</w:t>
      </w:r>
      <w:r w:rsidR="00970A1E" w:rsidRPr="005B680F">
        <w:rPr>
          <w:rFonts w:ascii="ＭＳ 明朝" w:eastAsia="ＭＳ 明朝" w:hAnsi="ＭＳ 明朝" w:cs="ＭＳ 明朝" w:hint="eastAsia"/>
          <w:color w:val="000000" w:themeColor="text1"/>
          <w:kern w:val="0"/>
          <w:szCs w:val="24"/>
        </w:rPr>
        <w:t>利用される</w:t>
      </w:r>
      <w:r w:rsidR="00AE3B49" w:rsidRPr="005B680F">
        <w:rPr>
          <w:rFonts w:ascii="ＭＳ 明朝" w:eastAsia="ＭＳ 明朝" w:hAnsi="ＭＳ 明朝" w:cs="ＭＳ 明朝" w:hint="eastAsia"/>
          <w:color w:val="000000" w:themeColor="text1"/>
          <w:kern w:val="0"/>
          <w:szCs w:val="24"/>
        </w:rPr>
        <w:t>ＡＴＭ</w:t>
      </w:r>
      <w:r w:rsidR="00970A1E" w:rsidRPr="005B680F">
        <w:rPr>
          <w:rFonts w:ascii="ＭＳ 明朝" w:eastAsia="ＭＳ 明朝" w:hAnsi="ＭＳ 明朝" w:cs="ＭＳ 明朝" w:hint="eastAsia"/>
          <w:color w:val="000000" w:themeColor="text1"/>
          <w:kern w:val="0"/>
          <w:szCs w:val="24"/>
        </w:rPr>
        <w:t>は、その</w:t>
      </w:r>
      <w:r w:rsidR="00394E99">
        <w:rPr>
          <w:rFonts w:ascii="ＭＳ 明朝" w:eastAsia="ＭＳ 明朝" w:hAnsi="ＭＳ 明朝" w:cs="ＭＳ 明朝" w:hint="eastAsia"/>
          <w:color w:val="000000" w:themeColor="text1"/>
          <w:kern w:val="0"/>
          <w:szCs w:val="24"/>
        </w:rPr>
        <w:t>95</w:t>
      </w:r>
      <w:r w:rsidR="00483F39">
        <w:rPr>
          <w:rFonts w:ascii="ＭＳ 明朝" w:eastAsia="ＭＳ 明朝" w:hAnsi="ＭＳ 明朝" w:cs="ＭＳ 明朝" w:hint="eastAsia"/>
          <w:color w:val="000000" w:themeColor="text1"/>
          <w:kern w:val="0"/>
          <w:szCs w:val="24"/>
        </w:rPr>
        <w:t>パーセント</w:t>
      </w:r>
      <w:r w:rsidR="00635345" w:rsidRPr="005B680F">
        <w:rPr>
          <w:rFonts w:ascii="ＭＳ 明朝" w:eastAsia="ＭＳ 明朝" w:hAnsi="ＭＳ 明朝" w:cs="ＭＳ 明朝" w:hint="eastAsia"/>
          <w:color w:val="000000" w:themeColor="text1"/>
          <w:kern w:val="0"/>
          <w:szCs w:val="24"/>
        </w:rPr>
        <w:t>が無人ＡＴＭ及び</w:t>
      </w:r>
      <w:r w:rsidR="008C5D0E" w:rsidRPr="005B680F">
        <w:rPr>
          <w:rFonts w:ascii="ＭＳ 明朝" w:eastAsia="ＭＳ 明朝" w:hAnsi="ＭＳ 明朝" w:cs="ＭＳ 明朝" w:hint="eastAsia"/>
          <w:color w:val="000000" w:themeColor="text1"/>
          <w:kern w:val="0"/>
          <w:szCs w:val="24"/>
        </w:rPr>
        <w:t>無人状態になった</w:t>
      </w:r>
      <w:r w:rsidR="00635345" w:rsidRPr="005B680F">
        <w:rPr>
          <w:rFonts w:ascii="ＭＳ 明朝" w:eastAsia="ＭＳ 明朝" w:hAnsi="ＭＳ 明朝" w:cs="ＭＳ 明朝" w:hint="eastAsia"/>
          <w:color w:val="000000" w:themeColor="text1"/>
          <w:kern w:val="0"/>
          <w:szCs w:val="24"/>
        </w:rPr>
        <w:t>ＡＴＭである</w:t>
      </w:r>
      <w:r w:rsidR="00970A1E" w:rsidRPr="005B680F">
        <w:rPr>
          <w:rFonts w:ascii="ＭＳ 明朝" w:eastAsia="ＭＳ 明朝" w:hAnsi="ＭＳ 明朝" w:cs="ＭＳ 明朝" w:hint="eastAsia"/>
          <w:color w:val="000000" w:themeColor="text1"/>
          <w:kern w:val="0"/>
          <w:szCs w:val="24"/>
        </w:rPr>
        <w:t>。</w:t>
      </w:r>
    </w:p>
    <w:p w14:paraId="74FF1B38" w14:textId="49E56F70" w:rsidR="00C853A9" w:rsidRPr="004B5476" w:rsidRDefault="00970A1E" w:rsidP="008B5BAE">
      <w:pPr>
        <w:overflowPunct w:val="0"/>
        <w:ind w:left="484" w:firstLine="242"/>
        <w:textAlignment w:val="baseline"/>
        <w:rPr>
          <w:rFonts w:ascii="ＭＳ 明朝" w:eastAsia="ＭＳ 明朝" w:hAnsi="ＭＳ 明朝" w:cs="ＭＳ 明朝"/>
          <w:color w:val="000000" w:themeColor="text1"/>
          <w:kern w:val="0"/>
          <w:szCs w:val="24"/>
        </w:rPr>
      </w:pPr>
      <w:r w:rsidRPr="005B680F">
        <w:rPr>
          <w:rFonts w:ascii="ＭＳ 明朝" w:eastAsia="ＭＳ 明朝" w:hAnsi="ＭＳ 明朝" w:cs="ＭＳ 明朝" w:hint="eastAsia"/>
          <w:color w:val="000000" w:themeColor="text1"/>
          <w:kern w:val="0"/>
          <w:szCs w:val="24"/>
        </w:rPr>
        <w:t>このような状況を踏まえると、被害予防のた</w:t>
      </w:r>
      <w:r w:rsidRPr="00B92EF4">
        <w:rPr>
          <w:rFonts w:ascii="ＭＳ 明朝" w:eastAsia="ＭＳ 明朝" w:hAnsi="ＭＳ 明朝" w:cs="ＭＳ 明朝" w:hint="eastAsia"/>
          <w:color w:val="000000" w:themeColor="text1"/>
          <w:kern w:val="0"/>
          <w:szCs w:val="24"/>
        </w:rPr>
        <w:t>めには、まず、被害が顕著に多い高齢者に対して</w:t>
      </w:r>
      <w:r w:rsidR="009330B4" w:rsidRPr="00B92EF4">
        <w:rPr>
          <w:rFonts w:ascii="ＭＳ 明朝" w:eastAsia="ＭＳ 明朝" w:hAnsi="ＭＳ 明朝" w:cs="ＭＳ 明朝" w:hint="eastAsia"/>
          <w:color w:val="000000" w:themeColor="text1"/>
          <w:kern w:val="0"/>
          <w:szCs w:val="24"/>
        </w:rPr>
        <w:t>、</w:t>
      </w:r>
      <w:r w:rsidR="00F838D5" w:rsidRPr="00B92EF4">
        <w:rPr>
          <w:rFonts w:ascii="ＭＳ 明朝" w:eastAsia="ＭＳ 明朝" w:hAnsi="ＭＳ 明朝" w:cs="ＭＳ 明朝" w:hint="eastAsia"/>
          <w:color w:val="000000" w:themeColor="text1"/>
          <w:kern w:val="0"/>
          <w:szCs w:val="24"/>
        </w:rPr>
        <w:t>携帯電話で通話しながらＡＴＭを操作する</w:t>
      </w:r>
      <w:r w:rsidRPr="00B92EF4">
        <w:rPr>
          <w:rFonts w:ascii="ＭＳ 明朝" w:eastAsia="ＭＳ 明朝" w:hAnsi="ＭＳ 明朝" w:cs="ＭＳ 明朝" w:hint="eastAsia"/>
          <w:color w:val="000000" w:themeColor="text1"/>
          <w:kern w:val="0"/>
          <w:szCs w:val="24"/>
        </w:rPr>
        <w:t>ことを禁止し、その</w:t>
      </w:r>
      <w:r w:rsidR="00F838D5" w:rsidRPr="00B92EF4">
        <w:rPr>
          <w:rFonts w:ascii="ＭＳ 明朝" w:eastAsia="ＭＳ 明朝" w:hAnsi="ＭＳ 明朝" w:cs="ＭＳ 明朝" w:hint="eastAsia"/>
          <w:color w:val="000000" w:themeColor="text1"/>
          <w:kern w:val="0"/>
          <w:szCs w:val="24"/>
        </w:rPr>
        <w:t>危険性を</w:t>
      </w:r>
      <w:r w:rsidR="00E43786" w:rsidRPr="00B92EF4">
        <w:rPr>
          <w:rFonts w:ascii="ＭＳ 明朝" w:eastAsia="ＭＳ 明朝" w:hAnsi="ＭＳ 明朝" w:cs="ＭＳ 明朝" w:hint="eastAsia"/>
          <w:color w:val="000000" w:themeColor="text1"/>
          <w:kern w:val="0"/>
          <w:szCs w:val="24"/>
        </w:rPr>
        <w:t>これまで以上に</w:t>
      </w:r>
      <w:r w:rsidRPr="00B92EF4">
        <w:rPr>
          <w:rFonts w:ascii="ＭＳ 明朝" w:eastAsia="ＭＳ 明朝" w:hAnsi="ＭＳ 明朝" w:cs="ＭＳ 明朝" w:hint="eastAsia"/>
          <w:color w:val="000000" w:themeColor="text1"/>
          <w:kern w:val="0"/>
          <w:szCs w:val="24"/>
        </w:rPr>
        <w:t>強いメッセージ性をもって</w:t>
      </w:r>
      <w:r w:rsidR="00F838D5" w:rsidRPr="00B92EF4">
        <w:rPr>
          <w:rFonts w:ascii="ＭＳ 明朝" w:eastAsia="ＭＳ 明朝" w:hAnsi="ＭＳ 明朝" w:cs="ＭＳ 明朝" w:hint="eastAsia"/>
          <w:color w:val="000000" w:themeColor="text1"/>
          <w:kern w:val="0"/>
          <w:szCs w:val="24"/>
        </w:rPr>
        <w:t>周知する</w:t>
      </w:r>
      <w:r w:rsidRPr="00B92EF4">
        <w:rPr>
          <w:rFonts w:ascii="ＭＳ 明朝" w:eastAsia="ＭＳ 明朝" w:hAnsi="ＭＳ 明朝" w:cs="ＭＳ 明朝" w:hint="eastAsia"/>
          <w:color w:val="000000" w:themeColor="text1"/>
          <w:kern w:val="0"/>
          <w:szCs w:val="24"/>
        </w:rPr>
        <w:t>ことが必要である。</w:t>
      </w:r>
      <w:r w:rsidR="008B5BAE" w:rsidRPr="00B92EF4">
        <w:rPr>
          <w:rFonts w:ascii="ＭＳ 明朝" w:eastAsia="ＭＳ 明朝" w:hAnsi="ＭＳ 明朝" w:cs="ＭＳ 明朝" w:hint="eastAsia"/>
          <w:color w:val="000000" w:themeColor="text1"/>
          <w:kern w:val="0"/>
          <w:szCs w:val="24"/>
        </w:rPr>
        <w:t>なお、この様な禁止が、ＡＴＭ利用者に</w:t>
      </w:r>
      <w:r w:rsidR="00C853A9" w:rsidRPr="00B92EF4">
        <w:rPr>
          <w:rFonts w:ascii="ＭＳ 明朝" w:eastAsia="ＭＳ 明朝" w:hAnsi="ＭＳ 明朝" w:cs="ＭＳ 明朝" w:hint="eastAsia"/>
          <w:color w:val="000000" w:themeColor="text1"/>
          <w:kern w:val="0"/>
          <w:szCs w:val="24"/>
        </w:rPr>
        <w:t>不便を与えないかという議論はあるが</w:t>
      </w:r>
      <w:r w:rsidR="00C853A9" w:rsidRPr="00000E4A">
        <w:rPr>
          <w:rFonts w:ascii="ＭＳ 明朝" w:eastAsia="ＭＳ 明朝" w:hAnsi="ＭＳ 明朝" w:cs="ＭＳ 明朝" w:hint="eastAsia"/>
          <w:color w:val="000000" w:themeColor="text1"/>
          <w:kern w:val="0"/>
          <w:szCs w:val="24"/>
        </w:rPr>
        <w:t>、</w:t>
      </w:r>
      <w:r w:rsidR="008B5BAE" w:rsidRPr="00000E4A">
        <w:rPr>
          <w:rFonts w:ascii="ＭＳ 明朝" w:eastAsia="ＭＳ 明朝" w:hAnsi="ＭＳ 明朝" w:cs="ＭＳ 明朝" w:hint="eastAsia"/>
          <w:color w:val="000000" w:themeColor="text1"/>
          <w:kern w:val="0"/>
          <w:szCs w:val="24"/>
          <w:u w:val="single"/>
        </w:rPr>
        <w:t>大阪府内数箇所</w:t>
      </w:r>
      <w:r w:rsidR="00C853A9" w:rsidRPr="00000E4A">
        <w:rPr>
          <w:rFonts w:ascii="ＭＳ 明朝" w:eastAsia="ＭＳ 明朝" w:hAnsi="ＭＳ 明朝" w:cs="ＭＳ 明朝" w:hint="eastAsia"/>
          <w:color w:val="000000" w:themeColor="text1"/>
          <w:kern w:val="0"/>
          <w:szCs w:val="24"/>
          <w:u w:val="single"/>
        </w:rPr>
        <w:t>の</w:t>
      </w:r>
      <w:r w:rsidR="00AE3B49" w:rsidRPr="00000E4A">
        <w:rPr>
          <w:rFonts w:ascii="ＭＳ 明朝" w:eastAsia="ＭＳ 明朝" w:hAnsi="ＭＳ 明朝" w:cs="ＭＳ 明朝" w:hint="eastAsia"/>
          <w:color w:val="000000" w:themeColor="text1"/>
          <w:kern w:val="0"/>
          <w:szCs w:val="24"/>
          <w:u w:val="single"/>
        </w:rPr>
        <w:t>ＡＴＭ</w:t>
      </w:r>
      <w:r w:rsidR="00C853A9" w:rsidRPr="00000E4A">
        <w:rPr>
          <w:rFonts w:ascii="ＭＳ 明朝" w:eastAsia="ＭＳ 明朝" w:hAnsi="ＭＳ 明朝" w:cs="ＭＳ 明朝" w:hint="eastAsia"/>
          <w:color w:val="000000" w:themeColor="text1"/>
          <w:kern w:val="0"/>
          <w:szCs w:val="24"/>
          <w:u w:val="single"/>
        </w:rPr>
        <w:t>での調査やアンケート調査を実施したところ、携帯電話で通話しながらＡＴＭを操作している人はほとんどいないという結果</w:t>
      </w:r>
      <w:r w:rsidR="00A72481" w:rsidRPr="00000E4A">
        <w:rPr>
          <w:rFonts w:ascii="ＭＳ 明朝" w:eastAsia="ＭＳ 明朝" w:hAnsi="ＭＳ 明朝" w:cs="ＭＳ 明朝" w:hint="eastAsia"/>
          <w:color w:val="000000" w:themeColor="text1"/>
          <w:kern w:val="0"/>
          <w:sz w:val="18"/>
          <w:szCs w:val="24"/>
          <w:u w:val="single"/>
        </w:rPr>
        <w:t>（</w:t>
      </w:r>
      <w:r w:rsidR="00394E99">
        <w:rPr>
          <w:rFonts w:ascii="ＭＳ 明朝" w:eastAsia="ＭＳ 明朝" w:hAnsi="ＭＳ 明朝" w:cs="ＭＳ 明朝" w:hint="eastAsia"/>
          <w:color w:val="000000" w:themeColor="text1"/>
          <w:kern w:val="0"/>
          <w:sz w:val="18"/>
          <w:szCs w:val="24"/>
          <w:u w:val="single"/>
        </w:rPr>
        <w:t>注釈</w:t>
      </w:r>
      <w:r w:rsidR="00A72481" w:rsidRPr="00000E4A">
        <w:rPr>
          <w:rFonts w:ascii="ＭＳ 明朝" w:eastAsia="ＭＳ 明朝" w:hAnsi="ＭＳ 明朝" w:cs="ＭＳ 明朝" w:hint="eastAsia"/>
          <w:color w:val="000000" w:themeColor="text1"/>
          <w:kern w:val="0"/>
          <w:sz w:val="18"/>
          <w:szCs w:val="24"/>
          <w:u w:val="single"/>
        </w:rPr>
        <w:t>２）</w:t>
      </w:r>
      <w:r w:rsidR="00C853A9" w:rsidRPr="00000E4A">
        <w:rPr>
          <w:rFonts w:ascii="ＭＳ 明朝" w:eastAsia="ＭＳ 明朝" w:hAnsi="ＭＳ 明朝" w:cs="ＭＳ 明朝" w:hint="eastAsia"/>
          <w:color w:val="000000" w:themeColor="text1"/>
          <w:kern w:val="0"/>
          <w:szCs w:val="24"/>
        </w:rPr>
        <w:t>であり、過度な制約になるとは考えにくい。また、現在の被害状況に鑑みれば、府民</w:t>
      </w:r>
      <w:r w:rsidR="00E43786" w:rsidRPr="00000E4A">
        <w:rPr>
          <w:rFonts w:ascii="ＭＳ 明朝" w:eastAsia="ＭＳ 明朝" w:hAnsi="ＭＳ 明朝" w:cs="ＭＳ 明朝" w:hint="eastAsia"/>
          <w:color w:val="000000" w:themeColor="text1"/>
          <w:kern w:val="0"/>
          <w:szCs w:val="24"/>
        </w:rPr>
        <w:t>が、</w:t>
      </w:r>
      <w:r w:rsidR="00C853A9" w:rsidRPr="00000E4A">
        <w:rPr>
          <w:rFonts w:ascii="ＭＳ 明朝" w:eastAsia="ＭＳ 明朝" w:hAnsi="ＭＳ 明朝" w:cs="ＭＳ 明朝" w:hint="eastAsia"/>
          <w:color w:val="000000" w:themeColor="text1"/>
          <w:kern w:val="0"/>
          <w:szCs w:val="24"/>
        </w:rPr>
        <w:t>相互に財産</w:t>
      </w:r>
      <w:r w:rsidR="00C853A9" w:rsidRPr="004B5476">
        <w:rPr>
          <w:rFonts w:ascii="ＭＳ 明朝" w:eastAsia="ＭＳ 明朝" w:hAnsi="ＭＳ 明朝" w:cs="ＭＳ 明朝" w:hint="eastAsia"/>
          <w:color w:val="000000" w:themeColor="text1"/>
          <w:kern w:val="0"/>
          <w:szCs w:val="24"/>
        </w:rPr>
        <w:t>を守るという観点から、多少の不便は甘受いただくべきものと考える。</w:t>
      </w:r>
    </w:p>
    <w:p w14:paraId="11BC8529" w14:textId="2385D74D" w:rsidR="00E43786" w:rsidRPr="004B5476" w:rsidRDefault="00C853A9" w:rsidP="00AF6069">
      <w:pPr>
        <w:overflowPunct w:val="0"/>
        <w:ind w:leftChars="200" w:left="485" w:firstLineChars="100" w:firstLine="243"/>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しかし、</w:t>
      </w:r>
      <w:r w:rsidR="00AF6069" w:rsidRPr="004B5476">
        <w:rPr>
          <w:rFonts w:ascii="ＭＳ 明朝" w:eastAsia="ＭＳ 明朝" w:hAnsi="ＭＳ 明朝" w:cs="ＭＳ 明朝" w:hint="eastAsia"/>
          <w:color w:val="000000" w:themeColor="text1"/>
          <w:kern w:val="0"/>
          <w:szCs w:val="24"/>
        </w:rPr>
        <w:t>当然のこ</w:t>
      </w:r>
      <w:r w:rsidR="00AF6069" w:rsidRPr="005B680F">
        <w:rPr>
          <w:rFonts w:ascii="ＭＳ 明朝" w:eastAsia="ＭＳ 明朝" w:hAnsi="ＭＳ 明朝" w:cs="ＭＳ 明朝" w:hint="eastAsia"/>
          <w:color w:val="000000" w:themeColor="text1"/>
          <w:kern w:val="0"/>
          <w:szCs w:val="24"/>
        </w:rPr>
        <w:t>とながら、</w:t>
      </w:r>
      <w:r w:rsidR="008B5BAE" w:rsidRPr="005B680F">
        <w:rPr>
          <w:rFonts w:ascii="ＭＳ 明朝" w:eastAsia="ＭＳ 明朝" w:hAnsi="ＭＳ 明朝" w:cs="ＭＳ 明朝" w:hint="eastAsia"/>
          <w:color w:val="000000" w:themeColor="text1"/>
          <w:kern w:val="0"/>
          <w:szCs w:val="24"/>
        </w:rPr>
        <w:t>全ての高齢者が</w:t>
      </w:r>
      <w:r w:rsidR="00E43786" w:rsidRPr="005B680F">
        <w:rPr>
          <w:rFonts w:ascii="ＭＳ 明朝" w:eastAsia="ＭＳ 明朝" w:hAnsi="ＭＳ 明朝" w:cs="ＭＳ 明朝" w:hint="eastAsia"/>
          <w:color w:val="000000" w:themeColor="text1"/>
          <w:kern w:val="0"/>
          <w:szCs w:val="24"/>
        </w:rPr>
        <w:t>この制度を理解し、</w:t>
      </w:r>
      <w:r w:rsidR="008B5BAE" w:rsidRPr="005B680F">
        <w:rPr>
          <w:rFonts w:ascii="ＭＳ 明朝" w:eastAsia="ＭＳ 明朝" w:hAnsi="ＭＳ 明朝" w:cs="ＭＳ 明朝" w:hint="eastAsia"/>
          <w:color w:val="000000" w:themeColor="text1"/>
          <w:kern w:val="0"/>
          <w:szCs w:val="24"/>
        </w:rPr>
        <w:t>これを実践すること</w:t>
      </w:r>
      <w:r w:rsidR="00AF6069" w:rsidRPr="005B680F">
        <w:rPr>
          <w:rFonts w:ascii="ＭＳ 明朝" w:eastAsia="ＭＳ 明朝" w:hAnsi="ＭＳ 明朝" w:cs="ＭＳ 明朝" w:hint="eastAsia"/>
          <w:color w:val="000000" w:themeColor="text1"/>
          <w:kern w:val="0"/>
          <w:szCs w:val="24"/>
        </w:rPr>
        <w:t>は不可能である。</w:t>
      </w:r>
      <w:r w:rsidR="00A44A04" w:rsidRPr="005B680F">
        <w:rPr>
          <w:rFonts w:ascii="ＭＳ 明朝" w:eastAsia="ＭＳ 明朝" w:hAnsi="ＭＳ 明朝" w:cs="ＭＳ 明朝" w:hint="eastAsia"/>
          <w:color w:val="000000" w:themeColor="text1"/>
          <w:kern w:val="0"/>
          <w:szCs w:val="24"/>
        </w:rPr>
        <w:t>こうした中で、犯人側からの携帯電話での指示によるＡＴＭでの振込を回避していくためには、</w:t>
      </w:r>
      <w:r w:rsidR="00E43786" w:rsidRPr="005B680F">
        <w:rPr>
          <w:rFonts w:ascii="ＭＳ 明朝" w:eastAsia="ＭＳ 明朝" w:hAnsi="ＭＳ 明朝" w:cs="ＭＳ 明朝" w:hint="eastAsia"/>
          <w:color w:val="000000" w:themeColor="text1"/>
          <w:kern w:val="0"/>
          <w:szCs w:val="24"/>
        </w:rPr>
        <w:t>ＡＴＭを設置する事業者において、高齢者が</w:t>
      </w:r>
      <w:r w:rsidR="00285201" w:rsidRPr="005B680F">
        <w:rPr>
          <w:rFonts w:ascii="ＭＳ 明朝" w:eastAsia="ＭＳ 明朝" w:hAnsi="ＭＳ 明朝" w:cs="ＭＳ 明朝" w:hint="eastAsia"/>
          <w:color w:val="000000" w:themeColor="text1"/>
          <w:kern w:val="0"/>
          <w:szCs w:val="24"/>
        </w:rPr>
        <w:t>、</w:t>
      </w:r>
      <w:r w:rsidR="00E43786" w:rsidRPr="005B680F">
        <w:rPr>
          <w:rFonts w:ascii="ＭＳ 明朝" w:eastAsia="ＭＳ 明朝" w:hAnsi="ＭＳ 明朝" w:cs="ＭＳ 明朝" w:hint="eastAsia"/>
          <w:color w:val="000000" w:themeColor="text1"/>
          <w:kern w:val="0"/>
          <w:szCs w:val="24"/>
        </w:rPr>
        <w:t>携帯電話</w:t>
      </w:r>
      <w:r w:rsidR="00D544DF" w:rsidRPr="005B680F">
        <w:rPr>
          <w:rFonts w:ascii="ＭＳ 明朝" w:eastAsia="ＭＳ 明朝" w:hAnsi="ＭＳ 明朝" w:cs="ＭＳ 明朝" w:hint="eastAsia"/>
          <w:color w:val="000000" w:themeColor="text1"/>
          <w:kern w:val="0"/>
          <w:szCs w:val="24"/>
        </w:rPr>
        <w:t>で</w:t>
      </w:r>
      <w:r w:rsidR="00E43786" w:rsidRPr="005B680F">
        <w:rPr>
          <w:rFonts w:ascii="ＭＳ 明朝" w:eastAsia="ＭＳ 明朝" w:hAnsi="ＭＳ 明朝" w:cs="ＭＳ 明朝" w:hint="eastAsia"/>
          <w:color w:val="000000" w:themeColor="text1"/>
          <w:kern w:val="0"/>
          <w:szCs w:val="24"/>
        </w:rPr>
        <w:t>通話</w:t>
      </w:r>
      <w:r w:rsidR="00D544DF" w:rsidRPr="005B680F">
        <w:rPr>
          <w:rFonts w:ascii="ＭＳ 明朝" w:eastAsia="ＭＳ 明朝" w:hAnsi="ＭＳ 明朝" w:cs="ＭＳ 明朝" w:hint="eastAsia"/>
          <w:color w:val="000000" w:themeColor="text1"/>
          <w:kern w:val="0"/>
          <w:szCs w:val="24"/>
        </w:rPr>
        <w:t>しながらＡＴＭの操作</w:t>
      </w:r>
      <w:r w:rsidR="00E43786" w:rsidRPr="005B680F">
        <w:rPr>
          <w:rFonts w:ascii="ＭＳ 明朝" w:eastAsia="ＭＳ 明朝" w:hAnsi="ＭＳ 明朝" w:cs="ＭＳ 明朝" w:hint="eastAsia"/>
          <w:color w:val="000000" w:themeColor="text1"/>
          <w:kern w:val="0"/>
          <w:szCs w:val="24"/>
        </w:rPr>
        <w:t>を行わないように</w:t>
      </w:r>
      <w:r w:rsidR="00AF6069" w:rsidRPr="005B680F">
        <w:rPr>
          <w:rFonts w:ascii="ＭＳ 明朝" w:eastAsia="ＭＳ 明朝" w:hAnsi="ＭＳ 明朝" w:cs="ＭＳ 明朝" w:hint="eastAsia"/>
          <w:color w:val="000000" w:themeColor="text1"/>
          <w:kern w:val="0"/>
          <w:szCs w:val="24"/>
        </w:rPr>
        <w:t>一定の措置をとっていただくこと</w:t>
      </w:r>
      <w:r w:rsidR="00A44A04" w:rsidRPr="005B680F">
        <w:rPr>
          <w:rFonts w:ascii="ＭＳ 明朝" w:eastAsia="ＭＳ 明朝" w:hAnsi="ＭＳ 明朝" w:cs="ＭＳ 明朝" w:hint="eastAsia"/>
          <w:color w:val="000000" w:themeColor="text1"/>
          <w:kern w:val="0"/>
          <w:szCs w:val="24"/>
        </w:rPr>
        <w:t>が重要であると考えられるところ</w:t>
      </w:r>
      <w:r w:rsidR="00AF6069" w:rsidRPr="005B680F">
        <w:rPr>
          <w:rFonts w:ascii="ＭＳ 明朝" w:eastAsia="ＭＳ 明朝" w:hAnsi="ＭＳ 明朝" w:cs="ＭＳ 明朝" w:hint="eastAsia"/>
          <w:color w:val="000000" w:themeColor="text1"/>
          <w:kern w:val="0"/>
          <w:szCs w:val="24"/>
        </w:rPr>
        <w:t>で</w:t>
      </w:r>
      <w:r w:rsidR="00AF6069" w:rsidRPr="004B5476">
        <w:rPr>
          <w:rFonts w:ascii="ＭＳ 明朝" w:eastAsia="ＭＳ 明朝" w:hAnsi="ＭＳ 明朝" w:cs="ＭＳ 明朝" w:hint="eastAsia"/>
          <w:color w:val="000000" w:themeColor="text1"/>
          <w:kern w:val="0"/>
          <w:szCs w:val="24"/>
        </w:rPr>
        <w:t>あり、この点を条例化することが有益である。</w:t>
      </w:r>
      <w:r w:rsidR="00E43786" w:rsidRPr="004B5476">
        <w:rPr>
          <w:rFonts w:ascii="ＭＳ 明朝" w:eastAsia="ＭＳ 明朝" w:hAnsi="ＭＳ 明朝" w:cs="ＭＳ 明朝" w:hint="eastAsia"/>
          <w:color w:val="000000" w:themeColor="text1"/>
          <w:kern w:val="0"/>
          <w:szCs w:val="24"/>
        </w:rPr>
        <w:t>なお、</w:t>
      </w:r>
      <w:r w:rsidR="00970A1E" w:rsidRPr="004B5476">
        <w:rPr>
          <w:rFonts w:ascii="ＭＳ 明朝" w:eastAsia="ＭＳ 明朝" w:hAnsi="ＭＳ 明朝" w:cs="ＭＳ 明朝" w:hint="eastAsia"/>
          <w:color w:val="000000" w:themeColor="text1"/>
          <w:kern w:val="0"/>
          <w:szCs w:val="24"/>
        </w:rPr>
        <w:t>この点、</w:t>
      </w:r>
      <w:r w:rsidR="00AC79F0" w:rsidRPr="004B5476">
        <w:rPr>
          <w:rFonts w:ascii="ＭＳ 明朝" w:eastAsia="ＭＳ 明朝" w:hAnsi="ＭＳ 明朝" w:cs="ＭＳ 明朝" w:hint="eastAsia"/>
          <w:color w:val="000000" w:themeColor="text1"/>
          <w:kern w:val="0"/>
          <w:szCs w:val="24"/>
        </w:rPr>
        <w:t>銀行法第</w:t>
      </w:r>
      <w:r w:rsidR="003D4AB7" w:rsidRPr="004B5476">
        <w:rPr>
          <w:rFonts w:ascii="ＭＳ 明朝" w:eastAsia="ＭＳ 明朝" w:hAnsi="ＭＳ 明朝" w:cs="ＭＳ 明朝" w:hint="eastAsia"/>
          <w:color w:val="000000" w:themeColor="text1"/>
          <w:kern w:val="0"/>
          <w:szCs w:val="24"/>
        </w:rPr>
        <w:t>１</w:t>
      </w:r>
      <w:r w:rsidR="00AC79F0" w:rsidRPr="004B5476">
        <w:rPr>
          <w:rFonts w:ascii="ＭＳ 明朝" w:eastAsia="ＭＳ 明朝" w:hAnsi="ＭＳ 明朝" w:cs="ＭＳ 明朝" w:hint="eastAsia"/>
          <w:color w:val="000000" w:themeColor="text1"/>
          <w:kern w:val="0"/>
          <w:szCs w:val="24"/>
        </w:rPr>
        <w:t>条等に</w:t>
      </w:r>
      <w:r w:rsidR="00970A1E" w:rsidRPr="004B5476">
        <w:rPr>
          <w:rFonts w:ascii="ＭＳ 明朝" w:eastAsia="ＭＳ 明朝" w:hAnsi="ＭＳ 明朝" w:cs="ＭＳ 明朝" w:hint="eastAsia"/>
          <w:color w:val="000000" w:themeColor="text1"/>
          <w:kern w:val="0"/>
          <w:szCs w:val="24"/>
        </w:rPr>
        <w:t>おいて</w:t>
      </w:r>
      <w:r w:rsidR="00E43786" w:rsidRPr="004B5476">
        <w:rPr>
          <w:rFonts w:ascii="ＭＳ 明朝" w:eastAsia="ＭＳ 明朝" w:hAnsi="ＭＳ 明朝" w:cs="ＭＳ 明朝" w:hint="eastAsia"/>
          <w:color w:val="000000" w:themeColor="text1"/>
          <w:kern w:val="0"/>
          <w:szCs w:val="24"/>
        </w:rPr>
        <w:t>は</w:t>
      </w:r>
      <w:r w:rsidR="00970A1E" w:rsidRPr="004B5476">
        <w:rPr>
          <w:rFonts w:ascii="ＭＳ 明朝" w:eastAsia="ＭＳ 明朝" w:hAnsi="ＭＳ 明朝" w:cs="ＭＳ 明朝" w:hint="eastAsia"/>
          <w:color w:val="000000" w:themeColor="text1"/>
          <w:kern w:val="0"/>
          <w:szCs w:val="24"/>
        </w:rPr>
        <w:t>、預金者保護の</w:t>
      </w:r>
      <w:r w:rsidR="00E43786" w:rsidRPr="004B5476">
        <w:rPr>
          <w:rFonts w:ascii="ＭＳ 明朝" w:eastAsia="ＭＳ 明朝" w:hAnsi="ＭＳ 明朝" w:cs="ＭＳ 明朝" w:hint="eastAsia"/>
          <w:color w:val="000000" w:themeColor="text1"/>
          <w:kern w:val="0"/>
          <w:szCs w:val="24"/>
        </w:rPr>
        <w:t>視点を</w:t>
      </w:r>
      <w:r w:rsidR="00970A1E" w:rsidRPr="004B5476">
        <w:rPr>
          <w:rFonts w:ascii="ＭＳ 明朝" w:eastAsia="ＭＳ 明朝" w:hAnsi="ＭＳ 明朝" w:cs="ＭＳ 明朝" w:hint="eastAsia"/>
          <w:color w:val="000000" w:themeColor="text1"/>
          <w:kern w:val="0"/>
          <w:szCs w:val="24"/>
        </w:rPr>
        <w:t>定め</w:t>
      </w:r>
      <w:r w:rsidR="00E43786" w:rsidRPr="004B5476">
        <w:rPr>
          <w:rFonts w:ascii="ＭＳ 明朝" w:eastAsia="ＭＳ 明朝" w:hAnsi="ＭＳ 明朝" w:cs="ＭＳ 明朝" w:hint="eastAsia"/>
          <w:color w:val="000000" w:themeColor="text1"/>
          <w:kern w:val="0"/>
          <w:szCs w:val="24"/>
        </w:rPr>
        <w:t>ているが、ＡＴＭの操作に必ずしも習熟しない</w:t>
      </w:r>
      <w:r w:rsidR="00E43786" w:rsidRPr="00000E4A">
        <w:rPr>
          <w:rFonts w:ascii="ＭＳ 明朝" w:eastAsia="ＭＳ 明朝" w:hAnsi="ＭＳ 明朝" w:cs="ＭＳ 明朝" w:hint="eastAsia"/>
          <w:color w:val="000000" w:themeColor="text1"/>
          <w:kern w:val="0"/>
          <w:szCs w:val="24"/>
        </w:rPr>
        <w:t>者</w:t>
      </w:r>
      <w:r w:rsidR="001C00A1" w:rsidRPr="00000E4A">
        <w:rPr>
          <w:rFonts w:ascii="ＭＳ 明朝" w:eastAsia="ＭＳ 明朝" w:hAnsi="ＭＳ 明朝" w:cs="ＭＳ 明朝" w:hint="eastAsia"/>
          <w:color w:val="000000" w:themeColor="text1"/>
          <w:kern w:val="0"/>
          <w:szCs w:val="24"/>
        </w:rPr>
        <w:t>が</w:t>
      </w:r>
      <w:r w:rsidR="00E43786" w:rsidRPr="00000E4A">
        <w:rPr>
          <w:rFonts w:ascii="ＭＳ 明朝" w:eastAsia="ＭＳ 明朝" w:hAnsi="ＭＳ 明朝" w:cs="ＭＳ 明朝" w:hint="eastAsia"/>
          <w:color w:val="000000" w:themeColor="text1"/>
          <w:kern w:val="0"/>
          <w:szCs w:val="24"/>
        </w:rPr>
        <w:t>狙</w:t>
      </w:r>
      <w:r w:rsidR="001C00A1" w:rsidRPr="00000E4A">
        <w:rPr>
          <w:rFonts w:ascii="ＭＳ 明朝" w:eastAsia="ＭＳ 明朝" w:hAnsi="ＭＳ 明朝" w:cs="ＭＳ 明朝" w:hint="eastAsia"/>
          <w:color w:val="000000" w:themeColor="text1"/>
          <w:kern w:val="0"/>
          <w:szCs w:val="24"/>
        </w:rPr>
        <w:t>われ</w:t>
      </w:r>
      <w:r w:rsidR="00E43786" w:rsidRPr="00000E4A">
        <w:rPr>
          <w:rFonts w:ascii="ＭＳ 明朝" w:eastAsia="ＭＳ 明朝" w:hAnsi="ＭＳ 明朝" w:cs="ＭＳ 明朝" w:hint="eastAsia"/>
          <w:color w:val="000000" w:themeColor="text1"/>
          <w:kern w:val="0"/>
          <w:szCs w:val="24"/>
        </w:rPr>
        <w:t>詐</w:t>
      </w:r>
      <w:r w:rsidR="00E43786" w:rsidRPr="004B5476">
        <w:rPr>
          <w:rFonts w:ascii="ＭＳ 明朝" w:eastAsia="ＭＳ 明朝" w:hAnsi="ＭＳ 明朝" w:cs="ＭＳ 明朝" w:hint="eastAsia"/>
          <w:color w:val="000000" w:themeColor="text1"/>
          <w:kern w:val="0"/>
          <w:szCs w:val="24"/>
        </w:rPr>
        <w:t>欺被害の道具に利用されている現状に鑑みれば、同法の趣旨からしても、金融機関等にはより積極的な協力が求められるといえる。</w:t>
      </w:r>
    </w:p>
    <w:p w14:paraId="555BA2A4" w14:textId="77777777" w:rsidR="00852109" w:rsidRDefault="00E43786" w:rsidP="00697D65">
      <w:pPr>
        <w:overflowPunct w:val="0"/>
        <w:ind w:left="484" w:firstLine="242"/>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ＡＴＭ設置者において、</w:t>
      </w:r>
      <w:r w:rsidR="005B5B39" w:rsidRPr="004B5476">
        <w:rPr>
          <w:rFonts w:ascii="ＭＳ 明朝" w:eastAsia="ＭＳ 明朝" w:hAnsi="ＭＳ 明朝" w:cs="ＭＳ 明朝" w:hint="eastAsia"/>
          <w:color w:val="000000" w:themeColor="text1"/>
          <w:kern w:val="0"/>
          <w:szCs w:val="24"/>
        </w:rPr>
        <w:t>実施いただくべき措置内容は、様々ありうるところである。ひとまずは、効果的に</w:t>
      </w:r>
      <w:r w:rsidR="006A0B25" w:rsidRPr="004B5476">
        <w:rPr>
          <w:rFonts w:ascii="ＭＳ 明朝" w:eastAsia="ＭＳ 明朝" w:hAnsi="ＭＳ 明朝" w:cs="ＭＳ 明朝" w:hint="eastAsia"/>
          <w:color w:val="000000" w:themeColor="text1"/>
          <w:kern w:val="0"/>
          <w:szCs w:val="24"/>
        </w:rPr>
        <w:t>チラシやポスター等を掲示することによる</w:t>
      </w:r>
      <w:r w:rsidR="00547F0C" w:rsidRPr="004B5476">
        <w:rPr>
          <w:rFonts w:ascii="ＭＳ 明朝" w:eastAsia="ＭＳ 明朝" w:hAnsi="ＭＳ 明朝" w:cs="ＭＳ 明朝" w:hint="eastAsia"/>
          <w:color w:val="000000" w:themeColor="text1"/>
          <w:kern w:val="0"/>
          <w:szCs w:val="24"/>
        </w:rPr>
        <w:t>注意喚起</w:t>
      </w:r>
      <w:r w:rsidR="005B5B39" w:rsidRPr="004B5476">
        <w:rPr>
          <w:rFonts w:ascii="ＭＳ 明朝" w:eastAsia="ＭＳ 明朝" w:hAnsi="ＭＳ 明朝" w:cs="ＭＳ 明朝" w:hint="eastAsia"/>
          <w:color w:val="000000" w:themeColor="text1"/>
          <w:kern w:val="0"/>
          <w:szCs w:val="24"/>
        </w:rPr>
        <w:t>・啓発が考えられるが、今後の情勢により、</w:t>
      </w:r>
      <w:r w:rsidR="006A0B25" w:rsidRPr="004B5476">
        <w:rPr>
          <w:rFonts w:ascii="ＭＳ 明朝" w:eastAsia="ＭＳ 明朝" w:hAnsi="ＭＳ 明朝" w:cs="ＭＳ 明朝" w:hint="eastAsia"/>
          <w:color w:val="000000" w:themeColor="text1"/>
          <w:kern w:val="0"/>
          <w:szCs w:val="24"/>
        </w:rPr>
        <w:t>ＡＩカメラ等によ</w:t>
      </w:r>
      <w:r w:rsidR="005B5B39" w:rsidRPr="004B5476">
        <w:rPr>
          <w:rFonts w:ascii="ＭＳ 明朝" w:eastAsia="ＭＳ 明朝" w:hAnsi="ＭＳ 明朝" w:cs="ＭＳ 明朝" w:hint="eastAsia"/>
          <w:color w:val="000000" w:themeColor="text1"/>
          <w:kern w:val="0"/>
          <w:szCs w:val="24"/>
        </w:rPr>
        <w:t>って携帯電話使用者を</w:t>
      </w:r>
      <w:r w:rsidR="006A0B25" w:rsidRPr="004B5476">
        <w:rPr>
          <w:rFonts w:ascii="ＭＳ 明朝" w:eastAsia="ＭＳ 明朝" w:hAnsi="ＭＳ 明朝" w:cs="ＭＳ 明朝" w:hint="eastAsia"/>
          <w:color w:val="000000" w:themeColor="text1"/>
          <w:kern w:val="0"/>
          <w:szCs w:val="24"/>
        </w:rPr>
        <w:t>検知</w:t>
      </w:r>
      <w:r w:rsidR="005B5B39" w:rsidRPr="004B5476">
        <w:rPr>
          <w:rFonts w:ascii="ＭＳ 明朝" w:eastAsia="ＭＳ 明朝" w:hAnsi="ＭＳ 明朝" w:cs="ＭＳ 明朝" w:hint="eastAsia"/>
          <w:color w:val="000000" w:themeColor="text1"/>
          <w:kern w:val="0"/>
          <w:szCs w:val="24"/>
        </w:rPr>
        <w:t>す</w:t>
      </w:r>
      <w:r w:rsidR="005B5B39" w:rsidRPr="004B5476">
        <w:rPr>
          <w:rFonts w:ascii="ＭＳ 明朝" w:eastAsia="ＭＳ 明朝" w:hAnsi="ＭＳ 明朝" w:cs="ＭＳ 明朝" w:hint="eastAsia"/>
          <w:color w:val="000000" w:themeColor="text1"/>
          <w:kern w:val="0"/>
          <w:szCs w:val="24"/>
        </w:rPr>
        <w:lastRenderedPageBreak/>
        <w:t>る方法</w:t>
      </w:r>
      <w:r w:rsidR="006A0B25" w:rsidRPr="004B5476">
        <w:rPr>
          <w:rFonts w:ascii="ＭＳ 明朝" w:eastAsia="ＭＳ 明朝" w:hAnsi="ＭＳ 明朝" w:cs="ＭＳ 明朝" w:hint="eastAsia"/>
          <w:color w:val="000000" w:themeColor="text1"/>
          <w:kern w:val="0"/>
          <w:szCs w:val="24"/>
        </w:rPr>
        <w:t>や各種システムの改修等</w:t>
      </w:r>
      <w:r w:rsidR="00547F0C" w:rsidRPr="004B5476">
        <w:rPr>
          <w:rFonts w:ascii="ＭＳ 明朝" w:eastAsia="ＭＳ 明朝" w:hAnsi="ＭＳ 明朝" w:cs="ＭＳ 明朝" w:hint="eastAsia"/>
          <w:color w:val="000000" w:themeColor="text1"/>
          <w:kern w:val="0"/>
          <w:szCs w:val="24"/>
        </w:rPr>
        <w:t>など</w:t>
      </w:r>
      <w:r w:rsidR="005B5B39" w:rsidRPr="004B5476">
        <w:rPr>
          <w:rFonts w:ascii="ＭＳ 明朝" w:eastAsia="ＭＳ 明朝" w:hAnsi="ＭＳ 明朝" w:cs="ＭＳ 明朝" w:hint="eastAsia"/>
          <w:color w:val="000000" w:themeColor="text1"/>
          <w:kern w:val="0"/>
          <w:szCs w:val="24"/>
        </w:rPr>
        <w:t>も考えられる。この点は、</w:t>
      </w:r>
      <w:r w:rsidR="00F838D5" w:rsidRPr="004B5476">
        <w:rPr>
          <w:rFonts w:ascii="ＭＳ 明朝" w:eastAsia="ＭＳ 明朝" w:hAnsi="ＭＳ 明朝" w:cs="ＭＳ 明朝" w:hint="eastAsia"/>
          <w:color w:val="000000" w:themeColor="text1"/>
          <w:kern w:val="0"/>
          <w:szCs w:val="24"/>
        </w:rPr>
        <w:t>今後、大阪府や大阪府警察</w:t>
      </w:r>
      <w:r w:rsidR="005B5B39" w:rsidRPr="004B5476">
        <w:rPr>
          <w:rFonts w:ascii="ＭＳ 明朝" w:eastAsia="ＭＳ 明朝" w:hAnsi="ＭＳ 明朝" w:cs="ＭＳ 明朝" w:hint="eastAsia"/>
          <w:color w:val="000000" w:themeColor="text1"/>
          <w:kern w:val="0"/>
          <w:szCs w:val="24"/>
        </w:rPr>
        <w:t>において、金融機関等</w:t>
      </w:r>
      <w:r w:rsidR="00F838D5" w:rsidRPr="004B5476">
        <w:rPr>
          <w:rFonts w:ascii="ＭＳ 明朝" w:eastAsia="ＭＳ 明朝" w:hAnsi="ＭＳ 明朝" w:cs="ＭＳ 明朝" w:hint="eastAsia"/>
          <w:color w:val="000000" w:themeColor="text1"/>
          <w:kern w:val="0"/>
          <w:szCs w:val="24"/>
        </w:rPr>
        <w:t>と緊密に連携し意見交換を重ね、</w:t>
      </w:r>
      <w:r w:rsidR="00F0428E" w:rsidRPr="004B5476">
        <w:rPr>
          <w:rFonts w:ascii="ＭＳ 明朝" w:eastAsia="ＭＳ 明朝" w:hAnsi="ＭＳ 明朝" w:cs="ＭＳ 明朝" w:hint="eastAsia"/>
          <w:color w:val="000000" w:themeColor="text1"/>
          <w:kern w:val="0"/>
          <w:szCs w:val="24"/>
        </w:rPr>
        <w:t>効果や実現可能性等についても考慮した上で、</w:t>
      </w:r>
      <w:r w:rsidR="009330B4" w:rsidRPr="004B5476">
        <w:rPr>
          <w:rFonts w:ascii="ＭＳ 明朝" w:eastAsia="ＭＳ 明朝" w:hAnsi="ＭＳ 明朝" w:cs="ＭＳ 明朝" w:hint="eastAsia"/>
          <w:color w:val="000000" w:themeColor="text1"/>
          <w:kern w:val="0"/>
          <w:szCs w:val="24"/>
        </w:rPr>
        <w:t>どのような措置を講じるのかを</w:t>
      </w:r>
      <w:r w:rsidR="00AC79F0" w:rsidRPr="004B5476">
        <w:rPr>
          <w:rFonts w:ascii="ＭＳ 明朝" w:eastAsia="ＭＳ 明朝" w:hAnsi="ＭＳ 明朝" w:cs="ＭＳ 明朝" w:hint="eastAsia"/>
          <w:color w:val="000000" w:themeColor="text1"/>
          <w:kern w:val="0"/>
          <w:szCs w:val="24"/>
        </w:rPr>
        <w:t>具体的に指針で示すべきである。</w:t>
      </w:r>
    </w:p>
    <w:p w14:paraId="3C263506" w14:textId="51DF7F80" w:rsidR="00697D65" w:rsidRDefault="005B5B39" w:rsidP="00697D65">
      <w:pPr>
        <w:overflowPunct w:val="0"/>
        <w:ind w:left="484" w:firstLine="242"/>
        <w:textAlignment w:val="baseline"/>
        <w:rPr>
          <w:rFonts w:ascii="ＭＳ 明朝" w:eastAsia="ＭＳ 明朝" w:hAnsi="Times New Roman" w:cs="Times New Roman"/>
          <w:color w:val="000000" w:themeColor="text1"/>
          <w:kern w:val="0"/>
          <w:szCs w:val="24"/>
        </w:rPr>
      </w:pPr>
      <w:r w:rsidRPr="004B5476">
        <w:rPr>
          <w:rFonts w:ascii="ＭＳ 明朝" w:eastAsia="ＭＳ 明朝" w:hAnsi="ＭＳ 明朝" w:cs="ＭＳ 明朝" w:hint="eastAsia"/>
          <w:color w:val="000000" w:themeColor="text1"/>
          <w:kern w:val="0"/>
          <w:szCs w:val="24"/>
        </w:rPr>
        <w:t>現段階においては、</w:t>
      </w:r>
      <w:r w:rsidR="009330B4" w:rsidRPr="004B5476">
        <w:rPr>
          <w:rFonts w:ascii="ＭＳ 明朝" w:eastAsia="ＭＳ 明朝" w:hAnsi="ＭＳ 明朝" w:cs="ＭＳ 明朝" w:hint="eastAsia"/>
          <w:color w:val="000000" w:themeColor="text1"/>
          <w:kern w:val="0"/>
          <w:szCs w:val="24"/>
        </w:rPr>
        <w:t>「携帯電話で通話しながらＡＴＭを操作しない」ことが、社会の常識となる</w:t>
      </w:r>
      <w:r w:rsidR="009330B4" w:rsidRPr="005B680F">
        <w:rPr>
          <w:rFonts w:ascii="ＭＳ 明朝" w:eastAsia="ＭＳ 明朝" w:hAnsi="ＭＳ 明朝" w:cs="ＭＳ 明朝" w:hint="eastAsia"/>
          <w:color w:val="000000" w:themeColor="text1"/>
          <w:kern w:val="0"/>
          <w:szCs w:val="24"/>
        </w:rPr>
        <w:t>よう、</w:t>
      </w:r>
      <w:r w:rsidR="000B07B7" w:rsidRPr="005B680F">
        <w:rPr>
          <w:rFonts w:ascii="ＭＳ 明朝" w:eastAsia="ＭＳ 明朝" w:hAnsi="ＭＳ 明朝" w:cs="ＭＳ 明朝" w:hint="eastAsia"/>
          <w:color w:val="000000" w:themeColor="text1"/>
          <w:kern w:val="0"/>
          <w:szCs w:val="24"/>
        </w:rPr>
        <w:t>大阪府から府民への周知・啓発に加え、</w:t>
      </w:r>
      <w:r w:rsidR="009330B4" w:rsidRPr="005B680F">
        <w:rPr>
          <w:rFonts w:ascii="ＭＳ 明朝" w:eastAsia="ＭＳ 明朝" w:hAnsi="ＭＳ 明朝" w:cs="ＭＳ 明朝" w:hint="eastAsia"/>
          <w:color w:val="000000" w:themeColor="text1"/>
          <w:kern w:val="0"/>
          <w:szCs w:val="24"/>
        </w:rPr>
        <w:t>事業</w:t>
      </w:r>
      <w:r w:rsidR="009330B4" w:rsidRPr="004B5476">
        <w:rPr>
          <w:rFonts w:ascii="ＭＳ 明朝" w:eastAsia="ＭＳ 明朝" w:hAnsi="ＭＳ 明朝" w:cs="ＭＳ 明朝" w:hint="eastAsia"/>
          <w:color w:val="000000" w:themeColor="text1"/>
          <w:kern w:val="0"/>
          <w:szCs w:val="24"/>
        </w:rPr>
        <w:t>者による注意喚起や広報啓発を積極的に行うことを</w:t>
      </w:r>
      <w:r w:rsidRPr="004B5476">
        <w:rPr>
          <w:rFonts w:ascii="ＭＳ 明朝" w:eastAsia="ＭＳ 明朝" w:hAnsi="ＭＳ 明朝" w:cs="ＭＳ 明朝" w:hint="eastAsia"/>
          <w:color w:val="000000" w:themeColor="text1"/>
          <w:kern w:val="0"/>
          <w:szCs w:val="24"/>
        </w:rPr>
        <w:t>中心とした指針</w:t>
      </w:r>
      <w:r w:rsidR="00F541A7" w:rsidRPr="004B5476">
        <w:rPr>
          <w:rFonts w:ascii="ＭＳ 明朝" w:eastAsia="ＭＳ 明朝" w:hAnsi="ＭＳ 明朝" w:cs="ＭＳ 明朝" w:hint="eastAsia"/>
          <w:color w:val="000000" w:themeColor="text1"/>
          <w:kern w:val="0"/>
          <w:szCs w:val="24"/>
        </w:rPr>
        <w:t>等</w:t>
      </w:r>
      <w:r w:rsidRPr="004B5476">
        <w:rPr>
          <w:rFonts w:ascii="ＭＳ 明朝" w:eastAsia="ＭＳ 明朝" w:hAnsi="ＭＳ 明朝" w:cs="ＭＳ 明朝" w:hint="eastAsia"/>
          <w:color w:val="000000" w:themeColor="text1"/>
          <w:kern w:val="0"/>
          <w:szCs w:val="24"/>
        </w:rPr>
        <w:t>を</w:t>
      </w:r>
      <w:r w:rsidR="009330B4" w:rsidRPr="004B5476">
        <w:rPr>
          <w:rFonts w:ascii="ＭＳ 明朝" w:eastAsia="ＭＳ 明朝" w:hAnsi="ＭＳ 明朝" w:cs="ＭＳ 明朝" w:hint="eastAsia"/>
          <w:color w:val="000000" w:themeColor="text1"/>
          <w:kern w:val="0"/>
          <w:szCs w:val="24"/>
        </w:rPr>
        <w:t>定め、その後、各種技術の導入等について効果や実現可能性を見極めながら順次取り組む</w:t>
      </w:r>
      <w:r w:rsidR="009330B4" w:rsidRPr="00B92EF4">
        <w:rPr>
          <w:rFonts w:ascii="ＭＳ 明朝" w:eastAsia="ＭＳ 明朝" w:hAnsi="ＭＳ 明朝" w:cs="ＭＳ 明朝" w:hint="eastAsia"/>
          <w:color w:val="000000" w:themeColor="text1"/>
          <w:kern w:val="0"/>
          <w:szCs w:val="24"/>
        </w:rPr>
        <w:t>こととすべきである。</w:t>
      </w:r>
      <w:r w:rsidR="00547F0C" w:rsidRPr="00B92EF4">
        <w:rPr>
          <w:rFonts w:ascii="ＭＳ 明朝" w:eastAsia="ＭＳ 明朝" w:hAnsi="Times New Roman" w:cs="Times New Roman" w:hint="eastAsia"/>
          <w:color w:val="000000" w:themeColor="text1"/>
          <w:kern w:val="0"/>
          <w:szCs w:val="24"/>
        </w:rPr>
        <w:t>なお、</w:t>
      </w:r>
      <w:r w:rsidR="0090425E" w:rsidRPr="00B92EF4">
        <w:rPr>
          <w:rFonts w:ascii="ＭＳ 明朝" w:eastAsia="ＭＳ 明朝" w:hAnsi="Times New Roman" w:cs="Times New Roman" w:hint="eastAsia"/>
          <w:color w:val="000000" w:themeColor="text1"/>
          <w:kern w:val="0"/>
          <w:szCs w:val="24"/>
        </w:rPr>
        <w:t>本項</w:t>
      </w:r>
      <w:r w:rsidR="009330B4" w:rsidRPr="00B92EF4">
        <w:rPr>
          <w:rFonts w:ascii="ＭＳ 明朝" w:eastAsia="ＭＳ 明朝" w:hAnsi="Times New Roman" w:cs="Times New Roman" w:hint="eastAsia"/>
          <w:color w:val="000000" w:themeColor="text1"/>
          <w:kern w:val="0"/>
          <w:szCs w:val="24"/>
        </w:rPr>
        <w:t>目</w:t>
      </w:r>
      <w:r w:rsidR="0090425E" w:rsidRPr="00B92EF4">
        <w:rPr>
          <w:rFonts w:ascii="ＭＳ 明朝" w:eastAsia="ＭＳ 明朝" w:hAnsi="Times New Roman" w:cs="Times New Roman" w:hint="eastAsia"/>
          <w:color w:val="000000" w:themeColor="text1"/>
          <w:kern w:val="0"/>
          <w:szCs w:val="24"/>
        </w:rPr>
        <w:t>における</w:t>
      </w:r>
      <w:r w:rsidR="00547F0C" w:rsidRPr="00B92EF4">
        <w:rPr>
          <w:rFonts w:ascii="ＭＳ 明朝" w:eastAsia="ＭＳ 明朝" w:hAnsi="Times New Roman" w:cs="Times New Roman" w:hint="eastAsia"/>
          <w:color w:val="000000" w:themeColor="text1"/>
          <w:kern w:val="0"/>
          <w:szCs w:val="24"/>
        </w:rPr>
        <w:t>審議に際しては、当初は</w:t>
      </w:r>
      <w:r w:rsidR="00002BEA" w:rsidRPr="00B92EF4">
        <w:rPr>
          <w:rFonts w:ascii="ＭＳ 明朝" w:eastAsia="ＭＳ 明朝" w:hAnsi="Times New Roman" w:cs="Times New Roman" w:hint="eastAsia"/>
          <w:color w:val="000000" w:themeColor="text1"/>
          <w:kern w:val="0"/>
          <w:szCs w:val="24"/>
        </w:rPr>
        <w:t>金融</w:t>
      </w:r>
      <w:r w:rsidR="00547F0C" w:rsidRPr="00B92EF4">
        <w:rPr>
          <w:rFonts w:ascii="ＭＳ 明朝" w:eastAsia="ＭＳ 明朝" w:hAnsi="Times New Roman" w:cs="Times New Roman" w:hint="eastAsia"/>
          <w:color w:val="000000" w:themeColor="text1"/>
          <w:kern w:val="0"/>
          <w:szCs w:val="24"/>
        </w:rPr>
        <w:t>機関</w:t>
      </w:r>
      <w:r w:rsidR="0090425E" w:rsidRPr="00B92EF4">
        <w:rPr>
          <w:rFonts w:ascii="ＭＳ 明朝" w:eastAsia="ＭＳ 明朝" w:hAnsi="Times New Roman" w:cs="Times New Roman" w:hint="eastAsia"/>
          <w:color w:val="000000" w:themeColor="text1"/>
          <w:kern w:val="0"/>
          <w:szCs w:val="24"/>
        </w:rPr>
        <w:t>のみに「携帯電話で通話しながらＡＴＭを操作することを禁止する</w:t>
      </w:r>
      <w:r w:rsidR="00F14977" w:rsidRPr="00B92EF4">
        <w:rPr>
          <w:rFonts w:ascii="ＭＳ 明朝" w:eastAsia="ＭＳ 明朝" w:hAnsi="Times New Roman" w:cs="Times New Roman" w:hint="eastAsia"/>
          <w:color w:val="000000" w:themeColor="text1"/>
          <w:kern w:val="0"/>
          <w:szCs w:val="24"/>
        </w:rPr>
        <w:t>措置を講じる</w:t>
      </w:r>
      <w:r w:rsidR="0090425E" w:rsidRPr="00B92EF4">
        <w:rPr>
          <w:rFonts w:ascii="ＭＳ 明朝" w:eastAsia="ＭＳ 明朝" w:hAnsi="Times New Roman" w:cs="Times New Roman" w:hint="eastAsia"/>
          <w:color w:val="000000" w:themeColor="text1"/>
          <w:kern w:val="0"/>
          <w:szCs w:val="24"/>
        </w:rPr>
        <w:t>」</w:t>
      </w:r>
      <w:r w:rsidR="00F14977" w:rsidRPr="00B92EF4">
        <w:rPr>
          <w:rFonts w:ascii="ＭＳ 明朝" w:eastAsia="ＭＳ 明朝" w:hAnsi="Times New Roman" w:cs="Times New Roman" w:hint="eastAsia"/>
          <w:color w:val="000000" w:themeColor="text1"/>
          <w:kern w:val="0"/>
          <w:szCs w:val="24"/>
        </w:rPr>
        <w:t>義務を課す方向で検討したが、</w:t>
      </w:r>
      <w:r w:rsidR="0090425E" w:rsidRPr="00B92EF4">
        <w:rPr>
          <w:rFonts w:ascii="ＭＳ 明朝" w:eastAsia="ＭＳ 明朝" w:hAnsi="Times New Roman" w:cs="Times New Roman" w:hint="eastAsia"/>
          <w:color w:val="000000" w:themeColor="text1"/>
          <w:kern w:val="0"/>
          <w:szCs w:val="24"/>
        </w:rPr>
        <w:t>金融機関に義務を課す</w:t>
      </w:r>
      <w:r w:rsidR="00F14977" w:rsidRPr="00B92EF4">
        <w:rPr>
          <w:rFonts w:ascii="ＭＳ 明朝" w:eastAsia="ＭＳ 明朝" w:hAnsi="Times New Roman" w:cs="Times New Roman" w:hint="eastAsia"/>
          <w:color w:val="000000" w:themeColor="text1"/>
          <w:kern w:val="0"/>
          <w:szCs w:val="24"/>
        </w:rPr>
        <w:t>だけ</w:t>
      </w:r>
      <w:r w:rsidR="0090425E" w:rsidRPr="00B92EF4">
        <w:rPr>
          <w:rFonts w:ascii="ＭＳ 明朝" w:eastAsia="ＭＳ 明朝" w:hAnsi="Times New Roman" w:cs="Times New Roman" w:hint="eastAsia"/>
          <w:color w:val="000000" w:themeColor="text1"/>
          <w:kern w:val="0"/>
          <w:szCs w:val="24"/>
        </w:rPr>
        <w:t>では、本来の目的を達成しがたいとの</w:t>
      </w:r>
      <w:r w:rsidR="00BD6CE5" w:rsidRPr="00B92EF4">
        <w:rPr>
          <w:rFonts w:ascii="ＭＳ 明朝" w:eastAsia="ＭＳ 明朝" w:hAnsi="Times New Roman" w:cs="Times New Roman" w:hint="eastAsia"/>
          <w:color w:val="000000" w:themeColor="text1"/>
          <w:kern w:val="0"/>
          <w:szCs w:val="24"/>
        </w:rPr>
        <w:t>意見があり</w:t>
      </w:r>
      <w:r w:rsidR="0090425E" w:rsidRPr="00B92EF4">
        <w:rPr>
          <w:rFonts w:ascii="ＭＳ 明朝" w:eastAsia="ＭＳ 明朝" w:hAnsi="Times New Roman" w:cs="Times New Roman" w:hint="eastAsia"/>
          <w:color w:val="000000" w:themeColor="text1"/>
          <w:kern w:val="0"/>
          <w:szCs w:val="24"/>
        </w:rPr>
        <w:t>、</w:t>
      </w:r>
      <w:r w:rsidR="00002BEA" w:rsidRPr="00B92EF4">
        <w:rPr>
          <w:rFonts w:ascii="ＭＳ 明朝" w:eastAsia="ＭＳ 明朝" w:hAnsi="Times New Roman" w:cs="Times New Roman" w:hint="eastAsia"/>
          <w:color w:val="000000" w:themeColor="text1"/>
          <w:kern w:val="0"/>
          <w:szCs w:val="24"/>
        </w:rPr>
        <w:t>高齢者</w:t>
      </w:r>
      <w:r w:rsidR="0090425E" w:rsidRPr="00B92EF4">
        <w:rPr>
          <w:rFonts w:ascii="ＭＳ 明朝" w:eastAsia="ＭＳ 明朝" w:hAnsi="Times New Roman" w:cs="Times New Roman" w:hint="eastAsia"/>
          <w:color w:val="000000" w:themeColor="text1"/>
          <w:kern w:val="0"/>
          <w:szCs w:val="24"/>
        </w:rPr>
        <w:t>に対しても</w:t>
      </w:r>
      <w:r w:rsidR="00F14977" w:rsidRPr="00B92EF4">
        <w:rPr>
          <w:rFonts w:ascii="ＭＳ 明朝" w:eastAsia="ＭＳ 明朝" w:hAnsi="Times New Roman" w:cs="Times New Roman" w:hint="eastAsia"/>
          <w:color w:val="000000" w:themeColor="text1"/>
          <w:kern w:val="0"/>
          <w:szCs w:val="24"/>
        </w:rPr>
        <w:t>、</w:t>
      </w:r>
      <w:r w:rsidR="0090425E" w:rsidRPr="00B92EF4">
        <w:rPr>
          <w:rFonts w:ascii="ＭＳ 明朝" w:eastAsia="ＭＳ 明朝" w:hAnsi="Times New Roman" w:cs="Times New Roman" w:hint="eastAsia"/>
          <w:color w:val="000000" w:themeColor="text1"/>
          <w:kern w:val="0"/>
          <w:szCs w:val="24"/>
        </w:rPr>
        <w:t>「携帯電話で通話しながらＡＴＭを操作</w:t>
      </w:r>
      <w:r w:rsidR="00F14977" w:rsidRPr="00B92EF4">
        <w:rPr>
          <w:rFonts w:ascii="ＭＳ 明朝" w:eastAsia="ＭＳ 明朝" w:hAnsi="Times New Roman" w:cs="Times New Roman" w:hint="eastAsia"/>
          <w:color w:val="000000" w:themeColor="text1"/>
          <w:kern w:val="0"/>
          <w:szCs w:val="24"/>
        </w:rPr>
        <w:t>しない</w:t>
      </w:r>
      <w:r w:rsidR="0090425E" w:rsidRPr="00B92EF4">
        <w:rPr>
          <w:rFonts w:ascii="ＭＳ 明朝" w:eastAsia="ＭＳ 明朝" w:hAnsi="Times New Roman" w:cs="Times New Roman" w:hint="eastAsia"/>
          <w:color w:val="000000" w:themeColor="text1"/>
          <w:kern w:val="0"/>
          <w:szCs w:val="24"/>
        </w:rPr>
        <w:t>」</w:t>
      </w:r>
      <w:r w:rsidR="00F14977" w:rsidRPr="00B92EF4">
        <w:rPr>
          <w:rFonts w:ascii="ＭＳ 明朝" w:eastAsia="ＭＳ 明朝" w:hAnsi="Times New Roman" w:cs="Times New Roman" w:hint="eastAsia"/>
          <w:color w:val="000000" w:themeColor="text1"/>
          <w:kern w:val="0"/>
          <w:szCs w:val="24"/>
        </w:rPr>
        <w:t>義務を課すことが</w:t>
      </w:r>
      <w:r w:rsidR="0090425E" w:rsidRPr="00B92EF4">
        <w:rPr>
          <w:rFonts w:ascii="ＭＳ 明朝" w:eastAsia="ＭＳ 明朝" w:hAnsi="Times New Roman" w:cs="Times New Roman" w:hint="eastAsia"/>
          <w:color w:val="000000" w:themeColor="text1"/>
          <w:kern w:val="0"/>
          <w:szCs w:val="24"/>
        </w:rPr>
        <w:t>必要であるとの</w:t>
      </w:r>
      <w:r w:rsidR="00002BEA" w:rsidRPr="00B92EF4">
        <w:rPr>
          <w:rFonts w:ascii="ＭＳ 明朝" w:eastAsia="ＭＳ 明朝" w:hAnsi="Times New Roman" w:cs="Times New Roman" w:hint="eastAsia"/>
          <w:color w:val="000000" w:themeColor="text1"/>
          <w:kern w:val="0"/>
          <w:szCs w:val="24"/>
        </w:rPr>
        <w:t>意見となった</w:t>
      </w:r>
      <w:r w:rsidRPr="00B92EF4">
        <w:rPr>
          <w:rFonts w:ascii="ＭＳ 明朝" w:eastAsia="ＭＳ 明朝" w:hAnsi="Times New Roman" w:cs="Times New Roman" w:hint="eastAsia"/>
          <w:color w:val="000000" w:themeColor="text1"/>
          <w:kern w:val="0"/>
          <w:szCs w:val="24"/>
        </w:rPr>
        <w:t>経緯がある</w:t>
      </w:r>
      <w:r w:rsidR="00002BEA" w:rsidRPr="005B680F">
        <w:rPr>
          <w:rFonts w:ascii="ＭＳ 明朝" w:eastAsia="ＭＳ 明朝" w:hAnsi="Times New Roman" w:cs="Times New Roman" w:hint="eastAsia"/>
          <w:color w:val="000000" w:themeColor="text1"/>
          <w:kern w:val="0"/>
          <w:szCs w:val="24"/>
        </w:rPr>
        <w:t>。</w:t>
      </w:r>
      <w:r w:rsidR="000B07B7" w:rsidRPr="005B680F">
        <w:rPr>
          <w:rFonts w:ascii="ＭＳ 明朝" w:eastAsia="ＭＳ 明朝" w:hAnsi="Times New Roman" w:cs="Times New Roman" w:hint="eastAsia"/>
          <w:color w:val="000000" w:themeColor="text1"/>
          <w:kern w:val="0"/>
          <w:szCs w:val="24"/>
        </w:rPr>
        <w:t>但し</w:t>
      </w:r>
      <w:r w:rsidRPr="005B680F">
        <w:rPr>
          <w:rFonts w:ascii="ＭＳ 明朝" w:eastAsia="ＭＳ 明朝" w:hAnsi="Times New Roman" w:cs="Times New Roman" w:hint="eastAsia"/>
          <w:color w:val="000000" w:themeColor="text1"/>
          <w:kern w:val="0"/>
          <w:szCs w:val="24"/>
        </w:rPr>
        <w:t>、</w:t>
      </w:r>
      <w:r w:rsidRPr="00B92EF4">
        <w:rPr>
          <w:rFonts w:ascii="ＭＳ 明朝" w:eastAsia="ＭＳ 明朝" w:hAnsi="Times New Roman" w:cs="Times New Roman" w:hint="eastAsia"/>
          <w:color w:val="000000" w:themeColor="text1"/>
          <w:kern w:val="0"/>
          <w:szCs w:val="24"/>
        </w:rPr>
        <w:t>この点は、あくまで高齢者の自衛意識を高める目的であり、この規定をもとに、携帯電話を使用した高齢者</w:t>
      </w:r>
      <w:r w:rsidR="00EE3469" w:rsidRPr="00B92EF4">
        <w:rPr>
          <w:rFonts w:ascii="ＭＳ 明朝" w:eastAsia="ＭＳ 明朝" w:hAnsi="Times New Roman" w:cs="Times New Roman" w:hint="eastAsia"/>
          <w:color w:val="000000" w:themeColor="text1"/>
          <w:kern w:val="0"/>
          <w:szCs w:val="24"/>
        </w:rPr>
        <w:t>に詐欺被害に遭った責任があると考えることが</w:t>
      </w:r>
      <w:r w:rsidRPr="00B92EF4">
        <w:rPr>
          <w:rFonts w:ascii="ＭＳ 明朝" w:eastAsia="ＭＳ 明朝" w:hAnsi="Times New Roman" w:cs="Times New Roman" w:hint="eastAsia"/>
          <w:color w:val="000000" w:themeColor="text1"/>
          <w:kern w:val="0"/>
          <w:szCs w:val="24"/>
        </w:rPr>
        <w:t>あってはなら</w:t>
      </w:r>
      <w:r w:rsidR="00EE3469" w:rsidRPr="00B92EF4">
        <w:rPr>
          <w:rFonts w:ascii="ＭＳ 明朝" w:eastAsia="ＭＳ 明朝" w:hAnsi="Times New Roman" w:cs="Times New Roman" w:hint="eastAsia"/>
          <w:color w:val="000000" w:themeColor="text1"/>
          <w:kern w:val="0"/>
          <w:szCs w:val="24"/>
        </w:rPr>
        <w:t>ないとの意見があった。</w:t>
      </w:r>
    </w:p>
    <w:p w14:paraId="493B63FF" w14:textId="186942BB" w:rsidR="00F541A7" w:rsidRPr="00000E4A" w:rsidRDefault="00394E99" w:rsidP="00394E99">
      <w:pPr>
        <w:overflowPunct w:val="0"/>
        <w:ind w:left="484"/>
        <w:textAlignment w:val="baseline"/>
        <w:rPr>
          <w:rFonts w:ascii="ＭＳ 明朝" w:eastAsia="ＭＳ 明朝" w:hAnsi="Times New Roman" w:cs="Times New Roman"/>
          <w:color w:val="000000" w:themeColor="text1"/>
          <w:kern w:val="0"/>
          <w:szCs w:val="24"/>
        </w:rPr>
      </w:pPr>
      <w:r>
        <w:rPr>
          <w:rFonts w:ascii="ＭＳ 明朝" w:eastAsia="ＭＳ 明朝" w:hAnsi="Times New Roman" w:cs="Times New Roman" w:hint="eastAsia"/>
          <w:color w:val="000000" w:themeColor="text1"/>
          <w:kern w:val="0"/>
          <w:szCs w:val="24"/>
        </w:rPr>
        <w:t>注釈</w:t>
      </w:r>
      <w:r w:rsidR="00475D27" w:rsidRPr="00000E4A">
        <w:rPr>
          <w:rFonts w:ascii="ＭＳ 明朝" w:eastAsia="ＭＳ 明朝" w:hAnsi="Times New Roman" w:cs="Times New Roman" w:hint="eastAsia"/>
          <w:color w:val="000000" w:themeColor="text1"/>
          <w:kern w:val="0"/>
          <w:szCs w:val="24"/>
        </w:rPr>
        <w:t>２　第二回大阪府特殊詐欺対策審議会資料「</w:t>
      </w:r>
      <w:r w:rsidR="00587BB7">
        <w:rPr>
          <w:rFonts w:ascii="ＭＳ 明朝" w:eastAsia="ＭＳ 明朝" w:hAnsi="Times New Roman" w:cs="Times New Roman" w:hint="eastAsia"/>
          <w:color w:val="000000" w:themeColor="text1"/>
          <w:kern w:val="0"/>
          <w:szCs w:val="24"/>
        </w:rPr>
        <w:t>ＡＴＭ</w:t>
      </w:r>
      <w:r w:rsidR="00A6006E" w:rsidRPr="00000E4A">
        <w:rPr>
          <w:rFonts w:ascii="ＭＳ 明朝" w:eastAsia="ＭＳ 明朝" w:hAnsi="Times New Roman" w:cs="Times New Roman" w:hint="eastAsia"/>
          <w:color w:val="000000" w:themeColor="text1"/>
          <w:kern w:val="0"/>
          <w:szCs w:val="24"/>
        </w:rPr>
        <w:t>利用者調査結果</w:t>
      </w:r>
      <w:r w:rsidR="00475D27" w:rsidRPr="00000E4A">
        <w:rPr>
          <w:rFonts w:ascii="ＭＳ 明朝" w:eastAsia="ＭＳ 明朝" w:hAnsi="Times New Roman" w:cs="Times New Roman" w:hint="eastAsia"/>
          <w:color w:val="000000" w:themeColor="text1"/>
          <w:kern w:val="0"/>
          <w:szCs w:val="24"/>
        </w:rPr>
        <w:t>」</w:t>
      </w:r>
      <w:r w:rsidR="00A6006E" w:rsidRPr="00000E4A">
        <w:rPr>
          <w:rFonts w:ascii="ＭＳ 明朝" w:eastAsia="ＭＳ 明朝" w:hAnsi="Times New Roman" w:cs="Times New Roman" w:hint="eastAsia"/>
          <w:color w:val="000000" w:themeColor="text1"/>
          <w:kern w:val="0"/>
          <w:szCs w:val="24"/>
        </w:rPr>
        <w:t>、「府民に対する</w:t>
      </w:r>
      <w:r w:rsidR="00330A32" w:rsidRPr="00000E4A">
        <w:rPr>
          <w:rFonts w:ascii="ＭＳ 明朝" w:eastAsia="ＭＳ 明朝" w:hAnsi="Times New Roman" w:cs="Times New Roman" w:hint="eastAsia"/>
          <w:color w:val="000000" w:themeColor="text1"/>
          <w:kern w:val="0"/>
          <w:szCs w:val="24"/>
        </w:rPr>
        <w:t>特殊詐欺対策アンケート結果について</w:t>
      </w:r>
      <w:r w:rsidR="00A6006E" w:rsidRPr="00000E4A">
        <w:rPr>
          <w:rFonts w:ascii="ＭＳ 明朝" w:eastAsia="ＭＳ 明朝" w:hAnsi="Times New Roman" w:cs="Times New Roman" w:hint="eastAsia"/>
          <w:color w:val="000000" w:themeColor="text1"/>
          <w:kern w:val="0"/>
          <w:szCs w:val="24"/>
        </w:rPr>
        <w:t>」</w:t>
      </w:r>
      <w:r w:rsidR="00475D27" w:rsidRPr="00000E4A">
        <w:rPr>
          <w:rFonts w:ascii="ＭＳ 明朝" w:eastAsia="ＭＳ 明朝" w:hAnsi="Times New Roman" w:cs="Times New Roman" w:hint="eastAsia"/>
          <w:color w:val="000000" w:themeColor="text1"/>
          <w:kern w:val="0"/>
          <w:szCs w:val="24"/>
        </w:rPr>
        <w:t>参照。</w:t>
      </w:r>
    </w:p>
    <w:p w14:paraId="3C0DD990" w14:textId="77777777" w:rsidR="00330A32" w:rsidRPr="00000E4A" w:rsidRDefault="00330A32" w:rsidP="00475D27">
      <w:pPr>
        <w:overflowPunct w:val="0"/>
        <w:ind w:left="484"/>
        <w:textAlignment w:val="baseline"/>
        <w:rPr>
          <w:rFonts w:ascii="ＭＳ 明朝" w:eastAsia="ＭＳ 明朝" w:hAnsi="Times New Roman" w:cs="Times New Roman"/>
          <w:color w:val="000000" w:themeColor="text1"/>
          <w:kern w:val="0"/>
          <w:szCs w:val="24"/>
        </w:rPr>
      </w:pPr>
    </w:p>
    <w:p w14:paraId="20CD0AE9" w14:textId="46DBE16E"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color w:val="000000" w:themeColor="text1"/>
          <w:kern w:val="0"/>
          <w:szCs w:val="24"/>
        </w:rPr>
        <w:t xml:space="preserve"> </w:t>
      </w:r>
      <w:r w:rsidRPr="00B92EF4">
        <w:rPr>
          <w:rFonts w:ascii="ＭＳ 明朝" w:eastAsia="ＭＳ 明朝" w:hAnsi="ＭＳ 明朝" w:cs="ＭＳ 明朝"/>
          <w:b/>
          <w:bCs/>
          <w:color w:val="000000" w:themeColor="text1"/>
          <w:kern w:val="0"/>
          <w:szCs w:val="24"/>
        </w:rPr>
        <w:t>(2)</w:t>
      </w:r>
      <w:r w:rsidRPr="00B92EF4">
        <w:rPr>
          <w:rFonts w:ascii="ＭＳ 明朝" w:eastAsia="ＭＳ 明朝" w:hAnsi="ＭＳ 明朝" w:cs="ＭＳ 明朝" w:hint="eastAsia"/>
          <w:b/>
          <w:bCs/>
          <w:color w:val="000000" w:themeColor="text1"/>
          <w:kern w:val="0"/>
          <w:szCs w:val="24"/>
        </w:rPr>
        <w:t xml:space="preserve">　金融機関からの通報</w:t>
      </w:r>
    </w:p>
    <w:tbl>
      <w:tblPr>
        <w:tblW w:w="935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355"/>
      </w:tblGrid>
      <w:tr w:rsidR="00B92EF4" w:rsidRPr="00B92EF4" w14:paraId="692D135B" w14:textId="77777777" w:rsidTr="00F0428E">
        <w:tc>
          <w:tcPr>
            <w:tcW w:w="9355" w:type="dxa"/>
            <w:tcBorders>
              <w:top w:val="single" w:sz="4" w:space="0" w:color="000000"/>
              <w:left w:val="single" w:sz="4" w:space="0" w:color="000000"/>
              <w:bottom w:val="single" w:sz="4" w:space="0" w:color="000000"/>
              <w:right w:val="single" w:sz="4" w:space="0" w:color="000000"/>
            </w:tcBorders>
          </w:tcPr>
          <w:p w14:paraId="75285D6A" w14:textId="5E709E3F" w:rsidR="00697D65" w:rsidRPr="00B92EF4" w:rsidRDefault="00697D65" w:rsidP="00697D65">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ア　金融機関は、特殊詐欺等被害のおそれがある取引を認めた場合は、警察への通報</w:t>
            </w:r>
            <w:r w:rsidR="005870F7" w:rsidRPr="00B92EF4">
              <w:rPr>
                <w:rFonts w:ascii="ＭＳ 明朝" w:eastAsia="ＭＳ 明朝" w:hAnsi="ＭＳ 明朝" w:cs="ＭＳ 明朝" w:hint="eastAsia"/>
                <w:color w:val="000000" w:themeColor="text1"/>
                <w:kern w:val="0"/>
                <w:szCs w:val="24"/>
              </w:rPr>
              <w:t>その他必要な措置</w:t>
            </w:r>
            <w:r w:rsidRPr="00B92EF4">
              <w:rPr>
                <w:rFonts w:ascii="ＭＳ 明朝" w:eastAsia="ＭＳ 明朝" w:hAnsi="ＭＳ 明朝" w:cs="ＭＳ 明朝" w:hint="eastAsia"/>
                <w:color w:val="000000" w:themeColor="text1"/>
                <w:kern w:val="0"/>
                <w:szCs w:val="24"/>
              </w:rPr>
              <w:t>を行う。</w:t>
            </w:r>
          </w:p>
          <w:p w14:paraId="69728389" w14:textId="238EC4FF" w:rsidR="00697D65" w:rsidRPr="00B92EF4" w:rsidRDefault="00697D65" w:rsidP="00F0428E">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イ　警察は、金融機関に対し、前項の取引と判断するために必要な情報を提供する。</w:t>
            </w:r>
          </w:p>
        </w:tc>
      </w:tr>
    </w:tbl>
    <w:p w14:paraId="014C7C2E" w14:textId="6E33D415" w:rsidR="00697D65" w:rsidRPr="004B5476" w:rsidRDefault="00F838D5" w:rsidP="00697D65">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金融機関から</w:t>
      </w:r>
      <w:r w:rsidR="005B72AE" w:rsidRPr="00B92EF4">
        <w:rPr>
          <w:rFonts w:ascii="ＭＳ 明朝" w:eastAsia="ＭＳ 明朝" w:hAnsi="ＭＳ 明朝" w:cs="ＭＳ 明朝" w:hint="eastAsia"/>
          <w:color w:val="000000" w:themeColor="text1"/>
          <w:kern w:val="0"/>
          <w:szCs w:val="24"/>
        </w:rPr>
        <w:t>警察に対して、特殊詐欺</w:t>
      </w:r>
      <w:r w:rsidRPr="00B92EF4">
        <w:rPr>
          <w:rFonts w:ascii="ＭＳ 明朝" w:eastAsia="ＭＳ 明朝" w:hAnsi="ＭＳ 明朝" w:cs="ＭＳ 明朝" w:hint="eastAsia"/>
          <w:color w:val="000000" w:themeColor="text1"/>
          <w:kern w:val="0"/>
          <w:szCs w:val="24"/>
        </w:rPr>
        <w:t>被害のおそれ</w:t>
      </w:r>
      <w:r w:rsidR="005B72AE" w:rsidRPr="00B92EF4">
        <w:rPr>
          <w:rFonts w:ascii="ＭＳ 明朝" w:eastAsia="ＭＳ 明朝" w:hAnsi="ＭＳ 明朝" w:cs="ＭＳ 明朝" w:hint="eastAsia"/>
          <w:color w:val="000000" w:themeColor="text1"/>
          <w:kern w:val="0"/>
          <w:szCs w:val="24"/>
        </w:rPr>
        <w:t>が</w:t>
      </w:r>
      <w:r w:rsidRPr="00B92EF4">
        <w:rPr>
          <w:rFonts w:ascii="ＭＳ 明朝" w:eastAsia="ＭＳ 明朝" w:hAnsi="ＭＳ 明朝" w:cs="ＭＳ 明朝" w:hint="eastAsia"/>
          <w:color w:val="000000" w:themeColor="text1"/>
          <w:kern w:val="0"/>
          <w:szCs w:val="24"/>
        </w:rPr>
        <w:t>あ</w:t>
      </w:r>
      <w:r w:rsidR="005B72AE" w:rsidRPr="00B92EF4">
        <w:rPr>
          <w:rFonts w:ascii="ＭＳ 明朝" w:eastAsia="ＭＳ 明朝" w:hAnsi="ＭＳ 明朝" w:cs="ＭＳ 明朝" w:hint="eastAsia"/>
          <w:color w:val="000000" w:themeColor="text1"/>
          <w:kern w:val="0"/>
          <w:szCs w:val="24"/>
        </w:rPr>
        <w:t>る場合</w:t>
      </w:r>
      <w:r w:rsidR="00F14977" w:rsidRPr="00B92EF4">
        <w:rPr>
          <w:rFonts w:ascii="ＭＳ 明朝" w:eastAsia="ＭＳ 明朝" w:hAnsi="ＭＳ 明朝" w:cs="ＭＳ 明朝" w:hint="eastAsia"/>
          <w:color w:val="000000" w:themeColor="text1"/>
          <w:kern w:val="0"/>
          <w:szCs w:val="24"/>
        </w:rPr>
        <w:t>に</w:t>
      </w:r>
      <w:r w:rsidRPr="00B92EF4">
        <w:rPr>
          <w:rFonts w:ascii="ＭＳ 明朝" w:eastAsia="ＭＳ 明朝" w:hAnsi="ＭＳ 明朝" w:cs="ＭＳ 明朝" w:hint="eastAsia"/>
          <w:color w:val="000000" w:themeColor="text1"/>
          <w:kern w:val="0"/>
          <w:szCs w:val="24"/>
        </w:rPr>
        <w:t>通報</w:t>
      </w:r>
      <w:r w:rsidR="00F14977" w:rsidRPr="00B92EF4">
        <w:rPr>
          <w:rFonts w:ascii="ＭＳ 明朝" w:eastAsia="ＭＳ 明朝" w:hAnsi="ＭＳ 明朝" w:cs="ＭＳ 明朝" w:hint="eastAsia"/>
          <w:color w:val="000000" w:themeColor="text1"/>
          <w:kern w:val="0"/>
          <w:szCs w:val="24"/>
        </w:rPr>
        <w:t>を行うこと</w:t>
      </w:r>
      <w:r w:rsidRPr="00B92EF4">
        <w:rPr>
          <w:rFonts w:ascii="ＭＳ 明朝" w:eastAsia="ＭＳ 明朝" w:hAnsi="ＭＳ 明朝" w:cs="ＭＳ 明朝" w:hint="eastAsia"/>
          <w:color w:val="000000" w:themeColor="text1"/>
          <w:kern w:val="0"/>
          <w:szCs w:val="24"/>
        </w:rPr>
        <w:t>は</w:t>
      </w:r>
      <w:r w:rsidRPr="004B5476">
        <w:rPr>
          <w:rFonts w:ascii="ＭＳ 明朝" w:eastAsia="ＭＳ 明朝" w:hAnsi="ＭＳ 明朝" w:cs="ＭＳ 明朝" w:hint="eastAsia"/>
          <w:color w:val="000000" w:themeColor="text1"/>
          <w:kern w:val="0"/>
          <w:szCs w:val="24"/>
        </w:rPr>
        <w:t>、被害拡大防止に非常に有効な手法であ</w:t>
      </w:r>
      <w:r w:rsidR="00FD0337" w:rsidRPr="004B5476">
        <w:rPr>
          <w:rFonts w:ascii="ＭＳ 明朝" w:eastAsia="ＭＳ 明朝" w:hAnsi="ＭＳ 明朝" w:cs="ＭＳ 明朝" w:hint="eastAsia"/>
          <w:color w:val="000000" w:themeColor="text1"/>
          <w:kern w:val="0"/>
          <w:szCs w:val="24"/>
        </w:rPr>
        <w:t>る。</w:t>
      </w:r>
      <w:r w:rsidR="00697D65" w:rsidRPr="004B5476">
        <w:rPr>
          <w:rFonts w:ascii="ＭＳ 明朝" w:eastAsia="ＭＳ 明朝" w:hAnsi="ＭＳ 明朝" w:cs="ＭＳ 明朝" w:hint="eastAsia"/>
          <w:color w:val="000000" w:themeColor="text1"/>
          <w:kern w:val="0"/>
          <w:szCs w:val="24"/>
        </w:rPr>
        <w:t>本項</w:t>
      </w:r>
      <w:r w:rsidR="00F14977" w:rsidRPr="004B5476">
        <w:rPr>
          <w:rFonts w:ascii="ＭＳ 明朝" w:eastAsia="ＭＳ 明朝" w:hAnsi="ＭＳ 明朝" w:cs="ＭＳ 明朝" w:hint="eastAsia"/>
          <w:color w:val="000000" w:themeColor="text1"/>
          <w:kern w:val="0"/>
          <w:szCs w:val="24"/>
        </w:rPr>
        <w:t>目</w:t>
      </w:r>
      <w:r w:rsidR="00697D65" w:rsidRPr="004B5476">
        <w:rPr>
          <w:rFonts w:ascii="ＭＳ 明朝" w:eastAsia="ＭＳ 明朝" w:hAnsi="ＭＳ 明朝" w:cs="ＭＳ 明朝" w:hint="eastAsia"/>
          <w:color w:val="000000" w:themeColor="text1"/>
          <w:kern w:val="0"/>
          <w:szCs w:val="24"/>
        </w:rPr>
        <w:t>については、令和元年の条例改正に際して</w:t>
      </w:r>
      <w:r w:rsidR="003767BB" w:rsidRPr="004B5476">
        <w:rPr>
          <w:rFonts w:ascii="ＭＳ 明朝" w:eastAsia="ＭＳ 明朝" w:hAnsi="ＭＳ 明朝" w:cs="ＭＳ 明朝" w:hint="eastAsia"/>
          <w:color w:val="000000" w:themeColor="text1"/>
          <w:kern w:val="0"/>
          <w:szCs w:val="24"/>
        </w:rPr>
        <w:t>検</w:t>
      </w:r>
      <w:r w:rsidR="00697D65" w:rsidRPr="004B5476">
        <w:rPr>
          <w:rFonts w:ascii="ＭＳ 明朝" w:eastAsia="ＭＳ 明朝" w:hAnsi="ＭＳ 明朝" w:cs="ＭＳ 明朝" w:hint="eastAsia"/>
          <w:color w:val="000000" w:themeColor="text1"/>
          <w:kern w:val="0"/>
          <w:szCs w:val="24"/>
        </w:rPr>
        <w:t>討がなされ、努力義務</w:t>
      </w:r>
      <w:r w:rsidR="00EE3469" w:rsidRPr="004B5476">
        <w:rPr>
          <w:rFonts w:ascii="ＭＳ 明朝" w:eastAsia="ＭＳ 明朝" w:hAnsi="ＭＳ 明朝" w:cs="ＭＳ 明朝" w:hint="eastAsia"/>
          <w:color w:val="000000" w:themeColor="text1"/>
          <w:kern w:val="0"/>
          <w:szCs w:val="24"/>
        </w:rPr>
        <w:t>として規定された</w:t>
      </w:r>
      <w:r w:rsidR="00697D65" w:rsidRPr="004B5476">
        <w:rPr>
          <w:rFonts w:ascii="ＭＳ 明朝" w:eastAsia="ＭＳ 明朝" w:hAnsi="ＭＳ 明朝" w:cs="ＭＳ 明朝" w:hint="eastAsia"/>
          <w:color w:val="000000" w:themeColor="text1"/>
          <w:kern w:val="0"/>
          <w:szCs w:val="24"/>
        </w:rPr>
        <w:t>経緯</w:t>
      </w:r>
      <w:r w:rsidRPr="004B5476">
        <w:rPr>
          <w:rFonts w:ascii="ＭＳ 明朝" w:eastAsia="ＭＳ 明朝" w:hAnsi="ＭＳ 明朝" w:cs="ＭＳ 明朝" w:hint="eastAsia"/>
          <w:color w:val="000000" w:themeColor="text1"/>
          <w:kern w:val="0"/>
          <w:szCs w:val="24"/>
        </w:rPr>
        <w:t>がある</w:t>
      </w:r>
      <w:r w:rsidR="002B1B26" w:rsidRPr="004B5476">
        <w:rPr>
          <w:rFonts w:ascii="ＭＳ 明朝" w:eastAsia="ＭＳ 明朝" w:hAnsi="ＭＳ 明朝" w:cs="ＭＳ 明朝" w:hint="eastAsia"/>
          <w:color w:val="000000" w:themeColor="text1"/>
          <w:kern w:val="0"/>
          <w:szCs w:val="24"/>
        </w:rPr>
        <w:t>が、</w:t>
      </w:r>
      <w:r w:rsidR="00EE3469" w:rsidRPr="004B5476">
        <w:rPr>
          <w:rFonts w:ascii="ＭＳ 明朝" w:eastAsia="ＭＳ 明朝" w:hAnsi="ＭＳ 明朝" w:cs="ＭＳ 明朝" w:hint="eastAsia"/>
          <w:color w:val="000000" w:themeColor="text1"/>
          <w:kern w:val="0"/>
          <w:szCs w:val="24"/>
        </w:rPr>
        <w:t>増加し続ける</w:t>
      </w:r>
      <w:r w:rsidR="00697D65" w:rsidRPr="004B5476">
        <w:rPr>
          <w:rFonts w:ascii="ＭＳ 明朝" w:eastAsia="ＭＳ 明朝" w:hAnsi="ＭＳ 明朝" w:cs="ＭＳ 明朝" w:hint="eastAsia"/>
          <w:color w:val="000000" w:themeColor="text1"/>
          <w:kern w:val="0"/>
          <w:szCs w:val="24"/>
        </w:rPr>
        <w:t>特殊詐欺</w:t>
      </w:r>
      <w:r w:rsidR="00EE3469" w:rsidRPr="004B5476">
        <w:rPr>
          <w:rFonts w:ascii="ＭＳ 明朝" w:eastAsia="ＭＳ 明朝" w:hAnsi="ＭＳ 明朝" w:cs="ＭＳ 明朝" w:hint="eastAsia"/>
          <w:color w:val="000000" w:themeColor="text1"/>
          <w:kern w:val="0"/>
          <w:szCs w:val="24"/>
        </w:rPr>
        <w:t>被害への対応として</w:t>
      </w:r>
      <w:r w:rsidR="00697D65" w:rsidRPr="004B5476">
        <w:rPr>
          <w:rFonts w:ascii="ＭＳ 明朝" w:eastAsia="ＭＳ 明朝" w:hAnsi="ＭＳ 明朝" w:cs="ＭＳ 明朝" w:hint="eastAsia"/>
          <w:color w:val="000000" w:themeColor="text1"/>
          <w:kern w:val="0"/>
          <w:szCs w:val="24"/>
        </w:rPr>
        <w:t>、より前進した</w:t>
      </w:r>
      <w:r w:rsidR="00EE3469" w:rsidRPr="004B5476">
        <w:rPr>
          <w:rFonts w:ascii="ＭＳ 明朝" w:eastAsia="ＭＳ 明朝" w:hAnsi="ＭＳ 明朝" w:cs="ＭＳ 明朝" w:hint="eastAsia"/>
          <w:color w:val="000000" w:themeColor="text1"/>
          <w:kern w:val="0"/>
          <w:szCs w:val="24"/>
        </w:rPr>
        <w:t>対応を行う</w:t>
      </w:r>
      <w:r w:rsidR="00697D65" w:rsidRPr="004B5476">
        <w:rPr>
          <w:rFonts w:ascii="ＭＳ 明朝" w:eastAsia="ＭＳ 明朝" w:hAnsi="ＭＳ 明朝" w:cs="ＭＳ 明朝" w:hint="eastAsia"/>
          <w:color w:val="000000" w:themeColor="text1"/>
          <w:kern w:val="0"/>
          <w:szCs w:val="24"/>
        </w:rPr>
        <w:t>必要性</w:t>
      </w:r>
      <w:r w:rsidR="00F14977" w:rsidRPr="004B5476">
        <w:rPr>
          <w:rFonts w:ascii="ＭＳ 明朝" w:eastAsia="ＭＳ 明朝" w:hAnsi="ＭＳ 明朝" w:cs="ＭＳ 明朝" w:hint="eastAsia"/>
          <w:color w:val="000000" w:themeColor="text1"/>
          <w:kern w:val="0"/>
          <w:szCs w:val="24"/>
        </w:rPr>
        <w:t>が</w:t>
      </w:r>
      <w:r w:rsidR="00697D65" w:rsidRPr="004B5476">
        <w:rPr>
          <w:rFonts w:ascii="ＭＳ 明朝" w:eastAsia="ＭＳ 明朝" w:hAnsi="ＭＳ 明朝" w:cs="ＭＳ 明朝" w:hint="eastAsia"/>
          <w:color w:val="000000" w:themeColor="text1"/>
          <w:kern w:val="0"/>
          <w:szCs w:val="24"/>
        </w:rPr>
        <w:t>認められる。</w:t>
      </w:r>
    </w:p>
    <w:p w14:paraId="2176FD84" w14:textId="34601EDB" w:rsidR="00F838D5" w:rsidRPr="004B5476" w:rsidRDefault="00EE3469" w:rsidP="00F838D5">
      <w:pPr>
        <w:overflowPunct w:val="0"/>
        <w:ind w:left="484" w:firstLine="242"/>
        <w:textAlignment w:val="baseline"/>
        <w:rPr>
          <w:rFonts w:ascii="ＭＳ 明朝" w:eastAsia="ＭＳ 明朝" w:hAnsi="Times New Roman" w:cs="Times New Roman"/>
          <w:color w:val="000000" w:themeColor="text1"/>
          <w:kern w:val="0"/>
          <w:szCs w:val="24"/>
        </w:rPr>
      </w:pPr>
      <w:r w:rsidRPr="004B5476">
        <w:rPr>
          <w:rFonts w:ascii="ＭＳ 明朝" w:eastAsia="ＭＳ 明朝" w:hAnsi="Times New Roman" w:cs="Times New Roman" w:hint="eastAsia"/>
          <w:color w:val="000000" w:themeColor="text1"/>
          <w:kern w:val="0"/>
          <w:szCs w:val="24"/>
        </w:rPr>
        <w:t>現在においても</w:t>
      </w:r>
      <w:r w:rsidR="00F838D5" w:rsidRPr="004B5476">
        <w:rPr>
          <w:rFonts w:ascii="ＭＳ 明朝" w:eastAsia="ＭＳ 明朝" w:hAnsi="Times New Roman" w:cs="Times New Roman" w:hint="eastAsia"/>
          <w:color w:val="000000" w:themeColor="text1"/>
          <w:kern w:val="0"/>
          <w:szCs w:val="24"/>
        </w:rPr>
        <w:t>、</w:t>
      </w:r>
      <w:r w:rsidR="00654BB1" w:rsidRPr="004B5476">
        <w:rPr>
          <w:rFonts w:ascii="ＭＳ 明朝" w:eastAsia="ＭＳ 明朝" w:hAnsi="Times New Roman" w:cs="Times New Roman" w:hint="eastAsia"/>
          <w:color w:val="000000" w:themeColor="text1"/>
          <w:kern w:val="0"/>
          <w:szCs w:val="24"/>
        </w:rPr>
        <w:t>犯罪による収益の移転防止に関する法律</w:t>
      </w:r>
      <w:r w:rsidR="00F838D5" w:rsidRPr="004B5476">
        <w:rPr>
          <w:rFonts w:ascii="ＭＳ 明朝" w:eastAsia="ＭＳ 明朝" w:hAnsi="Times New Roman" w:cs="Times New Roman" w:hint="eastAsia"/>
          <w:color w:val="000000" w:themeColor="text1"/>
          <w:kern w:val="0"/>
          <w:szCs w:val="24"/>
        </w:rPr>
        <w:t>に基づ</w:t>
      </w:r>
      <w:r w:rsidRPr="004B5476">
        <w:rPr>
          <w:rFonts w:ascii="ＭＳ 明朝" w:eastAsia="ＭＳ 明朝" w:hAnsi="Times New Roman" w:cs="Times New Roman" w:hint="eastAsia"/>
          <w:color w:val="000000" w:themeColor="text1"/>
          <w:kern w:val="0"/>
          <w:szCs w:val="24"/>
        </w:rPr>
        <w:t>いて、</w:t>
      </w:r>
      <w:r w:rsidR="00F541A7" w:rsidRPr="004B5476">
        <w:rPr>
          <w:rFonts w:ascii="ＭＳ 明朝" w:eastAsia="ＭＳ 明朝" w:hAnsi="Times New Roman" w:cs="Times New Roman" w:hint="eastAsia"/>
          <w:color w:val="000000" w:themeColor="text1"/>
          <w:kern w:val="0"/>
          <w:szCs w:val="24"/>
        </w:rPr>
        <w:t>金融機関</w:t>
      </w:r>
      <w:r w:rsidRPr="004B5476">
        <w:rPr>
          <w:rFonts w:ascii="ＭＳ 明朝" w:eastAsia="ＭＳ 明朝" w:hAnsi="Times New Roman" w:cs="Times New Roman" w:hint="eastAsia"/>
          <w:color w:val="000000" w:themeColor="text1"/>
          <w:kern w:val="0"/>
          <w:szCs w:val="24"/>
        </w:rPr>
        <w:t>から金融庁に対して、</w:t>
      </w:r>
      <w:r w:rsidR="00F838D5" w:rsidRPr="004B5476">
        <w:rPr>
          <w:rFonts w:ascii="ＭＳ 明朝" w:eastAsia="ＭＳ 明朝" w:hAnsi="Times New Roman" w:cs="Times New Roman" w:hint="eastAsia"/>
          <w:color w:val="000000" w:themeColor="text1"/>
          <w:kern w:val="0"/>
          <w:szCs w:val="24"/>
        </w:rPr>
        <w:t>疑わしい取引の</w:t>
      </w:r>
      <w:r w:rsidR="00654BB1" w:rsidRPr="004B5476">
        <w:rPr>
          <w:rFonts w:ascii="ＭＳ 明朝" w:eastAsia="ＭＳ 明朝" w:hAnsi="Times New Roman" w:cs="Times New Roman" w:hint="eastAsia"/>
          <w:color w:val="000000" w:themeColor="text1"/>
          <w:kern w:val="0"/>
          <w:szCs w:val="24"/>
        </w:rPr>
        <w:t>届出</w:t>
      </w:r>
      <w:r w:rsidR="00F838D5" w:rsidRPr="004B5476">
        <w:rPr>
          <w:rFonts w:ascii="ＭＳ 明朝" w:eastAsia="ＭＳ 明朝" w:hAnsi="Times New Roman" w:cs="Times New Roman" w:hint="eastAsia"/>
          <w:color w:val="000000" w:themeColor="text1"/>
          <w:kern w:val="0"/>
          <w:szCs w:val="24"/>
        </w:rPr>
        <w:t>がなされて</w:t>
      </w:r>
      <w:r w:rsidR="00B35468" w:rsidRPr="004B5476">
        <w:rPr>
          <w:rFonts w:ascii="ＭＳ 明朝" w:eastAsia="ＭＳ 明朝" w:hAnsi="Times New Roman" w:cs="Times New Roman" w:hint="eastAsia"/>
          <w:color w:val="000000" w:themeColor="text1"/>
          <w:kern w:val="0"/>
          <w:szCs w:val="24"/>
        </w:rPr>
        <w:t>おり、加えて、各金融機関</w:t>
      </w:r>
      <w:r w:rsidR="00B35468" w:rsidRPr="00AE373D">
        <w:rPr>
          <w:rFonts w:ascii="ＭＳ 明朝" w:eastAsia="ＭＳ 明朝" w:hAnsi="Times New Roman" w:cs="Times New Roman" w:hint="eastAsia"/>
          <w:color w:val="000000" w:themeColor="text1"/>
          <w:kern w:val="0"/>
          <w:szCs w:val="24"/>
        </w:rPr>
        <w:t>において</w:t>
      </w:r>
      <w:r w:rsidR="00B35468" w:rsidRPr="004B5476">
        <w:rPr>
          <w:rFonts w:ascii="ＭＳ 明朝" w:eastAsia="ＭＳ 明朝" w:hAnsi="Times New Roman" w:cs="Times New Roman" w:hint="eastAsia"/>
          <w:color w:val="000000" w:themeColor="text1"/>
          <w:kern w:val="0"/>
          <w:szCs w:val="24"/>
        </w:rPr>
        <w:t>モニタリング等により特殊詐欺等の被害に遭っているおそれがある取引を認めた場合は、当該預金者への確認や警察に相談を促す等の対策を行っているところである</w:t>
      </w:r>
      <w:r w:rsidRPr="004B5476">
        <w:rPr>
          <w:rFonts w:ascii="ＭＳ 明朝" w:eastAsia="ＭＳ 明朝" w:hAnsi="Times New Roman" w:cs="Times New Roman" w:hint="eastAsia"/>
          <w:color w:val="000000" w:themeColor="text1"/>
          <w:kern w:val="0"/>
          <w:szCs w:val="24"/>
        </w:rPr>
        <w:t>。しかし</w:t>
      </w:r>
      <w:r w:rsidR="00F14977" w:rsidRPr="004B5476">
        <w:rPr>
          <w:rFonts w:ascii="ＭＳ 明朝" w:eastAsia="ＭＳ 明朝" w:hAnsi="Times New Roman" w:cs="Times New Roman" w:hint="eastAsia"/>
          <w:color w:val="000000" w:themeColor="text1"/>
          <w:kern w:val="0"/>
          <w:szCs w:val="24"/>
        </w:rPr>
        <w:t>、</w:t>
      </w:r>
      <w:r w:rsidRPr="004B5476">
        <w:rPr>
          <w:rFonts w:ascii="ＭＳ 明朝" w:eastAsia="ＭＳ 明朝" w:hAnsi="Times New Roman" w:cs="Times New Roman" w:hint="eastAsia"/>
          <w:color w:val="000000" w:themeColor="text1"/>
          <w:kern w:val="0"/>
          <w:szCs w:val="24"/>
        </w:rPr>
        <w:t>上記被害状況に鑑みれば、</w:t>
      </w:r>
      <w:r w:rsidR="00F838D5" w:rsidRPr="004B5476">
        <w:rPr>
          <w:rFonts w:ascii="ＭＳ 明朝" w:eastAsia="ＭＳ 明朝" w:hAnsi="Times New Roman" w:cs="Times New Roman" w:hint="eastAsia"/>
          <w:color w:val="000000" w:themeColor="text1"/>
          <w:kern w:val="0"/>
          <w:szCs w:val="24"/>
        </w:rPr>
        <w:t>金融機関と大阪府警察</w:t>
      </w:r>
      <w:r w:rsidRPr="004B5476">
        <w:rPr>
          <w:rFonts w:ascii="ＭＳ 明朝" w:eastAsia="ＭＳ 明朝" w:hAnsi="Times New Roman" w:cs="Times New Roman" w:hint="eastAsia"/>
          <w:color w:val="000000" w:themeColor="text1"/>
          <w:kern w:val="0"/>
          <w:szCs w:val="24"/>
        </w:rPr>
        <w:t>と</w:t>
      </w:r>
      <w:r w:rsidR="00F838D5" w:rsidRPr="004B5476">
        <w:rPr>
          <w:rFonts w:ascii="ＭＳ 明朝" w:eastAsia="ＭＳ 明朝" w:hAnsi="Times New Roman" w:cs="Times New Roman" w:hint="eastAsia"/>
          <w:color w:val="000000" w:themeColor="text1"/>
          <w:kern w:val="0"/>
          <w:szCs w:val="24"/>
        </w:rPr>
        <w:t>が連携</w:t>
      </w:r>
      <w:r w:rsidRPr="00000E4A">
        <w:rPr>
          <w:rFonts w:ascii="ＭＳ 明朝" w:eastAsia="ＭＳ 明朝" w:hAnsi="Times New Roman" w:cs="Times New Roman" w:hint="eastAsia"/>
          <w:color w:val="000000" w:themeColor="text1"/>
          <w:kern w:val="0"/>
          <w:szCs w:val="24"/>
        </w:rPr>
        <w:t>を</w:t>
      </w:r>
      <w:r w:rsidR="006B5535" w:rsidRPr="00000E4A">
        <w:rPr>
          <w:rFonts w:ascii="ＭＳ 明朝" w:eastAsia="ＭＳ 明朝" w:hAnsi="Times New Roman" w:cs="Times New Roman" w:hint="eastAsia"/>
          <w:color w:val="000000" w:themeColor="text1"/>
          <w:kern w:val="0"/>
          <w:szCs w:val="24"/>
        </w:rPr>
        <w:t>深め</w:t>
      </w:r>
      <w:r w:rsidR="00F838D5" w:rsidRPr="004B5476">
        <w:rPr>
          <w:rFonts w:ascii="ＭＳ 明朝" w:eastAsia="ＭＳ 明朝" w:hAnsi="Times New Roman" w:cs="Times New Roman" w:hint="eastAsia"/>
          <w:color w:val="000000" w:themeColor="text1"/>
          <w:kern w:val="0"/>
          <w:szCs w:val="24"/>
        </w:rPr>
        <w:t>、被害の疑いのある取引を認知した場合</w:t>
      </w:r>
      <w:r w:rsidR="00AF6069" w:rsidRPr="004B5476">
        <w:rPr>
          <w:rFonts w:ascii="ＭＳ 明朝" w:eastAsia="ＭＳ 明朝" w:hAnsi="Times New Roman" w:cs="Times New Roman" w:hint="eastAsia"/>
          <w:color w:val="000000" w:themeColor="text1"/>
          <w:kern w:val="0"/>
          <w:szCs w:val="24"/>
        </w:rPr>
        <w:t>に、さらに適切に</w:t>
      </w:r>
      <w:r w:rsidR="00F838D5" w:rsidRPr="004B5476">
        <w:rPr>
          <w:rFonts w:ascii="ＭＳ 明朝" w:eastAsia="ＭＳ 明朝" w:hAnsi="Times New Roman" w:cs="Times New Roman" w:hint="eastAsia"/>
          <w:color w:val="000000" w:themeColor="text1"/>
          <w:kern w:val="0"/>
          <w:szCs w:val="24"/>
        </w:rPr>
        <w:t>通報</w:t>
      </w:r>
      <w:r w:rsidR="00AF6069" w:rsidRPr="004B5476">
        <w:rPr>
          <w:rFonts w:ascii="ＭＳ 明朝" w:eastAsia="ＭＳ 明朝" w:hAnsi="Times New Roman" w:cs="Times New Roman" w:hint="eastAsia"/>
          <w:color w:val="000000" w:themeColor="text1"/>
          <w:kern w:val="0"/>
          <w:szCs w:val="24"/>
        </w:rPr>
        <w:t>が行われる体制が確立されるべきである</w:t>
      </w:r>
      <w:r w:rsidRPr="004B5476">
        <w:rPr>
          <w:rFonts w:ascii="ＭＳ 明朝" w:eastAsia="ＭＳ 明朝" w:hAnsi="Times New Roman" w:cs="Times New Roman" w:hint="eastAsia"/>
          <w:color w:val="000000" w:themeColor="text1"/>
          <w:kern w:val="0"/>
          <w:szCs w:val="24"/>
        </w:rPr>
        <w:t>。</w:t>
      </w:r>
    </w:p>
    <w:p w14:paraId="0B561F97" w14:textId="493994C4" w:rsidR="00DC0D8B" w:rsidRPr="004B5476" w:rsidRDefault="00EE3469" w:rsidP="00697D65">
      <w:pPr>
        <w:overflowPunct w:val="0"/>
        <w:ind w:left="484" w:firstLine="242"/>
        <w:textAlignment w:val="baseline"/>
        <w:rPr>
          <w:rFonts w:ascii="ＭＳ 明朝" w:eastAsia="ＭＳ 明朝" w:hAnsi="ＭＳ 明朝" w:cs="ＭＳ 明朝"/>
          <w:strike/>
          <w:color w:val="000000" w:themeColor="text1"/>
          <w:kern w:val="0"/>
          <w:szCs w:val="24"/>
        </w:rPr>
      </w:pPr>
      <w:r w:rsidRPr="004B5476">
        <w:rPr>
          <w:rFonts w:ascii="ＭＳ 明朝" w:eastAsia="ＭＳ 明朝" w:hAnsi="ＭＳ 明朝" w:cs="ＭＳ 明朝" w:hint="eastAsia"/>
          <w:color w:val="000000" w:themeColor="text1"/>
          <w:kern w:val="0"/>
          <w:szCs w:val="24"/>
        </w:rPr>
        <w:t>但し</w:t>
      </w:r>
      <w:r w:rsidR="005B72AE" w:rsidRPr="004B5476">
        <w:rPr>
          <w:rFonts w:ascii="ＭＳ 明朝" w:eastAsia="ＭＳ 明朝" w:hAnsi="ＭＳ 明朝" w:cs="ＭＳ 明朝" w:hint="eastAsia"/>
          <w:color w:val="000000" w:themeColor="text1"/>
          <w:kern w:val="0"/>
          <w:szCs w:val="24"/>
        </w:rPr>
        <w:t>、</w:t>
      </w:r>
      <w:r w:rsidR="00DC0D8B" w:rsidRPr="004B5476">
        <w:rPr>
          <w:rFonts w:ascii="ＭＳ 明朝" w:eastAsia="ＭＳ 明朝" w:hAnsi="ＭＳ 明朝" w:cs="ＭＳ 明朝" w:hint="eastAsia"/>
          <w:color w:val="000000" w:themeColor="text1"/>
          <w:kern w:val="0"/>
          <w:szCs w:val="24"/>
        </w:rPr>
        <w:t>金融機関において、日常行われる取引の大半は正常なものであり、いたずらに膨大な通報を求めることは、金融機関側、捜査機関側双方にとって、負担となるだけである。また、各金融機関で導入されているモニタリングシステム等が異なるという実情もあるため、</w:t>
      </w:r>
      <w:r w:rsidR="00AF6069" w:rsidRPr="004B5476">
        <w:rPr>
          <w:rFonts w:ascii="ＭＳ 明朝" w:eastAsia="ＭＳ 明朝" w:hAnsi="ＭＳ 明朝" w:cs="ＭＳ 明朝" w:hint="eastAsia"/>
          <w:color w:val="000000" w:themeColor="text1"/>
          <w:kern w:val="0"/>
          <w:szCs w:val="24"/>
        </w:rPr>
        <w:t>通報の対象となるべき疑いのある取引の内容や通報の方法について</w:t>
      </w:r>
      <w:r w:rsidR="00DC0D8B" w:rsidRPr="004B5476">
        <w:rPr>
          <w:rFonts w:ascii="ＭＳ 明朝" w:eastAsia="ＭＳ 明朝" w:hAnsi="ＭＳ 明朝" w:cs="ＭＳ 明朝" w:hint="eastAsia"/>
          <w:color w:val="000000" w:themeColor="text1"/>
          <w:kern w:val="0"/>
          <w:szCs w:val="24"/>
        </w:rPr>
        <w:t>は</w:t>
      </w:r>
      <w:r w:rsidR="00AF6069" w:rsidRPr="004B5476">
        <w:rPr>
          <w:rFonts w:ascii="ＭＳ 明朝" w:eastAsia="ＭＳ 明朝" w:hAnsi="ＭＳ 明朝" w:cs="ＭＳ 明朝" w:hint="eastAsia"/>
          <w:color w:val="000000" w:themeColor="text1"/>
          <w:kern w:val="0"/>
          <w:szCs w:val="24"/>
        </w:rPr>
        <w:t>、</w:t>
      </w:r>
      <w:bookmarkStart w:id="2" w:name="_Hlk182578978"/>
      <w:r w:rsidR="00DC0D8B" w:rsidRPr="004B5476">
        <w:rPr>
          <w:rFonts w:ascii="ＭＳ 明朝" w:eastAsia="ＭＳ 明朝" w:hAnsi="ＭＳ 明朝" w:cs="ＭＳ 明朝" w:hint="eastAsia"/>
          <w:color w:val="000000" w:themeColor="text1"/>
          <w:kern w:val="0"/>
          <w:szCs w:val="24"/>
        </w:rPr>
        <w:t>捜査機関側と金融機関とで、事前に十分協議するなどし、各金融機関のシステム、検知体制等に応じて、実施可能な範囲で通報を求めるよう配慮する必要がある。</w:t>
      </w:r>
      <w:bookmarkEnd w:id="2"/>
    </w:p>
    <w:p w14:paraId="55DE6C67" w14:textId="22A2B5FB" w:rsidR="00697D65" w:rsidRDefault="00390A75" w:rsidP="00697D65">
      <w:pPr>
        <w:overflowPunct w:val="0"/>
        <w:ind w:left="484" w:firstLine="242"/>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lastRenderedPageBreak/>
        <w:t>また</w:t>
      </w:r>
      <w:r w:rsidR="00697D65" w:rsidRPr="004B5476">
        <w:rPr>
          <w:rFonts w:ascii="ＭＳ 明朝" w:eastAsia="ＭＳ 明朝" w:hAnsi="ＭＳ 明朝" w:cs="ＭＳ 明朝" w:hint="eastAsia"/>
          <w:color w:val="000000" w:themeColor="text1"/>
          <w:kern w:val="0"/>
          <w:szCs w:val="24"/>
        </w:rPr>
        <w:t>、本年８月</w:t>
      </w:r>
      <w:r w:rsidR="00394E99">
        <w:rPr>
          <w:rFonts w:ascii="ＭＳ 明朝" w:eastAsia="ＭＳ 明朝" w:hAnsi="ＭＳ 明朝" w:cs="ＭＳ 明朝" w:hint="eastAsia"/>
          <w:color w:val="000000" w:themeColor="text1"/>
          <w:kern w:val="0"/>
          <w:szCs w:val="24"/>
        </w:rPr>
        <w:t>23</w:t>
      </w:r>
      <w:r w:rsidR="00697D65" w:rsidRPr="004B5476">
        <w:rPr>
          <w:rFonts w:ascii="ＭＳ 明朝" w:eastAsia="ＭＳ 明朝" w:hAnsi="ＭＳ 明朝" w:cs="ＭＳ 明朝" w:hint="eastAsia"/>
          <w:color w:val="000000" w:themeColor="text1"/>
          <w:kern w:val="0"/>
          <w:szCs w:val="24"/>
        </w:rPr>
        <w:t>日</w:t>
      </w:r>
      <w:r w:rsidR="00AF6069" w:rsidRPr="004B5476">
        <w:rPr>
          <w:rFonts w:ascii="ＭＳ 明朝" w:eastAsia="ＭＳ 明朝" w:hAnsi="ＭＳ 明朝" w:cs="ＭＳ 明朝" w:hint="eastAsia"/>
          <w:color w:val="000000" w:themeColor="text1"/>
          <w:kern w:val="0"/>
          <w:szCs w:val="24"/>
        </w:rPr>
        <w:t>に</w:t>
      </w:r>
      <w:r w:rsidRPr="004B5476">
        <w:rPr>
          <w:rFonts w:ascii="ＭＳ 明朝" w:eastAsia="ＭＳ 明朝" w:hAnsi="ＭＳ 明朝" w:cs="ＭＳ 明朝" w:hint="eastAsia"/>
          <w:color w:val="000000" w:themeColor="text1"/>
          <w:kern w:val="0"/>
          <w:szCs w:val="24"/>
        </w:rPr>
        <w:t>、</w:t>
      </w:r>
      <w:r w:rsidR="00697D65" w:rsidRPr="004B5476">
        <w:rPr>
          <w:rFonts w:ascii="ＭＳ 明朝" w:eastAsia="ＭＳ 明朝" w:hAnsi="ＭＳ 明朝" w:cs="ＭＳ 明朝" w:hint="eastAsia"/>
          <w:color w:val="000000" w:themeColor="text1"/>
          <w:kern w:val="0"/>
          <w:szCs w:val="24"/>
        </w:rPr>
        <w:t>金融庁と警察庁の連名で、各金融機関団体に対して、「法</w:t>
      </w:r>
      <w:r w:rsidR="00697D65" w:rsidRPr="00B92EF4">
        <w:rPr>
          <w:rFonts w:ascii="ＭＳ 明朝" w:eastAsia="ＭＳ 明朝" w:hAnsi="ＭＳ 明朝" w:cs="ＭＳ 明朝" w:hint="eastAsia"/>
          <w:color w:val="000000" w:themeColor="text1"/>
          <w:kern w:val="0"/>
          <w:szCs w:val="24"/>
        </w:rPr>
        <w:t>人口座を含む預貯金口座の不正利用等防止に向けた対策の一層の強化」についての要請文が発出され</w:t>
      </w:r>
      <w:r w:rsidR="00AF6069" w:rsidRPr="00B92EF4">
        <w:rPr>
          <w:rFonts w:ascii="ＭＳ 明朝" w:eastAsia="ＭＳ 明朝" w:hAnsi="ＭＳ 明朝" w:cs="ＭＳ 明朝" w:hint="eastAsia"/>
          <w:color w:val="000000" w:themeColor="text1"/>
          <w:kern w:val="0"/>
          <w:szCs w:val="24"/>
        </w:rPr>
        <w:t>ていることにも留意する必要がある。同要請で、金融機関は、</w:t>
      </w:r>
      <w:r w:rsidR="00697D65" w:rsidRPr="00B92EF4">
        <w:rPr>
          <w:rFonts w:ascii="ＭＳ 明朝" w:eastAsia="ＭＳ 明朝" w:hAnsi="ＭＳ 明朝" w:cs="ＭＳ 明朝" w:hint="eastAsia"/>
          <w:color w:val="000000" w:themeColor="text1"/>
          <w:kern w:val="0"/>
          <w:szCs w:val="24"/>
        </w:rPr>
        <w:t>モニタリングにより、詐欺の被害のおそれが高いと判断される取引を検知した場合には、管轄する都道府県警察へ必要な情報を迅速に提供するものとされ</w:t>
      </w:r>
      <w:r w:rsidRPr="00B92EF4">
        <w:rPr>
          <w:rFonts w:ascii="ＭＳ 明朝" w:eastAsia="ＭＳ 明朝" w:hAnsi="ＭＳ 明朝" w:cs="ＭＳ 明朝" w:hint="eastAsia"/>
          <w:color w:val="000000" w:themeColor="text1"/>
          <w:kern w:val="0"/>
          <w:szCs w:val="24"/>
        </w:rPr>
        <w:t>、これに基づいて</w:t>
      </w:r>
      <w:r w:rsidR="00697D65" w:rsidRPr="00B92EF4">
        <w:rPr>
          <w:rFonts w:ascii="ＭＳ 明朝" w:eastAsia="ＭＳ 明朝" w:hAnsi="ＭＳ 明朝" w:cs="ＭＳ 明朝" w:hint="eastAsia"/>
          <w:color w:val="000000" w:themeColor="text1"/>
          <w:kern w:val="0"/>
          <w:szCs w:val="24"/>
        </w:rPr>
        <w:t>、現在、</w:t>
      </w:r>
      <w:r w:rsidR="00697D65" w:rsidRPr="004B5476">
        <w:rPr>
          <w:rFonts w:ascii="ＭＳ 明朝" w:eastAsia="ＭＳ 明朝" w:hAnsi="ＭＳ 明朝" w:cs="ＭＳ 明朝" w:hint="eastAsia"/>
          <w:color w:val="000000" w:themeColor="text1"/>
          <w:kern w:val="0"/>
          <w:szCs w:val="24"/>
        </w:rPr>
        <w:t>都道府県警察への情報提供について順次調整を行っているところであ</w:t>
      </w:r>
      <w:r w:rsidRPr="004B5476">
        <w:rPr>
          <w:rFonts w:ascii="ＭＳ 明朝" w:eastAsia="ＭＳ 明朝" w:hAnsi="ＭＳ 明朝" w:cs="ＭＳ 明朝" w:hint="eastAsia"/>
          <w:color w:val="000000" w:themeColor="text1"/>
          <w:kern w:val="0"/>
          <w:szCs w:val="24"/>
        </w:rPr>
        <w:t>る。大阪</w:t>
      </w:r>
      <w:r w:rsidRPr="005B680F">
        <w:rPr>
          <w:rFonts w:ascii="ＭＳ 明朝" w:eastAsia="ＭＳ 明朝" w:hAnsi="ＭＳ 明朝" w:cs="ＭＳ 明朝" w:hint="eastAsia"/>
          <w:color w:val="000000" w:themeColor="text1"/>
          <w:kern w:val="0"/>
          <w:szCs w:val="24"/>
        </w:rPr>
        <w:t>府警</w:t>
      </w:r>
      <w:r w:rsidR="008E2E18" w:rsidRPr="005B680F">
        <w:rPr>
          <w:rFonts w:ascii="ＭＳ 明朝" w:eastAsia="ＭＳ 明朝" w:hAnsi="ＭＳ 明朝" w:cs="ＭＳ 明朝" w:hint="eastAsia"/>
          <w:color w:val="000000" w:themeColor="text1"/>
          <w:kern w:val="0"/>
          <w:szCs w:val="24"/>
        </w:rPr>
        <w:t>察</w:t>
      </w:r>
      <w:r w:rsidRPr="005B680F">
        <w:rPr>
          <w:rFonts w:ascii="ＭＳ 明朝" w:eastAsia="ＭＳ 明朝" w:hAnsi="ＭＳ 明朝" w:cs="ＭＳ 明朝" w:hint="eastAsia"/>
          <w:color w:val="000000" w:themeColor="text1"/>
          <w:kern w:val="0"/>
          <w:szCs w:val="24"/>
        </w:rPr>
        <w:t>は、</w:t>
      </w:r>
      <w:r w:rsidRPr="004B5476">
        <w:rPr>
          <w:rFonts w:ascii="ＭＳ 明朝" w:eastAsia="ＭＳ 明朝" w:hAnsi="ＭＳ 明朝" w:cs="ＭＳ 明朝" w:hint="eastAsia"/>
          <w:color w:val="000000" w:themeColor="text1"/>
          <w:kern w:val="0"/>
          <w:szCs w:val="24"/>
        </w:rPr>
        <w:t>これらの状況を踏まえ、</w:t>
      </w:r>
      <w:r w:rsidR="00697D65" w:rsidRPr="004B5476">
        <w:rPr>
          <w:rFonts w:ascii="ＭＳ 明朝" w:eastAsia="ＭＳ 明朝" w:hAnsi="ＭＳ 明朝" w:cs="ＭＳ 明朝" w:hint="eastAsia"/>
          <w:color w:val="000000" w:themeColor="text1"/>
          <w:kern w:val="0"/>
          <w:szCs w:val="24"/>
        </w:rPr>
        <w:t>同調整により構築された情報提供の対応要領を踏まえた上で、</w:t>
      </w:r>
      <w:r w:rsidR="00DC0D8B" w:rsidRPr="004B5476">
        <w:rPr>
          <w:rFonts w:ascii="ＭＳ 明朝" w:eastAsia="ＭＳ 明朝" w:hAnsi="ＭＳ 明朝" w:cs="ＭＳ 明朝" w:hint="eastAsia"/>
          <w:color w:val="000000" w:themeColor="text1"/>
          <w:kern w:val="0"/>
          <w:szCs w:val="24"/>
        </w:rPr>
        <w:t>国と大阪府において、二重の対応を求めることがないよう配慮しつつ、</w:t>
      </w:r>
      <w:r w:rsidR="00F0428E" w:rsidRPr="004B5476">
        <w:rPr>
          <w:rFonts w:ascii="ＭＳ 明朝" w:eastAsia="ＭＳ 明朝" w:hAnsi="ＭＳ 明朝" w:cs="ＭＳ 明朝" w:hint="eastAsia"/>
          <w:color w:val="000000" w:themeColor="text1"/>
          <w:kern w:val="0"/>
          <w:szCs w:val="24"/>
        </w:rPr>
        <w:t>必要な対策</w:t>
      </w:r>
      <w:r w:rsidR="00697D65" w:rsidRPr="004B5476">
        <w:rPr>
          <w:rFonts w:ascii="ＭＳ 明朝" w:eastAsia="ＭＳ 明朝" w:hAnsi="ＭＳ 明朝" w:cs="ＭＳ 明朝" w:hint="eastAsia"/>
          <w:color w:val="000000" w:themeColor="text1"/>
          <w:kern w:val="0"/>
          <w:szCs w:val="24"/>
        </w:rPr>
        <w:t>を検討していく必要がある。</w:t>
      </w:r>
    </w:p>
    <w:p w14:paraId="70FB67D9" w14:textId="77777777" w:rsidR="00A15AAF" w:rsidRDefault="00A15AAF" w:rsidP="00697D65">
      <w:pPr>
        <w:overflowPunct w:val="0"/>
        <w:textAlignment w:val="baseline"/>
        <w:rPr>
          <w:rFonts w:ascii="ＭＳ 明朝" w:eastAsia="ＭＳ 明朝" w:hAnsi="ＭＳ 明朝" w:cs="ＭＳ 明朝"/>
          <w:b/>
          <w:bCs/>
          <w:color w:val="000000" w:themeColor="text1"/>
          <w:kern w:val="0"/>
          <w:szCs w:val="24"/>
        </w:rPr>
      </w:pPr>
    </w:p>
    <w:p w14:paraId="51696B2E" w14:textId="1BF7155E"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b/>
          <w:bCs/>
          <w:color w:val="000000" w:themeColor="text1"/>
          <w:kern w:val="0"/>
          <w:szCs w:val="24"/>
        </w:rPr>
        <w:t>(3)</w:t>
      </w:r>
      <w:r w:rsidRPr="00B92EF4">
        <w:rPr>
          <w:rFonts w:ascii="ＭＳ 明朝" w:eastAsia="ＭＳ 明朝" w:hAnsi="ＭＳ 明朝" w:cs="ＭＳ 明朝" w:hint="eastAsia"/>
          <w:b/>
          <w:bCs/>
          <w:color w:val="000000" w:themeColor="text1"/>
          <w:kern w:val="0"/>
          <w:szCs w:val="24"/>
        </w:rPr>
        <w:t xml:space="preserve">　プリペイド型電子マネー販売時の確認</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5"/>
      </w:tblGrid>
      <w:tr w:rsidR="00B92EF4" w:rsidRPr="00B92EF4" w14:paraId="774AE2EC" w14:textId="77777777">
        <w:tc>
          <w:tcPr>
            <w:tcW w:w="9085" w:type="dxa"/>
            <w:tcBorders>
              <w:top w:val="single" w:sz="4" w:space="0" w:color="000000"/>
              <w:left w:val="single" w:sz="4" w:space="0" w:color="000000"/>
              <w:bottom w:val="single" w:sz="4" w:space="0" w:color="000000"/>
              <w:right w:val="single" w:sz="4" w:space="0" w:color="000000"/>
            </w:tcBorders>
          </w:tcPr>
          <w:p w14:paraId="54419A8D" w14:textId="6BFE6883" w:rsidR="00697D65" w:rsidRPr="00B92EF4" w:rsidRDefault="00697D65" w:rsidP="00697D65">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ア　プリペイド型電子マネーを販売する事業者は、被害を防止するための注意喚起を行う。</w:t>
            </w:r>
          </w:p>
          <w:p w14:paraId="73D30111" w14:textId="21A9F815" w:rsidR="00697D65" w:rsidRPr="00B92EF4" w:rsidRDefault="00697D65" w:rsidP="00697D65">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イ　事業者は、一定額以上のプリペイド型電子マネーを販売するときは、</w:t>
            </w:r>
            <w:r w:rsidR="002B1B26" w:rsidRPr="00B92EF4">
              <w:rPr>
                <w:rFonts w:ascii="ＭＳ 明朝" w:eastAsia="ＭＳ 明朝" w:hAnsi="ＭＳ 明朝" w:cs="ＭＳ 明朝" w:hint="eastAsia"/>
                <w:color w:val="000000" w:themeColor="text1"/>
                <w:kern w:val="0"/>
                <w:szCs w:val="24"/>
              </w:rPr>
              <w:t>購入者が</w:t>
            </w:r>
            <w:r w:rsidR="00771F96" w:rsidRPr="00B92EF4">
              <w:rPr>
                <w:rFonts w:ascii="ＭＳ 明朝" w:eastAsia="ＭＳ 明朝" w:hAnsi="ＭＳ 明朝" w:cs="ＭＳ 明朝" w:hint="eastAsia"/>
                <w:color w:val="000000" w:themeColor="text1"/>
                <w:kern w:val="0"/>
                <w:szCs w:val="24"/>
              </w:rPr>
              <w:t>特殊詐欺等の被害に遭うおそれがないか確認する</w:t>
            </w:r>
            <w:r w:rsidR="00175959" w:rsidRPr="00B92EF4">
              <w:rPr>
                <w:rFonts w:ascii="ＭＳ 明朝" w:eastAsia="ＭＳ 明朝" w:hAnsi="ＭＳ 明朝" w:cs="ＭＳ 明朝" w:hint="eastAsia"/>
                <w:color w:val="000000" w:themeColor="text1"/>
                <w:kern w:val="0"/>
                <w:szCs w:val="24"/>
              </w:rPr>
              <w:t>ための措置を講じる</w:t>
            </w:r>
            <w:r w:rsidR="00771F96" w:rsidRPr="00B92EF4">
              <w:rPr>
                <w:rFonts w:ascii="ＭＳ 明朝" w:eastAsia="ＭＳ 明朝" w:hAnsi="ＭＳ 明朝" w:cs="ＭＳ 明朝" w:hint="eastAsia"/>
                <w:color w:val="000000" w:themeColor="text1"/>
                <w:kern w:val="0"/>
                <w:szCs w:val="24"/>
              </w:rPr>
              <w:t>。</w:t>
            </w:r>
          </w:p>
          <w:p w14:paraId="00DCCDF5" w14:textId="38205B1C" w:rsidR="00697D65" w:rsidRPr="00B92EF4" w:rsidRDefault="004B5476" w:rsidP="00697D65">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ウ</w:t>
            </w:r>
            <w:r w:rsidR="00DA1216" w:rsidRPr="00B92EF4">
              <w:rPr>
                <w:rFonts w:ascii="ＭＳ 明朝" w:eastAsia="ＭＳ 明朝" w:hAnsi="ＭＳ 明朝" w:cs="ＭＳ 明朝" w:hint="eastAsia"/>
                <w:color w:val="000000" w:themeColor="text1"/>
                <w:kern w:val="0"/>
                <w:szCs w:val="24"/>
              </w:rPr>
              <w:t xml:space="preserve">　</w:t>
            </w:r>
            <w:r w:rsidR="00697D65" w:rsidRPr="00B92EF4">
              <w:rPr>
                <w:rFonts w:ascii="ＭＳ 明朝" w:eastAsia="ＭＳ 明朝" w:hAnsi="ＭＳ 明朝" w:cs="ＭＳ 明朝" w:hint="eastAsia"/>
                <w:color w:val="000000" w:themeColor="text1"/>
                <w:kern w:val="0"/>
                <w:szCs w:val="24"/>
              </w:rPr>
              <w:t>事業者は、特殊詐欺等被害のおそれがあると認めた場合は、警察への通報</w:t>
            </w:r>
            <w:r w:rsidR="00175959" w:rsidRPr="00B92EF4">
              <w:rPr>
                <w:rFonts w:ascii="ＭＳ 明朝" w:eastAsia="ＭＳ 明朝" w:hAnsi="ＭＳ 明朝" w:cs="ＭＳ 明朝" w:hint="eastAsia"/>
                <w:color w:val="000000" w:themeColor="text1"/>
                <w:kern w:val="0"/>
                <w:szCs w:val="24"/>
              </w:rPr>
              <w:t>等</w:t>
            </w:r>
            <w:r w:rsidR="009C191E" w:rsidRPr="00B92EF4">
              <w:rPr>
                <w:rFonts w:ascii="ＭＳ 明朝" w:eastAsia="ＭＳ 明朝" w:hAnsi="ＭＳ 明朝" w:cs="ＭＳ 明朝" w:hint="eastAsia"/>
                <w:color w:val="000000" w:themeColor="text1"/>
                <w:kern w:val="0"/>
                <w:szCs w:val="24"/>
              </w:rPr>
              <w:t>の</w:t>
            </w:r>
            <w:r w:rsidR="00697D65" w:rsidRPr="00B92EF4">
              <w:rPr>
                <w:rFonts w:ascii="ＭＳ 明朝" w:eastAsia="ＭＳ 明朝" w:hAnsi="ＭＳ 明朝" w:cs="ＭＳ 明朝" w:hint="eastAsia"/>
                <w:color w:val="000000" w:themeColor="text1"/>
                <w:kern w:val="0"/>
                <w:szCs w:val="24"/>
              </w:rPr>
              <w:t>必要な措置を行う。</w:t>
            </w:r>
          </w:p>
          <w:p w14:paraId="31D5EF52" w14:textId="5444D741" w:rsidR="00F7225C" w:rsidRPr="00B92EF4" w:rsidRDefault="004B5476" w:rsidP="00771F96">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Pr>
                <w:rFonts w:ascii="ＭＳ 明朝" w:eastAsia="ＭＳ 明朝" w:hAnsi="ＭＳ 明朝" w:cs="ＭＳ 明朝" w:hint="eastAsia"/>
                <w:color w:val="000000" w:themeColor="text1"/>
                <w:kern w:val="0"/>
                <w:szCs w:val="24"/>
              </w:rPr>
              <w:t>エ</w:t>
            </w:r>
            <w:r w:rsidR="00AD2D6C" w:rsidRPr="00B92EF4">
              <w:rPr>
                <w:rFonts w:ascii="ＭＳ 明朝" w:eastAsia="ＭＳ 明朝" w:hAnsi="ＭＳ 明朝" w:cs="ＭＳ 明朝" w:hint="eastAsia"/>
                <w:color w:val="000000" w:themeColor="text1"/>
                <w:kern w:val="0"/>
                <w:szCs w:val="24"/>
              </w:rPr>
              <w:t xml:space="preserve">　購入者は、購入時の確認等に応じる。</w:t>
            </w:r>
          </w:p>
        </w:tc>
      </w:tr>
    </w:tbl>
    <w:p w14:paraId="1DA1ABCE" w14:textId="3228010B" w:rsidR="00EB54B8" w:rsidRPr="00B92EF4" w:rsidRDefault="00F838D5" w:rsidP="00F838D5">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特殊詐欺被害の中でも、架空料金請求詐欺は、全国</w:t>
      </w:r>
      <w:r w:rsidR="00EB54B8" w:rsidRPr="00B92EF4">
        <w:rPr>
          <w:rFonts w:ascii="ＭＳ 明朝" w:eastAsia="ＭＳ 明朝" w:hAnsi="ＭＳ 明朝" w:cs="ＭＳ 明朝" w:hint="eastAsia"/>
          <w:color w:val="000000" w:themeColor="text1"/>
          <w:kern w:val="0"/>
          <w:szCs w:val="24"/>
        </w:rPr>
        <w:t>的に</w:t>
      </w:r>
      <w:r w:rsidRPr="00B92EF4">
        <w:rPr>
          <w:rFonts w:ascii="ＭＳ 明朝" w:eastAsia="ＭＳ 明朝" w:hAnsi="ＭＳ 明朝" w:cs="ＭＳ 明朝" w:hint="eastAsia"/>
          <w:color w:val="000000" w:themeColor="text1"/>
          <w:kern w:val="0"/>
          <w:szCs w:val="24"/>
        </w:rPr>
        <w:t>見て大阪府での発生が多く、本年８月末現在においても、被害金額は過去最多となった昨年を上回る勢いであ</w:t>
      </w:r>
      <w:r w:rsidR="00EB54B8" w:rsidRPr="00B92EF4">
        <w:rPr>
          <w:rFonts w:ascii="ＭＳ 明朝" w:eastAsia="ＭＳ 明朝" w:hAnsi="ＭＳ 明朝" w:cs="ＭＳ 明朝" w:hint="eastAsia"/>
          <w:color w:val="000000" w:themeColor="text1"/>
          <w:kern w:val="0"/>
          <w:szCs w:val="24"/>
        </w:rPr>
        <w:t>る。</w:t>
      </w:r>
    </w:p>
    <w:p w14:paraId="2B811C52" w14:textId="668C7D51" w:rsidR="009C191E" w:rsidRPr="00B92EF4" w:rsidRDefault="00F838D5" w:rsidP="00F838D5">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その主な手口は、前述のとおり、コンビニエンスストア等でプリペイド型電子マネーを被害者に購入させ、その電子マネーを使用するためのカード番号等を犯人グループが聞き取り、その電子マネーの額面金額をだまし取る</w:t>
      </w:r>
      <w:r w:rsidR="00EB54B8" w:rsidRPr="00B92EF4">
        <w:rPr>
          <w:rFonts w:ascii="ＭＳ 明朝" w:eastAsia="ＭＳ 明朝" w:hAnsi="ＭＳ 明朝" w:cs="ＭＳ 明朝" w:hint="eastAsia"/>
          <w:color w:val="000000" w:themeColor="text1"/>
          <w:kern w:val="0"/>
          <w:szCs w:val="24"/>
        </w:rPr>
        <w:t>というもの</w:t>
      </w:r>
      <w:r w:rsidRPr="00B92EF4">
        <w:rPr>
          <w:rFonts w:ascii="ＭＳ 明朝" w:eastAsia="ＭＳ 明朝" w:hAnsi="ＭＳ 明朝" w:cs="ＭＳ 明朝" w:hint="eastAsia"/>
          <w:color w:val="000000" w:themeColor="text1"/>
          <w:kern w:val="0"/>
          <w:szCs w:val="24"/>
        </w:rPr>
        <w:t>である。</w:t>
      </w:r>
      <w:r w:rsidR="009C191E" w:rsidRPr="00B92EF4">
        <w:rPr>
          <w:rFonts w:ascii="ＭＳ 明朝" w:eastAsia="ＭＳ 明朝" w:hAnsi="ＭＳ 明朝" w:cs="ＭＳ 明朝" w:hint="eastAsia"/>
          <w:color w:val="000000" w:themeColor="text1"/>
          <w:kern w:val="0"/>
          <w:szCs w:val="24"/>
        </w:rPr>
        <w:t>このような手口では、だまされてから被害に遭うまでの間において、プリペイド型電子マネー販売時しか</w:t>
      </w:r>
      <w:r w:rsidR="009C191E" w:rsidRPr="00000E4A">
        <w:rPr>
          <w:rFonts w:ascii="ＭＳ 明朝" w:eastAsia="ＭＳ 明朝" w:hAnsi="ＭＳ 明朝" w:cs="ＭＳ 明朝" w:hint="eastAsia"/>
          <w:color w:val="000000" w:themeColor="text1"/>
          <w:kern w:val="0"/>
          <w:szCs w:val="24"/>
        </w:rPr>
        <w:t>他</w:t>
      </w:r>
      <w:r w:rsidR="001C00A1" w:rsidRPr="00000E4A">
        <w:rPr>
          <w:rFonts w:ascii="ＭＳ 明朝" w:eastAsia="ＭＳ 明朝" w:hAnsi="ＭＳ 明朝" w:cs="ＭＳ 明朝" w:hint="eastAsia"/>
          <w:color w:val="000000" w:themeColor="text1"/>
          <w:kern w:val="0"/>
          <w:szCs w:val="24"/>
        </w:rPr>
        <w:t>者</w:t>
      </w:r>
      <w:r w:rsidR="009C191E" w:rsidRPr="00B92EF4">
        <w:rPr>
          <w:rFonts w:ascii="ＭＳ 明朝" w:eastAsia="ＭＳ 明朝" w:hAnsi="ＭＳ 明朝" w:cs="ＭＳ 明朝" w:hint="eastAsia"/>
          <w:color w:val="000000" w:themeColor="text1"/>
          <w:kern w:val="0"/>
          <w:szCs w:val="24"/>
        </w:rPr>
        <w:t>が介在できる機会がないことも多く、この種の被害を防止するためには販売業者による被害確認等の水際対策が</w:t>
      </w:r>
      <w:r w:rsidR="00EB54B8" w:rsidRPr="00B92EF4">
        <w:rPr>
          <w:rFonts w:ascii="ＭＳ 明朝" w:eastAsia="ＭＳ 明朝" w:hAnsi="ＭＳ 明朝" w:cs="ＭＳ 明朝" w:hint="eastAsia"/>
          <w:color w:val="000000" w:themeColor="text1"/>
          <w:kern w:val="0"/>
          <w:szCs w:val="24"/>
        </w:rPr>
        <w:t>極めて</w:t>
      </w:r>
      <w:r w:rsidR="009C191E" w:rsidRPr="00B92EF4">
        <w:rPr>
          <w:rFonts w:ascii="ＭＳ 明朝" w:eastAsia="ＭＳ 明朝" w:hAnsi="ＭＳ 明朝" w:cs="ＭＳ 明朝" w:hint="eastAsia"/>
          <w:color w:val="000000" w:themeColor="text1"/>
          <w:kern w:val="0"/>
          <w:szCs w:val="24"/>
        </w:rPr>
        <w:t>重要である。</w:t>
      </w:r>
    </w:p>
    <w:p w14:paraId="6D170329" w14:textId="63C6608D" w:rsidR="004802AD" w:rsidRPr="004B5476" w:rsidRDefault="00697D65" w:rsidP="00697D65">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本項</w:t>
      </w:r>
      <w:r w:rsidR="009C191E" w:rsidRPr="00B92EF4">
        <w:rPr>
          <w:rFonts w:ascii="ＭＳ 明朝" w:eastAsia="ＭＳ 明朝" w:hAnsi="ＭＳ 明朝" w:cs="ＭＳ 明朝" w:hint="eastAsia"/>
          <w:color w:val="000000" w:themeColor="text1"/>
          <w:kern w:val="0"/>
          <w:szCs w:val="24"/>
        </w:rPr>
        <w:t>目</w:t>
      </w:r>
      <w:r w:rsidRPr="00B92EF4">
        <w:rPr>
          <w:rFonts w:ascii="ＭＳ 明朝" w:eastAsia="ＭＳ 明朝" w:hAnsi="ＭＳ 明朝" w:cs="ＭＳ 明朝" w:hint="eastAsia"/>
          <w:color w:val="000000" w:themeColor="text1"/>
          <w:kern w:val="0"/>
          <w:szCs w:val="24"/>
        </w:rPr>
        <w:t>については、現行条例において、既に事業者には犯行手段として利用されないための措置を講ずるように努力義務が課されて</w:t>
      </w:r>
      <w:r w:rsidR="00771F96" w:rsidRPr="00B92EF4">
        <w:rPr>
          <w:rFonts w:ascii="ＭＳ 明朝" w:eastAsia="ＭＳ 明朝" w:hAnsi="ＭＳ 明朝" w:cs="ＭＳ 明朝" w:hint="eastAsia"/>
          <w:color w:val="000000" w:themeColor="text1"/>
          <w:kern w:val="0"/>
          <w:szCs w:val="24"/>
        </w:rPr>
        <w:t>おり</w:t>
      </w:r>
      <w:r w:rsidRPr="00B92EF4">
        <w:rPr>
          <w:rFonts w:ascii="ＭＳ 明朝" w:eastAsia="ＭＳ 明朝" w:hAnsi="ＭＳ 明朝" w:cs="ＭＳ 明朝" w:hint="eastAsia"/>
          <w:color w:val="000000" w:themeColor="text1"/>
          <w:kern w:val="0"/>
          <w:szCs w:val="24"/>
        </w:rPr>
        <w:t>、</w:t>
      </w:r>
      <w:r w:rsidR="00EB54B8" w:rsidRPr="00B92EF4">
        <w:rPr>
          <w:rFonts w:ascii="ＭＳ 明朝" w:eastAsia="ＭＳ 明朝" w:hAnsi="ＭＳ 明朝" w:cs="ＭＳ 明朝" w:hint="eastAsia"/>
          <w:color w:val="000000" w:themeColor="text1"/>
          <w:kern w:val="0"/>
          <w:szCs w:val="24"/>
        </w:rPr>
        <w:t>現状でも、一定程度、</w:t>
      </w:r>
      <w:r w:rsidR="00771F96" w:rsidRPr="00B92EF4">
        <w:rPr>
          <w:rFonts w:ascii="ＭＳ 明朝" w:eastAsia="ＭＳ 明朝" w:hAnsi="ＭＳ 明朝" w:cs="ＭＳ 明朝" w:hint="eastAsia"/>
          <w:color w:val="000000" w:themeColor="text1"/>
          <w:kern w:val="0"/>
          <w:szCs w:val="24"/>
        </w:rPr>
        <w:t>コンビニエンスストア等において声掛けなどを行うことで</w:t>
      </w:r>
      <w:r w:rsidR="00EB54B8" w:rsidRPr="00AE373D">
        <w:rPr>
          <w:rFonts w:ascii="ＭＳ 明朝" w:eastAsia="ＭＳ 明朝" w:hAnsi="ＭＳ 明朝" w:cs="ＭＳ 明朝" w:hint="eastAsia"/>
          <w:color w:val="000000" w:themeColor="text1"/>
          <w:kern w:val="0"/>
          <w:szCs w:val="24"/>
        </w:rPr>
        <w:t>、</w:t>
      </w:r>
      <w:r w:rsidR="00771F96" w:rsidRPr="00B92EF4">
        <w:rPr>
          <w:rFonts w:ascii="ＭＳ 明朝" w:eastAsia="ＭＳ 明朝" w:hAnsi="ＭＳ 明朝" w:cs="ＭＳ 明朝" w:hint="eastAsia"/>
          <w:color w:val="000000" w:themeColor="text1"/>
          <w:kern w:val="0"/>
          <w:szCs w:val="24"/>
        </w:rPr>
        <w:t>多くの未然防止</w:t>
      </w:r>
      <w:r w:rsidR="00EB54B8" w:rsidRPr="00B92EF4">
        <w:rPr>
          <w:rFonts w:ascii="ＭＳ 明朝" w:eastAsia="ＭＳ 明朝" w:hAnsi="ＭＳ 明朝" w:cs="ＭＳ 明朝" w:hint="eastAsia"/>
          <w:color w:val="000000" w:themeColor="text1"/>
          <w:kern w:val="0"/>
          <w:szCs w:val="24"/>
        </w:rPr>
        <w:t>がなされ</w:t>
      </w:r>
      <w:r w:rsidR="00771F96" w:rsidRPr="00B92EF4">
        <w:rPr>
          <w:rFonts w:ascii="ＭＳ 明朝" w:eastAsia="ＭＳ 明朝" w:hAnsi="ＭＳ 明朝" w:cs="ＭＳ 明朝" w:hint="eastAsia"/>
          <w:color w:val="000000" w:themeColor="text1"/>
          <w:kern w:val="0"/>
          <w:szCs w:val="24"/>
        </w:rPr>
        <w:t>ている状況ではある</w:t>
      </w:r>
      <w:r w:rsidR="00EB54B8" w:rsidRPr="00B92EF4">
        <w:rPr>
          <w:rFonts w:ascii="ＭＳ 明朝" w:eastAsia="ＭＳ 明朝" w:hAnsi="ＭＳ 明朝" w:cs="ＭＳ 明朝" w:hint="eastAsia"/>
          <w:color w:val="000000" w:themeColor="text1"/>
          <w:kern w:val="0"/>
          <w:szCs w:val="24"/>
        </w:rPr>
        <w:t>。しかし、</w:t>
      </w:r>
      <w:r w:rsidRPr="00B92EF4">
        <w:rPr>
          <w:rFonts w:ascii="ＭＳ 明朝" w:eastAsia="ＭＳ 明朝" w:hAnsi="ＭＳ 明朝" w:cs="ＭＳ 明朝" w:hint="eastAsia"/>
          <w:color w:val="000000" w:themeColor="text1"/>
          <w:kern w:val="0"/>
          <w:szCs w:val="24"/>
        </w:rPr>
        <w:t>大阪府内におけ</w:t>
      </w:r>
      <w:r w:rsidR="00EB54B8" w:rsidRPr="00B92EF4">
        <w:rPr>
          <w:rFonts w:ascii="ＭＳ 明朝" w:eastAsia="ＭＳ 明朝" w:hAnsi="ＭＳ 明朝" w:cs="ＭＳ 明朝" w:hint="eastAsia"/>
          <w:color w:val="000000" w:themeColor="text1"/>
          <w:kern w:val="0"/>
          <w:szCs w:val="24"/>
        </w:rPr>
        <w:t>る</w:t>
      </w:r>
      <w:r w:rsidRPr="00B92EF4">
        <w:rPr>
          <w:rFonts w:ascii="ＭＳ 明朝" w:eastAsia="ＭＳ 明朝" w:hAnsi="ＭＳ 明朝" w:cs="ＭＳ 明朝" w:hint="eastAsia"/>
          <w:color w:val="000000" w:themeColor="text1"/>
          <w:kern w:val="0"/>
          <w:szCs w:val="24"/>
        </w:rPr>
        <w:t>被害</w:t>
      </w:r>
      <w:r w:rsidR="00EB54B8" w:rsidRPr="00B92EF4">
        <w:rPr>
          <w:rFonts w:ascii="ＭＳ 明朝" w:eastAsia="ＭＳ 明朝" w:hAnsi="ＭＳ 明朝" w:cs="ＭＳ 明朝" w:hint="eastAsia"/>
          <w:color w:val="000000" w:themeColor="text1"/>
          <w:kern w:val="0"/>
          <w:szCs w:val="24"/>
        </w:rPr>
        <w:t>状況を見れば、同様の手口による被</w:t>
      </w:r>
      <w:r w:rsidR="00EB54B8" w:rsidRPr="004B5476">
        <w:rPr>
          <w:rFonts w:ascii="ＭＳ 明朝" w:eastAsia="ＭＳ 明朝" w:hAnsi="ＭＳ 明朝" w:cs="ＭＳ 明朝" w:hint="eastAsia"/>
          <w:color w:val="000000" w:themeColor="text1"/>
          <w:kern w:val="0"/>
          <w:szCs w:val="24"/>
        </w:rPr>
        <w:t>害防止のためには、この様な声掛けをより進め、プリペイ</w:t>
      </w:r>
      <w:r w:rsidR="00EB54B8" w:rsidRPr="005B680F">
        <w:rPr>
          <w:rFonts w:ascii="ＭＳ 明朝" w:eastAsia="ＭＳ 明朝" w:hAnsi="ＭＳ 明朝" w:cs="ＭＳ 明朝" w:hint="eastAsia"/>
          <w:color w:val="000000" w:themeColor="text1"/>
          <w:kern w:val="0"/>
          <w:szCs w:val="24"/>
        </w:rPr>
        <w:t>ド</w:t>
      </w:r>
      <w:r w:rsidR="000B5B76" w:rsidRPr="005B680F">
        <w:rPr>
          <w:rFonts w:ascii="ＭＳ 明朝" w:eastAsia="ＭＳ 明朝" w:hAnsi="ＭＳ 明朝" w:cs="ＭＳ 明朝" w:hint="eastAsia"/>
          <w:color w:val="000000" w:themeColor="text1"/>
          <w:kern w:val="0"/>
          <w:szCs w:val="24"/>
        </w:rPr>
        <w:t>型電子マネー</w:t>
      </w:r>
      <w:r w:rsidR="00EB54B8" w:rsidRPr="005B680F">
        <w:rPr>
          <w:rFonts w:ascii="ＭＳ 明朝" w:eastAsia="ＭＳ 明朝" w:hAnsi="ＭＳ 明朝" w:cs="ＭＳ 明朝" w:hint="eastAsia"/>
          <w:color w:val="000000" w:themeColor="text1"/>
          <w:kern w:val="0"/>
          <w:szCs w:val="24"/>
        </w:rPr>
        <w:t>販</w:t>
      </w:r>
      <w:r w:rsidR="00EB54B8" w:rsidRPr="004B5476">
        <w:rPr>
          <w:rFonts w:ascii="ＭＳ 明朝" w:eastAsia="ＭＳ 明朝" w:hAnsi="ＭＳ 明朝" w:cs="ＭＳ 明朝" w:hint="eastAsia"/>
          <w:color w:val="000000" w:themeColor="text1"/>
          <w:kern w:val="0"/>
          <w:szCs w:val="24"/>
        </w:rPr>
        <w:t>売</w:t>
      </w:r>
      <w:r w:rsidRPr="004B5476">
        <w:rPr>
          <w:rFonts w:ascii="ＭＳ 明朝" w:eastAsia="ＭＳ 明朝" w:hAnsi="ＭＳ 明朝" w:cs="ＭＳ 明朝" w:hint="eastAsia"/>
          <w:color w:val="000000" w:themeColor="text1"/>
          <w:kern w:val="0"/>
          <w:szCs w:val="24"/>
        </w:rPr>
        <w:t>時に</w:t>
      </w:r>
      <w:r w:rsidR="00EB54B8" w:rsidRPr="004B5476">
        <w:rPr>
          <w:rFonts w:ascii="ＭＳ 明朝" w:eastAsia="ＭＳ 明朝" w:hAnsi="ＭＳ 明朝" w:cs="ＭＳ 明朝" w:hint="eastAsia"/>
          <w:color w:val="000000" w:themeColor="text1"/>
          <w:kern w:val="0"/>
          <w:szCs w:val="24"/>
        </w:rPr>
        <w:t>詐欺</w:t>
      </w:r>
      <w:r w:rsidRPr="004B5476">
        <w:rPr>
          <w:rFonts w:ascii="ＭＳ 明朝" w:eastAsia="ＭＳ 明朝" w:hAnsi="ＭＳ 明朝" w:cs="ＭＳ 明朝" w:hint="eastAsia"/>
          <w:color w:val="000000" w:themeColor="text1"/>
          <w:kern w:val="0"/>
          <w:szCs w:val="24"/>
        </w:rPr>
        <w:t>被害</w:t>
      </w:r>
      <w:r w:rsidR="00EB54B8" w:rsidRPr="004B5476">
        <w:rPr>
          <w:rFonts w:ascii="ＭＳ 明朝" w:eastAsia="ＭＳ 明朝" w:hAnsi="ＭＳ 明朝" w:cs="ＭＳ 明朝" w:hint="eastAsia"/>
          <w:color w:val="000000" w:themeColor="text1"/>
          <w:kern w:val="0"/>
          <w:szCs w:val="24"/>
        </w:rPr>
        <w:t>にあっている</w:t>
      </w:r>
      <w:r w:rsidRPr="004B5476">
        <w:rPr>
          <w:rFonts w:ascii="ＭＳ 明朝" w:eastAsia="ＭＳ 明朝" w:hAnsi="ＭＳ 明朝" w:cs="ＭＳ 明朝" w:hint="eastAsia"/>
          <w:color w:val="000000" w:themeColor="text1"/>
          <w:kern w:val="0"/>
          <w:szCs w:val="24"/>
        </w:rPr>
        <w:t>おそれがないか確認すること</w:t>
      </w:r>
      <w:r w:rsidR="00EB54B8" w:rsidRPr="004B5476">
        <w:rPr>
          <w:rFonts w:ascii="ＭＳ 明朝" w:eastAsia="ＭＳ 明朝" w:hAnsi="ＭＳ 明朝" w:cs="ＭＳ 明朝" w:hint="eastAsia"/>
          <w:color w:val="000000" w:themeColor="text1"/>
          <w:kern w:val="0"/>
          <w:szCs w:val="24"/>
        </w:rPr>
        <w:t>を徹底</w:t>
      </w:r>
      <w:r w:rsidR="00A9029C" w:rsidRPr="004B5476">
        <w:rPr>
          <w:rFonts w:ascii="ＭＳ 明朝" w:eastAsia="ＭＳ 明朝" w:hAnsi="ＭＳ 明朝" w:cs="ＭＳ 明朝" w:hint="eastAsia"/>
          <w:color w:val="000000" w:themeColor="text1"/>
          <w:kern w:val="0"/>
          <w:szCs w:val="24"/>
        </w:rPr>
        <w:t>し、仮に、被害の</w:t>
      </w:r>
      <w:r w:rsidR="001C00A1" w:rsidRPr="00000E4A">
        <w:rPr>
          <w:rFonts w:ascii="ＭＳ 明朝" w:eastAsia="ＭＳ 明朝" w:hAnsi="ＭＳ 明朝" w:cs="ＭＳ 明朝" w:hint="eastAsia"/>
          <w:color w:val="000000" w:themeColor="text1"/>
          <w:kern w:val="0"/>
          <w:szCs w:val="24"/>
        </w:rPr>
        <w:t>おそれ</w:t>
      </w:r>
      <w:r w:rsidR="00A9029C" w:rsidRPr="004B5476">
        <w:rPr>
          <w:rFonts w:ascii="ＭＳ 明朝" w:eastAsia="ＭＳ 明朝" w:hAnsi="ＭＳ 明朝" w:cs="ＭＳ 明朝" w:hint="eastAsia"/>
          <w:color w:val="000000" w:themeColor="text1"/>
          <w:kern w:val="0"/>
          <w:szCs w:val="24"/>
        </w:rPr>
        <w:t>を認めた場合には、捜査機関に通報等を行う対処を求める</w:t>
      </w:r>
      <w:r w:rsidR="00EB54B8" w:rsidRPr="004B5476">
        <w:rPr>
          <w:rFonts w:ascii="ＭＳ 明朝" w:eastAsia="ＭＳ 明朝" w:hAnsi="ＭＳ 明朝" w:cs="ＭＳ 明朝" w:hint="eastAsia"/>
          <w:color w:val="000000" w:themeColor="text1"/>
          <w:kern w:val="0"/>
          <w:szCs w:val="24"/>
        </w:rPr>
        <w:t>ことで、被害防止の実を</w:t>
      </w:r>
      <w:r w:rsidR="000C382B" w:rsidRPr="004B5476">
        <w:rPr>
          <w:rFonts w:ascii="ＭＳ 明朝" w:eastAsia="ＭＳ 明朝" w:hAnsi="ＭＳ 明朝" w:cs="ＭＳ 明朝" w:hint="eastAsia"/>
          <w:color w:val="000000" w:themeColor="text1"/>
          <w:kern w:val="0"/>
          <w:szCs w:val="24"/>
        </w:rPr>
        <w:t>挙げる</w:t>
      </w:r>
      <w:r w:rsidR="00EB54B8" w:rsidRPr="004B5476">
        <w:rPr>
          <w:rFonts w:ascii="ＭＳ 明朝" w:eastAsia="ＭＳ 明朝" w:hAnsi="ＭＳ 明朝" w:cs="ＭＳ 明朝" w:hint="eastAsia"/>
          <w:color w:val="000000" w:themeColor="text1"/>
          <w:kern w:val="0"/>
          <w:szCs w:val="24"/>
        </w:rPr>
        <w:t>必要がある</w:t>
      </w:r>
      <w:r w:rsidR="00EB53D4" w:rsidRPr="004B5476">
        <w:rPr>
          <w:rFonts w:ascii="ＭＳ 明朝" w:eastAsia="ＭＳ 明朝" w:hAnsi="ＭＳ 明朝" w:cs="ＭＳ 明朝" w:hint="eastAsia"/>
          <w:color w:val="000000" w:themeColor="text1"/>
          <w:kern w:val="0"/>
          <w:szCs w:val="24"/>
        </w:rPr>
        <w:t>。</w:t>
      </w:r>
    </w:p>
    <w:p w14:paraId="17EA6BE9" w14:textId="4EECCA3A" w:rsidR="00B5761F" w:rsidRPr="004B5476" w:rsidRDefault="00EB54B8" w:rsidP="00697D65">
      <w:pPr>
        <w:overflowPunct w:val="0"/>
        <w:ind w:left="484" w:firstLine="242"/>
        <w:textAlignment w:val="baseline"/>
        <w:rPr>
          <w:rFonts w:ascii="ＭＳ 明朝" w:eastAsia="ＭＳ 明朝" w:hAnsi="Times New Roman" w:cs="Times New Roman"/>
          <w:color w:val="000000" w:themeColor="text1"/>
          <w:kern w:val="0"/>
          <w:szCs w:val="24"/>
        </w:rPr>
      </w:pPr>
      <w:r w:rsidRPr="004B5476">
        <w:rPr>
          <w:rFonts w:ascii="ＭＳ 明朝" w:eastAsia="ＭＳ 明朝" w:hAnsi="Times New Roman" w:cs="Times New Roman" w:hint="eastAsia"/>
          <w:color w:val="000000" w:themeColor="text1"/>
          <w:kern w:val="0"/>
          <w:szCs w:val="24"/>
        </w:rPr>
        <w:t>ただ</w:t>
      </w:r>
      <w:r w:rsidR="006F28AF" w:rsidRPr="004B5476">
        <w:rPr>
          <w:rFonts w:ascii="ＭＳ 明朝" w:eastAsia="ＭＳ 明朝" w:hAnsi="Times New Roman" w:cs="Times New Roman" w:hint="eastAsia"/>
          <w:color w:val="000000" w:themeColor="text1"/>
          <w:kern w:val="0"/>
          <w:szCs w:val="24"/>
        </w:rPr>
        <w:t>、事業者に</w:t>
      </w:r>
      <w:r w:rsidRPr="004B5476">
        <w:rPr>
          <w:rFonts w:ascii="ＭＳ 明朝" w:eastAsia="ＭＳ 明朝" w:hAnsi="Times New Roman" w:cs="Times New Roman" w:hint="eastAsia"/>
          <w:color w:val="000000" w:themeColor="text1"/>
          <w:kern w:val="0"/>
          <w:szCs w:val="24"/>
        </w:rPr>
        <w:t>、販売時の確認</w:t>
      </w:r>
      <w:r w:rsidR="006F28AF" w:rsidRPr="004B5476">
        <w:rPr>
          <w:rFonts w:ascii="ＭＳ 明朝" w:eastAsia="ＭＳ 明朝" w:hAnsi="Times New Roman" w:cs="Times New Roman" w:hint="eastAsia"/>
          <w:color w:val="000000" w:themeColor="text1"/>
          <w:kern w:val="0"/>
          <w:szCs w:val="24"/>
        </w:rPr>
        <w:t>義務を課すことについては、</w:t>
      </w:r>
    </w:p>
    <w:p w14:paraId="6359B8A4" w14:textId="562BF2D3" w:rsidR="00B5761F" w:rsidRPr="004B5476" w:rsidRDefault="00394E99" w:rsidP="00B5761F">
      <w:pPr>
        <w:overflowPunct w:val="0"/>
        <w:ind w:left="484" w:firstLineChars="200" w:firstLine="485"/>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w:t>
      </w:r>
      <w:r w:rsidR="00697D65" w:rsidRPr="004B5476">
        <w:rPr>
          <w:rFonts w:ascii="ＭＳ 明朝" w:eastAsia="ＭＳ 明朝" w:hAnsi="ＭＳ 明朝" w:cs="ＭＳ 明朝" w:hint="eastAsia"/>
          <w:color w:val="000000" w:themeColor="text1"/>
          <w:kern w:val="0"/>
          <w:szCs w:val="24"/>
        </w:rPr>
        <w:t>電子マネーの購入</w:t>
      </w:r>
      <w:r w:rsidR="006F28AF" w:rsidRPr="004B5476">
        <w:rPr>
          <w:rFonts w:ascii="ＭＳ 明朝" w:eastAsia="ＭＳ 明朝" w:hAnsi="ＭＳ 明朝" w:cs="ＭＳ 明朝" w:hint="eastAsia"/>
          <w:color w:val="000000" w:themeColor="text1"/>
          <w:kern w:val="0"/>
          <w:szCs w:val="24"/>
        </w:rPr>
        <w:t>の</w:t>
      </w:r>
      <w:r w:rsidR="00697D65" w:rsidRPr="004B5476">
        <w:rPr>
          <w:rFonts w:ascii="ＭＳ 明朝" w:eastAsia="ＭＳ 明朝" w:hAnsi="ＭＳ 明朝" w:cs="ＭＳ 明朝" w:hint="eastAsia"/>
          <w:color w:val="000000" w:themeColor="text1"/>
          <w:kern w:val="0"/>
          <w:szCs w:val="24"/>
        </w:rPr>
        <w:t>大半は</w:t>
      </w:r>
      <w:r w:rsidR="006F28AF" w:rsidRPr="004B5476">
        <w:rPr>
          <w:rFonts w:ascii="ＭＳ 明朝" w:eastAsia="ＭＳ 明朝" w:hAnsi="ＭＳ 明朝" w:cs="ＭＳ 明朝" w:hint="eastAsia"/>
          <w:color w:val="000000" w:themeColor="text1"/>
          <w:kern w:val="0"/>
          <w:szCs w:val="24"/>
        </w:rPr>
        <w:t>正常な取引</w:t>
      </w:r>
      <w:r w:rsidR="00697D65" w:rsidRPr="004B5476">
        <w:rPr>
          <w:rFonts w:ascii="ＭＳ 明朝" w:eastAsia="ＭＳ 明朝" w:hAnsi="ＭＳ 明朝" w:cs="ＭＳ 明朝" w:hint="eastAsia"/>
          <w:color w:val="000000" w:themeColor="text1"/>
          <w:kern w:val="0"/>
          <w:szCs w:val="24"/>
        </w:rPr>
        <w:t>である</w:t>
      </w:r>
    </w:p>
    <w:p w14:paraId="5D8F0304" w14:textId="3EE5CF0E" w:rsidR="00944215" w:rsidRPr="004B5476" w:rsidRDefault="00394E99" w:rsidP="00B5761F">
      <w:pPr>
        <w:overflowPunct w:val="0"/>
        <w:ind w:left="484" w:firstLineChars="200" w:firstLine="485"/>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w:t>
      </w:r>
      <w:r w:rsidR="00697D65" w:rsidRPr="004B5476">
        <w:rPr>
          <w:rFonts w:ascii="ＭＳ 明朝" w:eastAsia="ＭＳ 明朝" w:hAnsi="ＭＳ 明朝" w:cs="ＭＳ 明朝" w:hint="eastAsia"/>
          <w:color w:val="000000" w:themeColor="text1"/>
          <w:kern w:val="0"/>
          <w:szCs w:val="24"/>
        </w:rPr>
        <w:t>店員</w:t>
      </w:r>
      <w:r w:rsidR="006F28AF" w:rsidRPr="004B5476">
        <w:rPr>
          <w:rFonts w:ascii="ＭＳ 明朝" w:eastAsia="ＭＳ 明朝" w:hAnsi="ＭＳ 明朝" w:cs="ＭＳ 明朝" w:hint="eastAsia"/>
          <w:color w:val="000000" w:themeColor="text1"/>
          <w:kern w:val="0"/>
          <w:szCs w:val="24"/>
        </w:rPr>
        <w:t>が</w:t>
      </w:r>
      <w:r w:rsidR="00697D65" w:rsidRPr="004B5476">
        <w:rPr>
          <w:rFonts w:ascii="ＭＳ 明朝" w:eastAsia="ＭＳ 明朝" w:hAnsi="ＭＳ 明朝" w:cs="ＭＳ 明朝" w:hint="eastAsia"/>
          <w:color w:val="000000" w:themeColor="text1"/>
          <w:kern w:val="0"/>
          <w:szCs w:val="24"/>
        </w:rPr>
        <w:t>声掛けなどを行ったところ、購入者とトラブルになることがあ</w:t>
      </w:r>
      <w:r w:rsidR="00944215" w:rsidRPr="004B5476">
        <w:rPr>
          <w:rFonts w:ascii="ＭＳ 明朝" w:eastAsia="ＭＳ 明朝" w:hAnsi="ＭＳ 明朝" w:cs="ＭＳ 明朝" w:hint="eastAsia"/>
          <w:color w:val="000000" w:themeColor="text1"/>
          <w:kern w:val="0"/>
          <w:szCs w:val="24"/>
        </w:rPr>
        <w:t>る</w:t>
      </w:r>
    </w:p>
    <w:p w14:paraId="0379480D" w14:textId="23571795" w:rsidR="00944215" w:rsidRPr="004B5476" w:rsidRDefault="00394E99" w:rsidP="00944215">
      <w:pPr>
        <w:overflowPunct w:val="0"/>
        <w:ind w:leftChars="300" w:left="728" w:firstLineChars="100" w:firstLine="243"/>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w:t>
      </w:r>
      <w:r w:rsidR="00697D65" w:rsidRPr="004B5476">
        <w:rPr>
          <w:rFonts w:ascii="ＭＳ 明朝" w:eastAsia="ＭＳ 明朝" w:hAnsi="ＭＳ 明朝" w:cs="ＭＳ 明朝" w:hint="eastAsia"/>
          <w:color w:val="000000" w:themeColor="text1"/>
          <w:kern w:val="0"/>
          <w:szCs w:val="24"/>
        </w:rPr>
        <w:t>高校生等の若年者から外国人に至るまで幅広い層の従業員が</w:t>
      </w:r>
      <w:r w:rsidR="003D4AB7" w:rsidRPr="004B5476">
        <w:rPr>
          <w:rFonts w:ascii="ＭＳ 明朝" w:eastAsia="ＭＳ 明朝" w:hAnsi="ＭＳ 明朝" w:cs="ＭＳ 明朝" w:hint="eastAsia"/>
          <w:color w:val="000000" w:themeColor="text1"/>
          <w:kern w:val="0"/>
          <w:szCs w:val="24"/>
        </w:rPr>
        <w:t>勤務</w:t>
      </w:r>
      <w:r w:rsidR="00697D65" w:rsidRPr="004B5476">
        <w:rPr>
          <w:rFonts w:ascii="ＭＳ 明朝" w:eastAsia="ＭＳ 明朝" w:hAnsi="ＭＳ 明朝" w:cs="ＭＳ 明朝" w:hint="eastAsia"/>
          <w:color w:val="000000" w:themeColor="text1"/>
          <w:kern w:val="0"/>
          <w:szCs w:val="24"/>
        </w:rPr>
        <w:t>している</w:t>
      </w:r>
      <w:r w:rsidR="00944215" w:rsidRPr="004B5476">
        <w:rPr>
          <w:rFonts w:ascii="ＭＳ 明朝" w:eastAsia="ＭＳ 明朝" w:hAnsi="ＭＳ 明朝" w:cs="ＭＳ 明朝" w:hint="eastAsia"/>
          <w:color w:val="000000" w:themeColor="text1"/>
          <w:kern w:val="0"/>
          <w:szCs w:val="24"/>
        </w:rPr>
        <w:t xml:space="preserve">　　　</w:t>
      </w:r>
    </w:p>
    <w:p w14:paraId="2571DF65" w14:textId="63BE66DE" w:rsidR="00944215" w:rsidRPr="004B5476" w:rsidRDefault="00394E99" w:rsidP="00BB7F4C">
      <w:pPr>
        <w:overflowPunct w:val="0"/>
        <w:ind w:leftChars="300" w:left="728" w:firstLineChars="100" w:firstLine="243"/>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t>・</w:t>
      </w:r>
      <w:r w:rsidR="006F28AF" w:rsidRPr="004B5476">
        <w:rPr>
          <w:rFonts w:ascii="ＭＳ 明朝" w:eastAsia="ＭＳ 明朝" w:hAnsi="ＭＳ 明朝" w:cs="ＭＳ 明朝" w:hint="eastAsia"/>
          <w:color w:val="000000" w:themeColor="text1"/>
          <w:kern w:val="0"/>
          <w:szCs w:val="24"/>
        </w:rPr>
        <w:t>履行できなかった場合に被害者からの訴訟リスク</w:t>
      </w:r>
      <w:r w:rsidR="00944215" w:rsidRPr="004B5476">
        <w:rPr>
          <w:rFonts w:ascii="ＭＳ 明朝" w:eastAsia="ＭＳ 明朝" w:hAnsi="ＭＳ 明朝" w:cs="ＭＳ 明朝" w:hint="eastAsia"/>
          <w:color w:val="000000" w:themeColor="text1"/>
          <w:kern w:val="0"/>
          <w:szCs w:val="24"/>
        </w:rPr>
        <w:t>を</w:t>
      </w:r>
      <w:r w:rsidR="006F28AF" w:rsidRPr="004B5476">
        <w:rPr>
          <w:rFonts w:ascii="ＭＳ 明朝" w:eastAsia="ＭＳ 明朝" w:hAnsi="ＭＳ 明朝" w:cs="ＭＳ 明朝" w:hint="eastAsia"/>
          <w:color w:val="000000" w:themeColor="text1"/>
          <w:kern w:val="0"/>
          <w:szCs w:val="24"/>
        </w:rPr>
        <w:t>負う</w:t>
      </w:r>
      <w:r w:rsidR="006B5535" w:rsidRPr="00000E4A">
        <w:rPr>
          <w:rFonts w:ascii="ＭＳ 明朝" w:eastAsia="ＭＳ 明朝" w:hAnsi="ＭＳ 明朝" w:cs="ＭＳ 明朝" w:hint="eastAsia"/>
          <w:color w:val="000000" w:themeColor="text1"/>
          <w:kern w:val="0"/>
          <w:szCs w:val="24"/>
        </w:rPr>
        <w:t>可能性がある</w:t>
      </w:r>
    </w:p>
    <w:p w14:paraId="702259C0" w14:textId="52622394" w:rsidR="00944215" w:rsidRPr="004B5476" w:rsidRDefault="00394E99" w:rsidP="00944215">
      <w:pPr>
        <w:overflowPunct w:val="0"/>
        <w:ind w:leftChars="300" w:left="728" w:firstLineChars="100" w:firstLine="243"/>
        <w:textAlignment w:val="baseline"/>
        <w:rPr>
          <w:rFonts w:ascii="ＭＳ 明朝" w:eastAsia="ＭＳ 明朝" w:hAnsi="ＭＳ 明朝" w:cs="ＭＳ 明朝"/>
          <w:color w:val="000000" w:themeColor="text1"/>
          <w:kern w:val="0"/>
          <w:szCs w:val="24"/>
        </w:rPr>
      </w:pPr>
      <w:r>
        <w:rPr>
          <w:rFonts w:ascii="ＭＳ 明朝" w:eastAsia="ＭＳ 明朝" w:hAnsi="ＭＳ 明朝" w:cs="ＭＳ 明朝" w:hint="eastAsia"/>
          <w:color w:val="000000" w:themeColor="text1"/>
          <w:kern w:val="0"/>
          <w:szCs w:val="24"/>
        </w:rPr>
        <w:lastRenderedPageBreak/>
        <w:t>・</w:t>
      </w:r>
      <w:r w:rsidR="00697D65" w:rsidRPr="004B5476">
        <w:rPr>
          <w:rFonts w:ascii="ＭＳ 明朝" w:eastAsia="ＭＳ 明朝" w:hAnsi="ＭＳ 明朝" w:cs="ＭＳ 明朝" w:hint="eastAsia"/>
          <w:color w:val="000000" w:themeColor="text1"/>
          <w:kern w:val="0"/>
          <w:szCs w:val="24"/>
        </w:rPr>
        <w:t>特殊詐欺被害防止対策は本来、大阪府・大阪府警察の</w:t>
      </w:r>
      <w:r w:rsidR="003D4AB7" w:rsidRPr="004B5476">
        <w:rPr>
          <w:rFonts w:ascii="ＭＳ 明朝" w:eastAsia="ＭＳ 明朝" w:hAnsi="ＭＳ 明朝" w:cs="ＭＳ 明朝" w:hint="eastAsia"/>
          <w:color w:val="000000" w:themeColor="text1"/>
          <w:kern w:val="0"/>
          <w:szCs w:val="24"/>
        </w:rPr>
        <w:t>責務</w:t>
      </w:r>
      <w:r w:rsidR="00697D65" w:rsidRPr="004B5476">
        <w:rPr>
          <w:rFonts w:ascii="ＭＳ 明朝" w:eastAsia="ＭＳ 明朝" w:hAnsi="ＭＳ 明朝" w:cs="ＭＳ 明朝" w:hint="eastAsia"/>
          <w:color w:val="000000" w:themeColor="text1"/>
          <w:kern w:val="0"/>
          <w:szCs w:val="24"/>
        </w:rPr>
        <w:t>であ</w:t>
      </w:r>
      <w:r w:rsidR="006F28AF" w:rsidRPr="004B5476">
        <w:rPr>
          <w:rFonts w:ascii="ＭＳ 明朝" w:eastAsia="ＭＳ 明朝" w:hAnsi="ＭＳ 明朝" w:cs="ＭＳ 明朝" w:hint="eastAsia"/>
          <w:color w:val="000000" w:themeColor="text1"/>
          <w:kern w:val="0"/>
          <w:szCs w:val="24"/>
        </w:rPr>
        <w:t>り</w:t>
      </w:r>
      <w:r w:rsidR="00697D65" w:rsidRPr="004B5476">
        <w:rPr>
          <w:rFonts w:ascii="ＭＳ 明朝" w:eastAsia="ＭＳ 明朝" w:hAnsi="ＭＳ 明朝" w:cs="ＭＳ 明朝" w:hint="eastAsia"/>
          <w:color w:val="000000" w:themeColor="text1"/>
          <w:kern w:val="0"/>
          <w:szCs w:val="24"/>
        </w:rPr>
        <w:t>、</w:t>
      </w:r>
      <w:r w:rsidR="004109AA" w:rsidRPr="004B5476">
        <w:rPr>
          <w:rFonts w:ascii="ＭＳ 明朝" w:eastAsia="ＭＳ 明朝" w:hAnsi="ＭＳ 明朝" w:cs="ＭＳ 明朝" w:hint="eastAsia"/>
          <w:color w:val="000000" w:themeColor="text1"/>
          <w:kern w:val="0"/>
          <w:szCs w:val="24"/>
        </w:rPr>
        <w:t>コンビニ</w:t>
      </w:r>
      <w:r w:rsidR="00944215" w:rsidRPr="004B5476">
        <w:rPr>
          <w:rFonts w:ascii="ＭＳ 明朝" w:eastAsia="ＭＳ 明朝" w:hAnsi="ＭＳ 明朝" w:cs="ＭＳ 明朝" w:hint="eastAsia"/>
          <w:color w:val="000000" w:themeColor="text1"/>
          <w:kern w:val="0"/>
          <w:szCs w:val="24"/>
        </w:rPr>
        <w:t xml:space="preserve">　　</w:t>
      </w:r>
    </w:p>
    <w:p w14:paraId="7A90B113" w14:textId="77777777" w:rsidR="00944215" w:rsidRPr="004B5476" w:rsidRDefault="004109AA" w:rsidP="00944215">
      <w:pPr>
        <w:overflowPunct w:val="0"/>
        <w:ind w:leftChars="300" w:left="728" w:firstLineChars="200" w:firstLine="485"/>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エンスストア</w:t>
      </w:r>
      <w:r w:rsidR="006F28AF" w:rsidRPr="004B5476">
        <w:rPr>
          <w:rFonts w:ascii="ＭＳ 明朝" w:eastAsia="ＭＳ 明朝" w:hAnsi="ＭＳ 明朝" w:cs="ＭＳ 明朝" w:hint="eastAsia"/>
          <w:color w:val="000000" w:themeColor="text1"/>
          <w:kern w:val="0"/>
          <w:szCs w:val="24"/>
        </w:rPr>
        <w:t>は</w:t>
      </w:r>
      <w:r w:rsidR="00697D65" w:rsidRPr="004B5476">
        <w:rPr>
          <w:rFonts w:ascii="ＭＳ 明朝" w:eastAsia="ＭＳ 明朝" w:hAnsi="ＭＳ 明朝" w:cs="ＭＳ 明朝" w:hint="eastAsia"/>
          <w:color w:val="000000" w:themeColor="text1"/>
          <w:kern w:val="0"/>
          <w:szCs w:val="24"/>
        </w:rPr>
        <w:t>協力している立場であること</w:t>
      </w:r>
      <w:r w:rsidRPr="004B5476">
        <w:rPr>
          <w:rFonts w:ascii="ＭＳ 明朝" w:eastAsia="ＭＳ 明朝" w:hAnsi="ＭＳ 明朝" w:cs="ＭＳ 明朝" w:hint="eastAsia"/>
          <w:color w:val="000000" w:themeColor="text1"/>
          <w:kern w:val="0"/>
          <w:szCs w:val="24"/>
        </w:rPr>
        <w:t>から、努力義務は理解できるが</w:t>
      </w:r>
    </w:p>
    <w:p w14:paraId="69111761" w14:textId="77777777" w:rsidR="00944215" w:rsidRPr="004B5476" w:rsidRDefault="004109AA" w:rsidP="00944215">
      <w:pPr>
        <w:overflowPunct w:val="0"/>
        <w:ind w:leftChars="300" w:left="728" w:firstLineChars="200" w:firstLine="485"/>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義務化はなじまない</w:t>
      </w:r>
    </w:p>
    <w:p w14:paraId="3312D447" w14:textId="111A8635" w:rsidR="00CA062A" w:rsidRPr="005B680F" w:rsidRDefault="009C191E" w:rsidP="004802AD">
      <w:pPr>
        <w:overflowPunct w:val="0"/>
        <w:ind w:leftChars="174" w:left="422" w:firstLine="1"/>
        <w:textAlignment w:val="baseline"/>
        <w:rPr>
          <w:rFonts w:ascii="ＭＳ 明朝" w:eastAsia="ＭＳ 明朝" w:hAnsi="ＭＳ 明朝" w:cs="ＭＳ 明朝"/>
          <w:color w:val="000000" w:themeColor="text1"/>
          <w:kern w:val="0"/>
          <w:szCs w:val="24"/>
        </w:rPr>
      </w:pPr>
      <w:r w:rsidRPr="004B5476">
        <w:rPr>
          <w:rFonts w:ascii="ＭＳ 明朝" w:eastAsia="ＭＳ 明朝" w:hAnsi="ＭＳ 明朝" w:cs="ＭＳ 明朝" w:hint="eastAsia"/>
          <w:color w:val="000000" w:themeColor="text1"/>
          <w:kern w:val="0"/>
          <w:szCs w:val="24"/>
        </w:rPr>
        <w:t>との</w:t>
      </w:r>
      <w:r w:rsidR="00EB54B8" w:rsidRPr="004B5476">
        <w:rPr>
          <w:rFonts w:ascii="ＭＳ 明朝" w:eastAsia="ＭＳ 明朝" w:hAnsi="ＭＳ 明朝" w:cs="ＭＳ 明朝" w:hint="eastAsia"/>
          <w:color w:val="000000" w:themeColor="text1"/>
          <w:kern w:val="0"/>
          <w:szCs w:val="24"/>
        </w:rPr>
        <w:t>意見もあった。</w:t>
      </w:r>
      <w:r w:rsidR="00740B28" w:rsidRPr="004B5476">
        <w:rPr>
          <w:rFonts w:ascii="ＭＳ 明朝" w:eastAsia="ＭＳ 明朝" w:hAnsi="ＭＳ 明朝" w:cs="ＭＳ 明朝" w:hint="eastAsia"/>
          <w:color w:val="000000" w:themeColor="text1"/>
          <w:kern w:val="0"/>
          <w:szCs w:val="24"/>
        </w:rPr>
        <w:t>しかし、高額な</w:t>
      </w:r>
      <w:r w:rsidR="00740B28" w:rsidRPr="005B680F">
        <w:rPr>
          <w:rFonts w:ascii="ＭＳ 明朝" w:eastAsia="ＭＳ 明朝" w:hAnsi="ＭＳ 明朝" w:cs="ＭＳ 明朝" w:hint="eastAsia"/>
          <w:color w:val="000000" w:themeColor="text1"/>
          <w:kern w:val="0"/>
          <w:szCs w:val="24"/>
        </w:rPr>
        <w:t>プリペイド</w:t>
      </w:r>
      <w:r w:rsidR="000B5B76" w:rsidRPr="005B680F">
        <w:rPr>
          <w:rFonts w:ascii="ＭＳ 明朝" w:eastAsia="ＭＳ 明朝" w:hAnsi="ＭＳ 明朝" w:cs="ＭＳ 明朝" w:hint="eastAsia"/>
          <w:color w:val="000000" w:themeColor="text1"/>
          <w:kern w:val="0"/>
          <w:szCs w:val="24"/>
        </w:rPr>
        <w:t>型電子マネー</w:t>
      </w:r>
      <w:r w:rsidR="00740B28" w:rsidRPr="005B680F">
        <w:rPr>
          <w:rFonts w:ascii="ＭＳ 明朝" w:eastAsia="ＭＳ 明朝" w:hAnsi="ＭＳ 明朝" w:cs="ＭＳ 明朝" w:hint="eastAsia"/>
          <w:color w:val="000000" w:themeColor="text1"/>
          <w:kern w:val="0"/>
          <w:szCs w:val="24"/>
        </w:rPr>
        <w:t>販売が、詐欺の手段として利用されて</w:t>
      </w:r>
      <w:r w:rsidR="00782E30" w:rsidRPr="005B680F">
        <w:rPr>
          <w:rFonts w:ascii="ＭＳ 明朝" w:eastAsia="ＭＳ 明朝" w:hAnsi="ＭＳ 明朝" w:cs="ＭＳ 明朝" w:hint="eastAsia"/>
          <w:color w:val="000000" w:themeColor="text1"/>
          <w:kern w:val="0"/>
          <w:szCs w:val="24"/>
        </w:rPr>
        <w:t>おり、多くの被害が発生していることに</w:t>
      </w:r>
      <w:r w:rsidR="00740B28" w:rsidRPr="005B680F">
        <w:rPr>
          <w:rFonts w:ascii="ＭＳ 明朝" w:eastAsia="ＭＳ 明朝" w:hAnsi="ＭＳ 明朝" w:cs="ＭＳ 明朝" w:hint="eastAsia"/>
          <w:color w:val="000000" w:themeColor="text1"/>
          <w:kern w:val="0"/>
          <w:szCs w:val="24"/>
        </w:rPr>
        <w:t>鑑み</w:t>
      </w:r>
      <w:r w:rsidR="00782E30" w:rsidRPr="005B680F">
        <w:rPr>
          <w:rFonts w:ascii="ＭＳ 明朝" w:eastAsia="ＭＳ 明朝" w:hAnsi="ＭＳ 明朝" w:cs="ＭＳ 明朝" w:hint="eastAsia"/>
          <w:color w:val="000000" w:themeColor="text1"/>
          <w:kern w:val="0"/>
          <w:szCs w:val="24"/>
        </w:rPr>
        <w:t>れば</w:t>
      </w:r>
      <w:r w:rsidR="00740B28" w:rsidRPr="005B680F">
        <w:rPr>
          <w:rFonts w:ascii="ＭＳ 明朝" w:eastAsia="ＭＳ 明朝" w:hAnsi="ＭＳ 明朝" w:cs="ＭＳ 明朝" w:hint="eastAsia"/>
          <w:color w:val="000000" w:themeColor="text1"/>
          <w:kern w:val="0"/>
          <w:szCs w:val="24"/>
        </w:rPr>
        <w:t>、これを販売する事業者には、確認を実施するための措置を講じていただくべきものと考えられる。</w:t>
      </w:r>
      <w:r w:rsidR="00782E30" w:rsidRPr="005B680F">
        <w:rPr>
          <w:rFonts w:ascii="ＭＳ 明朝" w:eastAsia="ＭＳ 明朝" w:hAnsi="ＭＳ 明朝" w:cs="ＭＳ 明朝" w:hint="eastAsia"/>
          <w:color w:val="000000" w:themeColor="text1"/>
          <w:kern w:val="0"/>
          <w:szCs w:val="24"/>
        </w:rPr>
        <w:t>但し、事業者側における確認時の負担を軽減するため、確認義務を課す対象を一定額以上のプリペイド型電子マネー販売時とすることや、購入者側に対しても確認に応じる義務を条例化し、これを周知するなどの対処は必要である。</w:t>
      </w:r>
    </w:p>
    <w:p w14:paraId="5F583351" w14:textId="12FC02FD" w:rsidR="00CB4A4C" w:rsidRPr="005B680F" w:rsidRDefault="00CB4A4C" w:rsidP="00B30719">
      <w:pPr>
        <w:overflowPunct w:val="0"/>
        <w:ind w:leftChars="175" w:left="425" w:firstLineChars="115" w:firstLine="279"/>
        <w:textAlignment w:val="baseline"/>
        <w:rPr>
          <w:rFonts w:ascii="ＭＳ 明朝" w:eastAsia="ＭＳ 明朝" w:hAnsi="ＭＳ 明朝" w:cs="ＭＳ 明朝"/>
          <w:color w:val="000000" w:themeColor="text1"/>
          <w:kern w:val="0"/>
          <w:szCs w:val="24"/>
        </w:rPr>
      </w:pPr>
      <w:r w:rsidRPr="005B680F">
        <w:rPr>
          <w:rFonts w:ascii="ＭＳ 明朝" w:eastAsia="ＭＳ 明朝" w:hAnsi="ＭＳ 明朝" w:cs="ＭＳ 明朝" w:hint="eastAsia"/>
          <w:color w:val="000000" w:themeColor="text1"/>
          <w:kern w:val="0"/>
          <w:szCs w:val="24"/>
        </w:rPr>
        <w:t>なお、販売者は必ずしも事業者ではないため、事業者がすべきことは「従業員教育や環境の整備等も含めた、確認するための措置を講じること」であるとの意見があった。</w:t>
      </w:r>
      <w:r w:rsidRPr="005B680F">
        <w:rPr>
          <w:rFonts w:hint="eastAsia"/>
          <w:color w:val="000000" w:themeColor="text1"/>
        </w:rPr>
        <w:t>本項目においては「販売の際に被害のおそれがないか確認すること」が重点であることから、この点については、行為の主体及び課すべき義務の内容について、さらに検討して条文化すべきである</w:t>
      </w:r>
      <w:r w:rsidRPr="005B680F">
        <w:rPr>
          <w:rFonts w:ascii="ＭＳ 明朝" w:eastAsia="ＭＳ 明朝" w:hAnsi="ＭＳ 明朝" w:cs="ＭＳ 明朝" w:hint="eastAsia"/>
          <w:color w:val="000000" w:themeColor="text1"/>
          <w:kern w:val="0"/>
          <w:szCs w:val="24"/>
        </w:rPr>
        <w:t>。</w:t>
      </w:r>
    </w:p>
    <w:p w14:paraId="2B469595" w14:textId="325AC584" w:rsidR="00B30719" w:rsidRPr="00000E4A" w:rsidRDefault="00285441" w:rsidP="00B30719">
      <w:pPr>
        <w:overflowPunct w:val="0"/>
        <w:ind w:leftChars="175" w:left="425" w:firstLineChars="115" w:firstLine="279"/>
        <w:textAlignment w:val="baseline"/>
        <w:rPr>
          <w:rFonts w:ascii="ＭＳ 明朝" w:eastAsia="ＭＳ 明朝" w:hAnsi="ＭＳ 明朝" w:cs="ＭＳ 明朝"/>
          <w:color w:val="000000" w:themeColor="text1"/>
          <w:kern w:val="0"/>
          <w:szCs w:val="24"/>
        </w:rPr>
      </w:pPr>
      <w:r w:rsidRPr="00000E4A">
        <w:rPr>
          <w:rFonts w:ascii="ＭＳ 明朝" w:eastAsia="ＭＳ 明朝" w:hAnsi="ＭＳ 明朝" w:cs="ＭＳ 明朝" w:hint="eastAsia"/>
          <w:color w:val="000000" w:themeColor="text1"/>
          <w:kern w:val="0"/>
          <w:szCs w:val="24"/>
        </w:rPr>
        <w:t>さらに、</w:t>
      </w:r>
      <w:r w:rsidR="00CA062A" w:rsidRPr="00000E4A">
        <w:rPr>
          <w:rFonts w:ascii="ＭＳ 明朝" w:eastAsia="ＭＳ 明朝" w:hAnsi="ＭＳ 明朝" w:cs="ＭＳ 明朝" w:hint="eastAsia"/>
          <w:color w:val="000000" w:themeColor="text1"/>
          <w:kern w:val="0"/>
          <w:szCs w:val="24"/>
        </w:rPr>
        <w:t>事業者</w:t>
      </w:r>
      <w:r w:rsidR="00B30719" w:rsidRPr="00000E4A">
        <w:rPr>
          <w:rFonts w:ascii="ＭＳ 明朝" w:eastAsia="ＭＳ 明朝" w:hAnsi="ＭＳ 明朝" w:cs="ＭＳ 明朝" w:hint="eastAsia"/>
          <w:color w:val="000000" w:themeColor="text1"/>
          <w:kern w:val="0"/>
          <w:szCs w:val="24"/>
        </w:rPr>
        <w:t>や従業員</w:t>
      </w:r>
      <w:r w:rsidR="00CA062A" w:rsidRPr="00000E4A">
        <w:rPr>
          <w:rFonts w:ascii="ＭＳ 明朝" w:eastAsia="ＭＳ 明朝" w:hAnsi="ＭＳ 明朝" w:cs="ＭＳ 明朝" w:hint="eastAsia"/>
          <w:color w:val="000000" w:themeColor="text1"/>
          <w:kern w:val="0"/>
          <w:szCs w:val="24"/>
        </w:rPr>
        <w:t>が</w:t>
      </w:r>
      <w:r w:rsidR="00B30719" w:rsidRPr="00000E4A">
        <w:rPr>
          <w:rFonts w:ascii="ＭＳ 明朝" w:eastAsia="ＭＳ 明朝" w:hAnsi="ＭＳ 明朝" w:cs="ＭＳ 明朝" w:hint="eastAsia"/>
          <w:color w:val="000000" w:themeColor="text1"/>
          <w:kern w:val="0"/>
          <w:szCs w:val="24"/>
        </w:rPr>
        <w:t>特殊</w:t>
      </w:r>
      <w:r w:rsidR="00CA062A" w:rsidRPr="00000E4A">
        <w:rPr>
          <w:rFonts w:ascii="ＭＳ 明朝" w:eastAsia="ＭＳ 明朝" w:hAnsi="ＭＳ 明朝" w:cs="ＭＳ 明朝" w:hint="eastAsia"/>
          <w:color w:val="000000" w:themeColor="text1"/>
          <w:kern w:val="0"/>
          <w:szCs w:val="24"/>
        </w:rPr>
        <w:t>詐欺被害の疑いを認めた</w:t>
      </w:r>
      <w:r w:rsidR="00B30719" w:rsidRPr="00000E4A">
        <w:rPr>
          <w:rFonts w:ascii="ＭＳ 明朝" w:eastAsia="ＭＳ 明朝" w:hAnsi="ＭＳ 明朝" w:cs="ＭＳ 明朝" w:hint="eastAsia"/>
          <w:color w:val="000000" w:themeColor="text1"/>
          <w:kern w:val="0"/>
          <w:szCs w:val="24"/>
        </w:rPr>
        <w:t>際に、</w:t>
      </w:r>
      <w:r w:rsidRPr="00000E4A">
        <w:rPr>
          <w:rFonts w:ascii="ＭＳ 明朝" w:eastAsia="ＭＳ 明朝" w:hAnsi="ＭＳ 明朝" w:cs="ＭＳ 明朝" w:hint="eastAsia"/>
          <w:color w:val="000000" w:themeColor="text1"/>
          <w:kern w:val="0"/>
          <w:szCs w:val="24"/>
        </w:rPr>
        <w:t>どうしても通報が困難という場面もありうるので</w:t>
      </w:r>
      <w:r w:rsidR="00B30719" w:rsidRPr="00000E4A">
        <w:rPr>
          <w:rFonts w:ascii="ＭＳ 明朝" w:eastAsia="ＭＳ 明朝" w:hAnsi="ＭＳ 明朝" w:cs="ＭＳ 明朝" w:hint="eastAsia"/>
          <w:color w:val="000000" w:themeColor="text1"/>
          <w:kern w:val="0"/>
          <w:szCs w:val="24"/>
        </w:rPr>
        <w:t>、必ず通報をしなければならない</w:t>
      </w:r>
      <w:r w:rsidRPr="00000E4A">
        <w:rPr>
          <w:rFonts w:ascii="ＭＳ 明朝" w:eastAsia="ＭＳ 明朝" w:hAnsi="ＭＳ 明朝" w:cs="ＭＳ 明朝" w:hint="eastAsia"/>
          <w:color w:val="000000" w:themeColor="text1"/>
          <w:kern w:val="0"/>
          <w:szCs w:val="24"/>
        </w:rPr>
        <w:t>という</w:t>
      </w:r>
      <w:r w:rsidR="00B30719" w:rsidRPr="00000E4A">
        <w:rPr>
          <w:rFonts w:ascii="ＭＳ 明朝" w:eastAsia="ＭＳ 明朝" w:hAnsi="ＭＳ 明朝" w:cs="ＭＳ 明朝" w:hint="eastAsia"/>
          <w:color w:val="000000" w:themeColor="text1"/>
          <w:kern w:val="0"/>
          <w:szCs w:val="24"/>
        </w:rPr>
        <w:t>義務は現場の過度な負担になるとの意見があった。そのため、通報</w:t>
      </w:r>
      <w:r w:rsidRPr="00000E4A">
        <w:rPr>
          <w:rFonts w:ascii="ＭＳ 明朝" w:eastAsia="ＭＳ 明朝" w:hAnsi="ＭＳ 明朝" w:cs="ＭＳ 明朝" w:hint="eastAsia"/>
          <w:color w:val="000000" w:themeColor="text1"/>
          <w:kern w:val="0"/>
          <w:szCs w:val="24"/>
        </w:rPr>
        <w:t>のみ</w:t>
      </w:r>
      <w:r w:rsidR="00B30719" w:rsidRPr="00000E4A">
        <w:rPr>
          <w:rFonts w:ascii="ＭＳ 明朝" w:eastAsia="ＭＳ 明朝" w:hAnsi="ＭＳ 明朝" w:cs="ＭＳ 明朝" w:hint="eastAsia"/>
          <w:color w:val="000000" w:themeColor="text1"/>
          <w:kern w:val="0"/>
          <w:szCs w:val="24"/>
        </w:rPr>
        <w:t>を義務化するのではなく、通報を含むその他の被害防止に必要な措置を行うことを義務化する方が、現場の負担を考慮すれば好ましいと思われる。</w:t>
      </w:r>
    </w:p>
    <w:p w14:paraId="308E4720" w14:textId="61A61D05" w:rsidR="00782E30" w:rsidRPr="00000E4A" w:rsidRDefault="00A9029C" w:rsidP="00B30719">
      <w:pPr>
        <w:overflowPunct w:val="0"/>
        <w:ind w:leftChars="175" w:left="425" w:firstLineChars="115" w:firstLine="279"/>
        <w:textAlignment w:val="baseline"/>
        <w:rPr>
          <w:rFonts w:ascii="ＭＳ 明朝" w:eastAsia="ＭＳ 明朝" w:hAnsi="ＭＳ 明朝" w:cs="ＭＳ 明朝"/>
          <w:color w:val="000000" w:themeColor="text1"/>
          <w:kern w:val="0"/>
          <w:szCs w:val="24"/>
        </w:rPr>
      </w:pPr>
      <w:r w:rsidRPr="00000E4A">
        <w:rPr>
          <w:rFonts w:ascii="ＭＳ 明朝" w:eastAsia="ＭＳ 明朝" w:hAnsi="ＭＳ 明朝" w:cs="ＭＳ 明朝" w:hint="eastAsia"/>
          <w:color w:val="000000" w:themeColor="text1"/>
          <w:kern w:val="0"/>
          <w:szCs w:val="24"/>
        </w:rPr>
        <w:t>また</w:t>
      </w:r>
      <w:r w:rsidR="006F28AF" w:rsidRPr="00000E4A">
        <w:rPr>
          <w:rFonts w:ascii="ＭＳ 明朝" w:eastAsia="ＭＳ 明朝" w:hAnsi="ＭＳ 明朝" w:cs="ＭＳ 明朝" w:hint="eastAsia"/>
          <w:color w:val="000000" w:themeColor="text1"/>
          <w:kern w:val="0"/>
          <w:szCs w:val="24"/>
        </w:rPr>
        <w:t>、</w:t>
      </w:r>
      <w:r w:rsidRPr="00000E4A">
        <w:rPr>
          <w:rFonts w:ascii="ＭＳ 明朝" w:eastAsia="ＭＳ 明朝" w:hAnsi="ＭＳ 明朝" w:cs="ＭＳ 明朝" w:hint="eastAsia"/>
          <w:color w:val="000000" w:themeColor="text1"/>
          <w:kern w:val="0"/>
          <w:szCs w:val="24"/>
        </w:rPr>
        <w:t>確認方法</w:t>
      </w:r>
      <w:r w:rsidR="000C382B" w:rsidRPr="00000E4A">
        <w:rPr>
          <w:rFonts w:ascii="ＭＳ 明朝" w:eastAsia="ＭＳ 明朝" w:hAnsi="ＭＳ 明朝" w:cs="ＭＳ 明朝" w:hint="eastAsia"/>
          <w:color w:val="000000" w:themeColor="text1"/>
          <w:kern w:val="0"/>
          <w:szCs w:val="24"/>
        </w:rPr>
        <w:t>や講じる措置</w:t>
      </w:r>
      <w:r w:rsidRPr="00000E4A">
        <w:rPr>
          <w:rFonts w:ascii="ＭＳ 明朝" w:eastAsia="ＭＳ 明朝" w:hAnsi="ＭＳ 明朝" w:cs="ＭＳ 明朝" w:hint="eastAsia"/>
          <w:color w:val="000000" w:themeColor="text1"/>
          <w:kern w:val="0"/>
          <w:szCs w:val="24"/>
        </w:rPr>
        <w:t>について</w:t>
      </w:r>
      <w:r w:rsidR="00B30719" w:rsidRPr="00000E4A">
        <w:rPr>
          <w:rFonts w:ascii="ＭＳ 明朝" w:eastAsia="ＭＳ 明朝" w:hAnsi="ＭＳ 明朝" w:cs="ＭＳ 明朝" w:hint="eastAsia"/>
          <w:color w:val="000000" w:themeColor="text1"/>
          <w:kern w:val="0"/>
          <w:szCs w:val="24"/>
        </w:rPr>
        <w:t>も</w:t>
      </w:r>
      <w:r w:rsidRPr="00000E4A">
        <w:rPr>
          <w:rFonts w:ascii="ＭＳ 明朝" w:eastAsia="ＭＳ 明朝" w:hAnsi="ＭＳ 明朝" w:cs="ＭＳ 明朝" w:hint="eastAsia"/>
          <w:color w:val="000000" w:themeColor="text1"/>
          <w:kern w:val="0"/>
          <w:szCs w:val="24"/>
        </w:rPr>
        <w:t>、</w:t>
      </w:r>
      <w:r w:rsidR="00FB1B77" w:rsidRPr="00000E4A">
        <w:rPr>
          <w:rFonts w:ascii="ＭＳ 明朝" w:eastAsia="ＭＳ 明朝" w:hAnsi="ＭＳ 明朝" w:cs="ＭＳ 明朝" w:hint="eastAsia"/>
          <w:color w:val="000000" w:themeColor="text1"/>
          <w:kern w:val="0"/>
          <w:szCs w:val="24"/>
        </w:rPr>
        <w:t>警察</w:t>
      </w:r>
      <w:r w:rsidRPr="00000E4A">
        <w:rPr>
          <w:rFonts w:ascii="ＭＳ 明朝" w:eastAsia="ＭＳ 明朝" w:hAnsi="ＭＳ 明朝" w:cs="ＭＳ 明朝" w:hint="eastAsia"/>
          <w:color w:val="000000" w:themeColor="text1"/>
          <w:kern w:val="0"/>
          <w:szCs w:val="24"/>
        </w:rPr>
        <w:t>側</w:t>
      </w:r>
      <w:r w:rsidR="00FB1B77" w:rsidRPr="00000E4A">
        <w:rPr>
          <w:rFonts w:ascii="ＭＳ 明朝" w:eastAsia="ＭＳ 明朝" w:hAnsi="ＭＳ 明朝" w:cs="ＭＳ 明朝" w:hint="eastAsia"/>
          <w:color w:val="000000" w:themeColor="text1"/>
          <w:kern w:val="0"/>
          <w:szCs w:val="24"/>
        </w:rPr>
        <w:t>から提供される</w:t>
      </w:r>
      <w:r w:rsidR="0099403E" w:rsidRPr="00000E4A">
        <w:rPr>
          <w:rFonts w:ascii="ＭＳ 明朝" w:eastAsia="ＭＳ 明朝" w:hAnsi="ＭＳ 明朝" w:cs="ＭＳ 明朝" w:hint="eastAsia"/>
          <w:color w:val="000000" w:themeColor="text1"/>
          <w:kern w:val="0"/>
          <w:szCs w:val="24"/>
        </w:rPr>
        <w:t>被害防止のための各種</w:t>
      </w:r>
      <w:r w:rsidR="00FB1B77" w:rsidRPr="00000E4A">
        <w:rPr>
          <w:rFonts w:ascii="ＭＳ 明朝" w:eastAsia="ＭＳ 明朝" w:hAnsi="ＭＳ 明朝" w:cs="ＭＳ 明朝" w:hint="eastAsia"/>
          <w:color w:val="000000" w:themeColor="text1"/>
          <w:kern w:val="0"/>
          <w:szCs w:val="24"/>
        </w:rPr>
        <w:t>ツール</w:t>
      </w:r>
      <w:r w:rsidR="00B30719" w:rsidRPr="00000E4A">
        <w:rPr>
          <w:rFonts w:ascii="ＭＳ 明朝" w:eastAsia="ＭＳ 明朝" w:hAnsi="ＭＳ 明朝" w:cs="ＭＳ 明朝" w:hint="eastAsia"/>
          <w:color w:val="000000" w:themeColor="text1"/>
          <w:kern w:val="0"/>
          <w:szCs w:val="24"/>
        </w:rPr>
        <w:t>等</w:t>
      </w:r>
      <w:r w:rsidR="00FB1B77" w:rsidRPr="00000E4A">
        <w:rPr>
          <w:rFonts w:ascii="ＭＳ 明朝" w:eastAsia="ＭＳ 明朝" w:hAnsi="ＭＳ 明朝" w:cs="ＭＳ 明朝" w:hint="eastAsia"/>
          <w:color w:val="000000" w:themeColor="text1"/>
          <w:kern w:val="0"/>
          <w:szCs w:val="24"/>
        </w:rPr>
        <w:t>を示</w:t>
      </w:r>
      <w:r w:rsidR="0099403E" w:rsidRPr="00000E4A">
        <w:rPr>
          <w:rFonts w:ascii="ＭＳ 明朝" w:eastAsia="ＭＳ 明朝" w:hAnsi="ＭＳ 明朝" w:cs="ＭＳ 明朝" w:hint="eastAsia"/>
          <w:color w:val="000000" w:themeColor="text1"/>
          <w:kern w:val="0"/>
          <w:szCs w:val="24"/>
        </w:rPr>
        <w:t>して</w:t>
      </w:r>
      <w:r w:rsidR="00FB1B77" w:rsidRPr="00000E4A">
        <w:rPr>
          <w:rFonts w:ascii="ＭＳ 明朝" w:eastAsia="ＭＳ 明朝" w:hAnsi="ＭＳ 明朝" w:cs="ＭＳ 明朝" w:hint="eastAsia"/>
          <w:color w:val="000000" w:themeColor="text1"/>
          <w:kern w:val="0"/>
          <w:szCs w:val="24"/>
        </w:rPr>
        <w:t>「詐欺被害かどうか</w:t>
      </w:r>
      <w:r w:rsidR="004802AD" w:rsidRPr="00000E4A">
        <w:rPr>
          <w:rFonts w:ascii="ＭＳ 明朝" w:eastAsia="ＭＳ 明朝" w:hAnsi="ＭＳ 明朝" w:cs="ＭＳ 明朝" w:hint="eastAsia"/>
          <w:color w:val="000000" w:themeColor="text1"/>
          <w:kern w:val="0"/>
          <w:szCs w:val="24"/>
        </w:rPr>
        <w:t>を</w:t>
      </w:r>
      <w:r w:rsidR="00FB1B77" w:rsidRPr="00000E4A">
        <w:rPr>
          <w:rFonts w:ascii="ＭＳ 明朝" w:eastAsia="ＭＳ 明朝" w:hAnsi="ＭＳ 明朝" w:cs="ＭＳ 明朝" w:hint="eastAsia"/>
          <w:color w:val="000000" w:themeColor="text1"/>
          <w:kern w:val="0"/>
          <w:szCs w:val="24"/>
        </w:rPr>
        <w:t>確認」</w:t>
      </w:r>
      <w:r w:rsidR="004802AD" w:rsidRPr="00000E4A">
        <w:rPr>
          <w:rFonts w:ascii="ＭＳ 明朝" w:eastAsia="ＭＳ 明朝" w:hAnsi="ＭＳ 明朝" w:cs="ＭＳ 明朝" w:hint="eastAsia"/>
          <w:color w:val="000000" w:themeColor="text1"/>
          <w:kern w:val="0"/>
          <w:szCs w:val="24"/>
        </w:rPr>
        <w:t>し、</w:t>
      </w:r>
      <w:r w:rsidR="00FB1B77" w:rsidRPr="00000E4A">
        <w:rPr>
          <w:rFonts w:ascii="ＭＳ 明朝" w:eastAsia="ＭＳ 明朝" w:hAnsi="ＭＳ 明朝" w:cs="ＭＳ 明朝" w:hint="eastAsia"/>
          <w:color w:val="000000" w:themeColor="text1"/>
          <w:kern w:val="0"/>
          <w:szCs w:val="24"/>
        </w:rPr>
        <w:t>「確認の結果、詐欺被害の疑念が生じた場合の通報等の措置」</w:t>
      </w:r>
      <w:r w:rsidRPr="00000E4A">
        <w:rPr>
          <w:rFonts w:ascii="ＭＳ 明朝" w:eastAsia="ＭＳ 明朝" w:hAnsi="ＭＳ 明朝" w:cs="ＭＳ 明朝" w:hint="eastAsia"/>
          <w:color w:val="000000" w:themeColor="text1"/>
          <w:kern w:val="0"/>
          <w:szCs w:val="24"/>
        </w:rPr>
        <w:t>を</w:t>
      </w:r>
      <w:r w:rsidR="0099403E" w:rsidRPr="00000E4A">
        <w:rPr>
          <w:rFonts w:ascii="ＭＳ 明朝" w:eastAsia="ＭＳ 明朝" w:hAnsi="ＭＳ 明朝" w:cs="ＭＳ 明朝" w:hint="eastAsia"/>
          <w:color w:val="000000" w:themeColor="text1"/>
          <w:kern w:val="0"/>
          <w:szCs w:val="24"/>
        </w:rPr>
        <w:t>行うなど、取るべき措置を指針</w:t>
      </w:r>
      <w:r w:rsidR="000C382B" w:rsidRPr="00000E4A">
        <w:rPr>
          <w:rFonts w:ascii="ＭＳ 明朝" w:eastAsia="ＭＳ 明朝" w:hAnsi="ＭＳ 明朝" w:cs="ＭＳ 明朝" w:hint="eastAsia"/>
          <w:color w:val="000000" w:themeColor="text1"/>
          <w:kern w:val="0"/>
          <w:szCs w:val="24"/>
        </w:rPr>
        <w:t>等</w:t>
      </w:r>
      <w:r w:rsidR="0099403E" w:rsidRPr="00000E4A">
        <w:rPr>
          <w:rFonts w:ascii="ＭＳ 明朝" w:eastAsia="ＭＳ 明朝" w:hAnsi="ＭＳ 明朝" w:cs="ＭＳ 明朝" w:hint="eastAsia"/>
          <w:color w:val="000000" w:themeColor="text1"/>
          <w:kern w:val="0"/>
          <w:szCs w:val="24"/>
        </w:rPr>
        <w:t>で具体的に定めることでより負担が軽減</w:t>
      </w:r>
      <w:r w:rsidR="00DA1216" w:rsidRPr="00000E4A">
        <w:rPr>
          <w:rFonts w:ascii="ＭＳ 明朝" w:eastAsia="ＭＳ 明朝" w:hAnsi="ＭＳ 明朝" w:cs="ＭＳ 明朝" w:hint="eastAsia"/>
          <w:color w:val="000000" w:themeColor="text1"/>
          <w:kern w:val="0"/>
          <w:szCs w:val="24"/>
        </w:rPr>
        <w:t>され</w:t>
      </w:r>
      <w:r w:rsidRPr="00000E4A">
        <w:rPr>
          <w:rFonts w:ascii="ＭＳ 明朝" w:eastAsia="ＭＳ 明朝" w:hAnsi="ＭＳ 明朝" w:cs="ＭＳ 明朝" w:hint="eastAsia"/>
          <w:color w:val="000000" w:themeColor="text1"/>
          <w:kern w:val="0"/>
          <w:szCs w:val="24"/>
        </w:rPr>
        <w:t>ることが考えられる</w:t>
      </w:r>
      <w:r w:rsidR="00FB1B77" w:rsidRPr="00000E4A">
        <w:rPr>
          <w:rFonts w:ascii="ＭＳ 明朝" w:eastAsia="ＭＳ 明朝" w:hAnsi="ＭＳ 明朝" w:cs="ＭＳ 明朝" w:hint="eastAsia"/>
          <w:color w:val="000000" w:themeColor="text1"/>
          <w:kern w:val="0"/>
          <w:szCs w:val="24"/>
        </w:rPr>
        <w:t>。</w:t>
      </w:r>
    </w:p>
    <w:p w14:paraId="3DE00C3A" w14:textId="5816FDD6" w:rsidR="00697D65" w:rsidRPr="00B92EF4" w:rsidRDefault="004802AD" w:rsidP="00E76FE3">
      <w:pPr>
        <w:overflowPunct w:val="0"/>
        <w:ind w:left="426" w:firstLine="242"/>
        <w:textAlignment w:val="baseline"/>
        <w:rPr>
          <w:rFonts w:ascii="ＭＳ 明朝" w:eastAsia="ＭＳ 明朝" w:hAnsi="Times New Roman" w:cs="Times New Roman"/>
          <w:color w:val="000000" w:themeColor="text1"/>
          <w:kern w:val="0"/>
          <w:szCs w:val="24"/>
        </w:rPr>
      </w:pPr>
      <w:r w:rsidRPr="00000E4A">
        <w:rPr>
          <w:rFonts w:ascii="ＭＳ 明朝" w:eastAsia="ＭＳ 明朝" w:hAnsi="ＭＳ 明朝" w:cs="ＭＳ 明朝" w:hint="eastAsia"/>
          <w:color w:val="000000" w:themeColor="text1"/>
          <w:kern w:val="0"/>
          <w:szCs w:val="24"/>
        </w:rPr>
        <w:t>なお、</w:t>
      </w:r>
      <w:r w:rsidR="00697D65" w:rsidRPr="00000E4A">
        <w:rPr>
          <w:rFonts w:ascii="ＭＳ 明朝" w:eastAsia="ＭＳ 明朝" w:hAnsi="ＭＳ 明朝" w:cs="ＭＳ 明朝" w:hint="eastAsia"/>
          <w:color w:val="000000" w:themeColor="text1"/>
          <w:kern w:val="0"/>
          <w:szCs w:val="24"/>
        </w:rPr>
        <w:t>販売時の確認を確実に履行するための手段としては</w:t>
      </w:r>
      <w:r w:rsidR="00697D65" w:rsidRPr="00B92EF4">
        <w:rPr>
          <w:rFonts w:ascii="ＭＳ 明朝" w:eastAsia="ＭＳ 明朝" w:hAnsi="ＭＳ 明朝" w:cs="ＭＳ 明朝" w:hint="eastAsia"/>
          <w:color w:val="000000" w:themeColor="text1"/>
          <w:kern w:val="0"/>
          <w:szCs w:val="24"/>
        </w:rPr>
        <w:t>、従業員等からの声掛け以外にも、現在酒やたばこを販売する際に年齢確認を確実に行っているように、レジカスタマー画面での確認等、一定のコスト負担は要するもののシステム改修等を行うことでも対処するこ</w:t>
      </w:r>
      <w:r w:rsidR="00697D65" w:rsidRPr="005B680F">
        <w:rPr>
          <w:rFonts w:ascii="ＭＳ 明朝" w:eastAsia="ＭＳ 明朝" w:hAnsi="ＭＳ 明朝" w:cs="ＭＳ 明朝" w:hint="eastAsia"/>
          <w:color w:val="000000" w:themeColor="text1"/>
          <w:kern w:val="0"/>
          <w:szCs w:val="24"/>
        </w:rPr>
        <w:t>と</w:t>
      </w:r>
      <w:r w:rsidR="000B5B76" w:rsidRPr="005B680F">
        <w:rPr>
          <w:rFonts w:ascii="ＭＳ 明朝" w:eastAsia="ＭＳ 明朝" w:hAnsi="ＭＳ 明朝" w:cs="ＭＳ 明朝" w:hint="eastAsia"/>
          <w:color w:val="000000" w:themeColor="text1"/>
          <w:kern w:val="0"/>
          <w:szCs w:val="24"/>
        </w:rPr>
        <w:t>が可能であると</w:t>
      </w:r>
      <w:r w:rsidR="00A9029C" w:rsidRPr="005B680F">
        <w:rPr>
          <w:rFonts w:ascii="ＭＳ 明朝" w:eastAsia="ＭＳ 明朝" w:hAnsi="ＭＳ 明朝" w:cs="ＭＳ 明朝" w:hint="eastAsia"/>
          <w:color w:val="000000" w:themeColor="text1"/>
          <w:kern w:val="0"/>
          <w:szCs w:val="24"/>
        </w:rPr>
        <w:t>も考えられ</w:t>
      </w:r>
      <w:r w:rsidR="00A9029C" w:rsidRPr="00B92EF4">
        <w:rPr>
          <w:rFonts w:ascii="ＭＳ 明朝" w:eastAsia="ＭＳ 明朝" w:hAnsi="ＭＳ 明朝" w:cs="ＭＳ 明朝" w:hint="eastAsia"/>
          <w:color w:val="000000" w:themeColor="text1"/>
          <w:kern w:val="0"/>
          <w:szCs w:val="24"/>
        </w:rPr>
        <w:t>る。但し</w:t>
      </w:r>
      <w:r w:rsidR="00697D65" w:rsidRPr="00B92EF4">
        <w:rPr>
          <w:rFonts w:ascii="ＭＳ 明朝" w:eastAsia="ＭＳ 明朝" w:hAnsi="ＭＳ 明朝" w:cs="ＭＳ 明朝" w:hint="eastAsia"/>
          <w:color w:val="000000" w:themeColor="text1"/>
          <w:kern w:val="0"/>
          <w:szCs w:val="24"/>
        </w:rPr>
        <w:t>、</w:t>
      </w:r>
      <w:r w:rsidR="00A9029C" w:rsidRPr="00B92EF4">
        <w:rPr>
          <w:rFonts w:ascii="ＭＳ 明朝" w:eastAsia="ＭＳ 明朝" w:hAnsi="ＭＳ 明朝" w:cs="ＭＳ 明朝" w:hint="eastAsia"/>
          <w:color w:val="000000" w:themeColor="text1"/>
          <w:kern w:val="0"/>
          <w:szCs w:val="24"/>
        </w:rPr>
        <w:t>このようにシステム化する場合には、単に機械的に画面の該当箇所を押させるだけの対応とならないよう、</w:t>
      </w:r>
      <w:r w:rsidR="002B1B26" w:rsidRPr="00B92EF4">
        <w:rPr>
          <w:rFonts w:ascii="ＭＳ 明朝" w:eastAsia="ＭＳ 明朝" w:hAnsi="ＭＳ 明朝" w:cs="ＭＳ 明朝" w:hint="eastAsia"/>
          <w:color w:val="000000" w:themeColor="text1"/>
          <w:kern w:val="0"/>
          <w:szCs w:val="24"/>
        </w:rPr>
        <w:t>確認事項・回答方法等を工夫し、真に実効性のある内容となるよう、</w:t>
      </w:r>
      <w:r w:rsidR="00A9029C" w:rsidRPr="00B92EF4">
        <w:rPr>
          <w:rFonts w:ascii="ＭＳ 明朝" w:eastAsia="ＭＳ 明朝" w:hAnsi="ＭＳ 明朝" w:cs="ＭＳ 明朝" w:hint="eastAsia"/>
          <w:color w:val="000000" w:themeColor="text1"/>
          <w:kern w:val="0"/>
          <w:szCs w:val="24"/>
        </w:rPr>
        <w:t>被害実態</w:t>
      </w:r>
      <w:r w:rsidR="00697D65" w:rsidRPr="00B92EF4">
        <w:rPr>
          <w:rFonts w:ascii="ＭＳ 明朝" w:eastAsia="ＭＳ 明朝" w:hAnsi="ＭＳ 明朝" w:cs="ＭＳ 明朝" w:hint="eastAsia"/>
          <w:color w:val="000000" w:themeColor="text1"/>
          <w:kern w:val="0"/>
          <w:szCs w:val="24"/>
        </w:rPr>
        <w:t>に応じた対策を行うことが必要である。</w:t>
      </w:r>
    </w:p>
    <w:p w14:paraId="5741D90C" w14:textId="77777777" w:rsidR="00697D65" w:rsidRPr="00B92EF4"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p>
    <w:p w14:paraId="1430823F" w14:textId="260E14F8"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color w:val="000000" w:themeColor="text1"/>
          <w:kern w:val="0"/>
          <w:szCs w:val="24"/>
        </w:rPr>
        <w:t xml:space="preserve"> </w:t>
      </w:r>
      <w:r w:rsidRPr="00B92EF4">
        <w:rPr>
          <w:rFonts w:ascii="ＭＳ 明朝" w:eastAsia="ＭＳ 明朝" w:hAnsi="ＭＳ 明朝" w:cs="ＭＳ 明朝"/>
          <w:b/>
          <w:bCs/>
          <w:color w:val="000000" w:themeColor="text1"/>
          <w:kern w:val="0"/>
          <w:szCs w:val="24"/>
        </w:rPr>
        <w:t>(4)</w:t>
      </w:r>
      <w:r w:rsidRPr="00B92EF4">
        <w:rPr>
          <w:rFonts w:ascii="ＭＳ 明朝" w:eastAsia="ＭＳ 明朝" w:hAnsi="ＭＳ 明朝" w:cs="ＭＳ 明朝" w:hint="eastAsia"/>
          <w:b/>
          <w:bCs/>
          <w:color w:val="000000" w:themeColor="text1"/>
          <w:kern w:val="0"/>
          <w:szCs w:val="24"/>
        </w:rPr>
        <w:t xml:space="preserve">　</w:t>
      </w:r>
      <w:r w:rsidR="00DA1216" w:rsidRPr="00B92EF4">
        <w:rPr>
          <w:rFonts w:ascii="ＭＳ 明朝" w:eastAsia="ＭＳ 明朝" w:hAnsi="ＭＳ 明朝" w:cs="ＭＳ 明朝" w:hint="eastAsia"/>
          <w:b/>
          <w:bCs/>
          <w:color w:val="000000" w:themeColor="text1"/>
          <w:kern w:val="0"/>
          <w:szCs w:val="24"/>
        </w:rPr>
        <w:t>ＡＴＭでの</w:t>
      </w:r>
      <w:r w:rsidRPr="00B92EF4">
        <w:rPr>
          <w:rFonts w:ascii="ＭＳ 明朝" w:eastAsia="ＭＳ 明朝" w:hAnsi="ＭＳ 明朝" w:cs="ＭＳ 明朝" w:hint="eastAsia"/>
          <w:b/>
          <w:bCs/>
          <w:color w:val="000000" w:themeColor="text1"/>
          <w:kern w:val="0"/>
          <w:szCs w:val="24"/>
        </w:rPr>
        <w:t>振込上限額の設定</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5"/>
      </w:tblGrid>
      <w:tr w:rsidR="00B92EF4" w:rsidRPr="00B92EF4" w14:paraId="406DEEA8" w14:textId="77777777" w:rsidTr="003802DE">
        <w:trPr>
          <w:trHeight w:val="491"/>
        </w:trPr>
        <w:tc>
          <w:tcPr>
            <w:tcW w:w="9085" w:type="dxa"/>
            <w:tcBorders>
              <w:top w:val="single" w:sz="4" w:space="0" w:color="000000"/>
              <w:left w:val="single" w:sz="4" w:space="0" w:color="000000"/>
              <w:bottom w:val="single" w:sz="4" w:space="0" w:color="000000"/>
              <w:right w:val="single" w:sz="4" w:space="0" w:color="000000"/>
            </w:tcBorders>
          </w:tcPr>
          <w:p w14:paraId="62C1D0A3" w14:textId="11706028" w:rsidR="00697D65" w:rsidRPr="00B92EF4" w:rsidRDefault="00697D65" w:rsidP="003802DE">
            <w:pPr>
              <w:suppressAutoHyphens/>
              <w:kinsoku w:val="0"/>
              <w:wordWrap w:val="0"/>
              <w:overflowPunct w:val="0"/>
              <w:autoSpaceDE w:val="0"/>
              <w:autoSpaceDN w:val="0"/>
              <w:adjustRightInd w:val="0"/>
              <w:spacing w:line="336" w:lineRule="atLeast"/>
              <w:ind w:left="242" w:hanging="242"/>
              <w:jc w:val="left"/>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 xml:space="preserve">　金融機関は、</w:t>
            </w:r>
            <w:r w:rsidR="003B079A" w:rsidRPr="00B92EF4">
              <w:rPr>
                <w:rFonts w:ascii="ＭＳ 明朝" w:eastAsia="ＭＳ 明朝" w:hAnsi="ＭＳ 明朝" w:cs="ＭＳ 明朝" w:hint="eastAsia"/>
                <w:color w:val="000000" w:themeColor="text1"/>
                <w:kern w:val="0"/>
                <w:szCs w:val="24"/>
              </w:rPr>
              <w:t>高齢者の</w:t>
            </w:r>
            <w:r w:rsidRPr="00B92EF4">
              <w:rPr>
                <w:rFonts w:ascii="ＭＳ 明朝" w:eastAsia="ＭＳ 明朝" w:hAnsi="ＭＳ 明朝" w:cs="ＭＳ 明朝" w:hint="eastAsia"/>
                <w:color w:val="000000" w:themeColor="text1"/>
                <w:kern w:val="0"/>
                <w:szCs w:val="24"/>
              </w:rPr>
              <w:t>ＡＴＭ取引における一日の振込限度額を引き下げる。</w:t>
            </w:r>
          </w:p>
        </w:tc>
      </w:tr>
    </w:tbl>
    <w:p w14:paraId="414714A8" w14:textId="01E0BDA8" w:rsidR="003B079A" w:rsidRPr="00B92EF4" w:rsidRDefault="003B079A" w:rsidP="003B079A">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還付金詐欺被害の現状</w:t>
      </w:r>
      <w:r w:rsidRPr="005B680F">
        <w:rPr>
          <w:rFonts w:ascii="ＭＳ 明朝" w:eastAsia="ＭＳ 明朝" w:hAnsi="ＭＳ 明朝" w:cs="ＭＳ 明朝" w:hint="eastAsia"/>
          <w:color w:val="000000" w:themeColor="text1"/>
          <w:kern w:val="0"/>
          <w:szCs w:val="24"/>
        </w:rPr>
        <w:t>を</w:t>
      </w:r>
      <w:r w:rsidR="000B5B76" w:rsidRPr="005B680F">
        <w:rPr>
          <w:rFonts w:ascii="ＭＳ 明朝" w:eastAsia="ＭＳ 明朝" w:hAnsi="ＭＳ 明朝" w:cs="ＭＳ 明朝" w:hint="eastAsia"/>
          <w:color w:val="000000" w:themeColor="text1"/>
          <w:kern w:val="0"/>
          <w:szCs w:val="24"/>
        </w:rPr>
        <w:t>見</w:t>
      </w:r>
      <w:r w:rsidRPr="00B92EF4">
        <w:rPr>
          <w:rFonts w:ascii="ＭＳ 明朝" w:eastAsia="ＭＳ 明朝" w:hAnsi="ＭＳ 明朝" w:cs="ＭＳ 明朝" w:hint="eastAsia"/>
          <w:color w:val="000000" w:themeColor="text1"/>
          <w:kern w:val="0"/>
          <w:szCs w:val="24"/>
        </w:rPr>
        <w:t>れば、一日に複数回ＡＴＭから振込</w:t>
      </w:r>
      <w:r w:rsidR="00914744" w:rsidRPr="00B92EF4">
        <w:rPr>
          <w:rFonts w:ascii="ＭＳ 明朝" w:eastAsia="ＭＳ 明朝" w:hAnsi="ＭＳ 明朝" w:cs="ＭＳ 明朝" w:hint="eastAsia"/>
          <w:color w:val="000000" w:themeColor="text1"/>
          <w:kern w:val="0"/>
          <w:szCs w:val="24"/>
        </w:rPr>
        <w:t>を</w:t>
      </w:r>
      <w:r w:rsidRPr="00B92EF4">
        <w:rPr>
          <w:rFonts w:ascii="ＭＳ 明朝" w:eastAsia="ＭＳ 明朝" w:hAnsi="ＭＳ 明朝" w:cs="ＭＳ 明朝" w:hint="eastAsia"/>
          <w:color w:val="000000" w:themeColor="text1"/>
          <w:kern w:val="0"/>
          <w:szCs w:val="24"/>
        </w:rPr>
        <w:t>させられ</w:t>
      </w:r>
      <w:r w:rsidR="00A9029C" w:rsidRPr="00B92EF4">
        <w:rPr>
          <w:rFonts w:ascii="ＭＳ 明朝" w:eastAsia="ＭＳ 明朝" w:hAnsi="ＭＳ 明朝" w:cs="ＭＳ 明朝" w:hint="eastAsia"/>
          <w:color w:val="000000" w:themeColor="text1"/>
          <w:kern w:val="0"/>
          <w:szCs w:val="24"/>
        </w:rPr>
        <w:t>、結果としてより高額の被害に</w:t>
      </w:r>
      <w:r w:rsidR="00285441" w:rsidRPr="00000E4A">
        <w:rPr>
          <w:rFonts w:ascii="ＭＳ 明朝" w:eastAsia="ＭＳ 明朝" w:hAnsi="ＭＳ 明朝" w:cs="ＭＳ 明朝" w:hint="eastAsia"/>
          <w:color w:val="000000" w:themeColor="text1"/>
          <w:kern w:val="0"/>
          <w:szCs w:val="24"/>
        </w:rPr>
        <w:t>遭</w:t>
      </w:r>
      <w:r w:rsidR="00A9029C" w:rsidRPr="00B92EF4">
        <w:rPr>
          <w:rFonts w:ascii="ＭＳ 明朝" w:eastAsia="ＭＳ 明朝" w:hAnsi="ＭＳ 明朝" w:cs="ＭＳ 明朝" w:hint="eastAsia"/>
          <w:color w:val="000000" w:themeColor="text1"/>
          <w:kern w:val="0"/>
          <w:szCs w:val="24"/>
        </w:rPr>
        <w:t>うケースが多いことから</w:t>
      </w:r>
      <w:r w:rsidRPr="00B92EF4">
        <w:rPr>
          <w:rFonts w:ascii="ＭＳ 明朝" w:eastAsia="ＭＳ 明朝" w:hAnsi="ＭＳ 明朝" w:cs="ＭＳ 明朝" w:hint="eastAsia"/>
          <w:color w:val="000000" w:themeColor="text1"/>
          <w:kern w:val="0"/>
          <w:szCs w:val="24"/>
        </w:rPr>
        <w:t>、一日の振込限度額を設定し、被害拡大を防止する</w:t>
      </w:r>
      <w:r w:rsidR="00A9029C" w:rsidRPr="00B92EF4">
        <w:rPr>
          <w:rFonts w:ascii="ＭＳ 明朝" w:eastAsia="ＭＳ 明朝" w:hAnsi="ＭＳ 明朝" w:cs="ＭＳ 明朝" w:hint="eastAsia"/>
          <w:color w:val="000000" w:themeColor="text1"/>
          <w:kern w:val="0"/>
          <w:szCs w:val="24"/>
        </w:rPr>
        <w:t>措置が重要で</w:t>
      </w:r>
      <w:r w:rsidRPr="00B92EF4">
        <w:rPr>
          <w:rFonts w:ascii="ＭＳ 明朝" w:eastAsia="ＭＳ 明朝" w:hAnsi="ＭＳ 明朝" w:cs="ＭＳ 明朝" w:hint="eastAsia"/>
          <w:color w:val="000000" w:themeColor="text1"/>
          <w:kern w:val="0"/>
          <w:szCs w:val="24"/>
        </w:rPr>
        <w:t>ある。</w:t>
      </w:r>
    </w:p>
    <w:p w14:paraId="5EF05A14" w14:textId="72314A5B" w:rsidR="003B079A" w:rsidRPr="00B92EF4" w:rsidRDefault="00A9029C" w:rsidP="003B079A">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実際、</w:t>
      </w:r>
      <w:r w:rsidR="003B079A" w:rsidRPr="00B92EF4">
        <w:rPr>
          <w:rFonts w:ascii="ＭＳ 明朝" w:eastAsia="ＭＳ 明朝" w:hAnsi="ＭＳ 明朝" w:cs="ＭＳ 明朝" w:hint="eastAsia"/>
          <w:color w:val="000000" w:themeColor="text1"/>
          <w:kern w:val="0"/>
          <w:szCs w:val="24"/>
        </w:rPr>
        <w:t>令和５年</w:t>
      </w:r>
      <w:r w:rsidRPr="00B92EF4">
        <w:rPr>
          <w:rFonts w:ascii="ＭＳ 明朝" w:eastAsia="ＭＳ 明朝" w:hAnsi="ＭＳ 明朝" w:cs="ＭＳ 明朝" w:hint="eastAsia"/>
          <w:color w:val="000000" w:themeColor="text1"/>
          <w:kern w:val="0"/>
          <w:szCs w:val="24"/>
        </w:rPr>
        <w:t>における</w:t>
      </w:r>
      <w:r w:rsidR="003B079A" w:rsidRPr="00B92EF4">
        <w:rPr>
          <w:rFonts w:ascii="ＭＳ 明朝" w:eastAsia="ＭＳ 明朝" w:hAnsi="ＭＳ 明朝" w:cs="ＭＳ 明朝" w:hint="eastAsia"/>
          <w:color w:val="000000" w:themeColor="text1"/>
          <w:kern w:val="0"/>
          <w:szCs w:val="24"/>
        </w:rPr>
        <w:t>被害実態をもとに、</w:t>
      </w:r>
      <w:r w:rsidR="00394E99">
        <w:rPr>
          <w:rFonts w:ascii="ＭＳ 明朝" w:eastAsia="ＭＳ 明朝" w:hAnsi="ＭＳ 明朝" w:cs="ＭＳ 明朝" w:hint="eastAsia"/>
          <w:color w:val="000000" w:themeColor="text1"/>
          <w:kern w:val="0"/>
          <w:szCs w:val="24"/>
        </w:rPr>
        <w:t>70</w:t>
      </w:r>
      <w:r w:rsidR="003B079A" w:rsidRPr="00B92EF4">
        <w:rPr>
          <w:rFonts w:ascii="ＭＳ 明朝" w:eastAsia="ＭＳ 明朝" w:hAnsi="ＭＳ 明朝" w:cs="ＭＳ 明朝" w:hint="eastAsia"/>
          <w:color w:val="000000" w:themeColor="text1"/>
          <w:kern w:val="0"/>
          <w:szCs w:val="24"/>
        </w:rPr>
        <w:t>歳以上の方</w:t>
      </w:r>
      <w:r w:rsidR="00914744" w:rsidRPr="00B92EF4">
        <w:rPr>
          <w:rFonts w:ascii="ＭＳ 明朝" w:eastAsia="ＭＳ 明朝" w:hAnsi="ＭＳ 明朝" w:cs="ＭＳ 明朝" w:hint="eastAsia"/>
          <w:color w:val="000000" w:themeColor="text1"/>
          <w:kern w:val="0"/>
          <w:szCs w:val="24"/>
        </w:rPr>
        <w:t>を対象</w:t>
      </w:r>
      <w:r w:rsidR="003B079A" w:rsidRPr="00B92EF4">
        <w:rPr>
          <w:rFonts w:ascii="ＭＳ 明朝" w:eastAsia="ＭＳ 明朝" w:hAnsi="ＭＳ 明朝" w:cs="ＭＳ 明朝" w:hint="eastAsia"/>
          <w:color w:val="000000" w:themeColor="text1"/>
          <w:kern w:val="0"/>
          <w:szCs w:val="24"/>
        </w:rPr>
        <w:t>に</w:t>
      </w:r>
      <w:r w:rsidR="00914744" w:rsidRPr="00B92EF4">
        <w:rPr>
          <w:rFonts w:ascii="ＭＳ 明朝" w:eastAsia="ＭＳ 明朝" w:hAnsi="ＭＳ 明朝" w:cs="ＭＳ 明朝" w:hint="eastAsia"/>
          <w:color w:val="000000" w:themeColor="text1"/>
          <w:kern w:val="0"/>
          <w:szCs w:val="24"/>
        </w:rPr>
        <w:t>一日の振込限度額を</w:t>
      </w:r>
      <w:r w:rsidR="00394E99">
        <w:rPr>
          <w:rFonts w:ascii="ＭＳ 明朝" w:eastAsia="ＭＳ 明朝" w:hAnsi="ＭＳ 明朝" w:cs="ＭＳ 明朝" w:hint="eastAsia"/>
          <w:color w:val="000000" w:themeColor="text1"/>
          <w:kern w:val="0"/>
          <w:szCs w:val="24"/>
        </w:rPr>
        <w:t>20</w:t>
      </w:r>
      <w:r w:rsidR="003B079A" w:rsidRPr="00B92EF4">
        <w:rPr>
          <w:rFonts w:ascii="ＭＳ 明朝" w:eastAsia="ＭＳ 明朝" w:hAnsi="ＭＳ 明朝" w:cs="ＭＳ 明朝" w:hint="eastAsia"/>
          <w:color w:val="000000" w:themeColor="text1"/>
          <w:kern w:val="0"/>
          <w:szCs w:val="24"/>
        </w:rPr>
        <w:t>万円</w:t>
      </w:r>
      <w:r w:rsidR="00914744" w:rsidRPr="00B92EF4">
        <w:rPr>
          <w:rFonts w:ascii="ＭＳ 明朝" w:eastAsia="ＭＳ 明朝" w:hAnsi="ＭＳ 明朝" w:cs="ＭＳ 明朝" w:hint="eastAsia"/>
          <w:color w:val="000000" w:themeColor="text1"/>
          <w:kern w:val="0"/>
          <w:szCs w:val="24"/>
        </w:rPr>
        <w:t>に</w:t>
      </w:r>
      <w:r w:rsidR="003B079A" w:rsidRPr="00B92EF4">
        <w:rPr>
          <w:rFonts w:ascii="ＭＳ 明朝" w:eastAsia="ＭＳ 明朝" w:hAnsi="ＭＳ 明朝" w:cs="ＭＳ 明朝" w:hint="eastAsia"/>
          <w:color w:val="000000" w:themeColor="text1"/>
          <w:kern w:val="0"/>
          <w:szCs w:val="24"/>
        </w:rPr>
        <w:t>制限をした場合、</w:t>
      </w:r>
      <w:r w:rsidR="00394E99">
        <w:rPr>
          <w:rFonts w:ascii="ＭＳ 明朝" w:eastAsia="ＭＳ 明朝" w:hAnsi="ＭＳ 明朝" w:cs="ＭＳ 明朝" w:hint="eastAsia"/>
          <w:color w:val="000000" w:themeColor="text1"/>
          <w:kern w:val="0"/>
          <w:szCs w:val="24"/>
        </w:rPr>
        <w:t>60</w:t>
      </w:r>
      <w:r w:rsidR="00483F39">
        <w:rPr>
          <w:rFonts w:ascii="ＭＳ 明朝" w:eastAsia="ＭＳ 明朝" w:hAnsi="ＭＳ 明朝" w:cs="ＭＳ 明朝" w:hint="eastAsia"/>
          <w:color w:val="000000" w:themeColor="text1"/>
          <w:kern w:val="0"/>
          <w:szCs w:val="24"/>
        </w:rPr>
        <w:t>パーセント</w:t>
      </w:r>
      <w:r w:rsidR="003B079A" w:rsidRPr="00B92EF4">
        <w:rPr>
          <w:rFonts w:ascii="ＭＳ 明朝" w:eastAsia="ＭＳ 明朝" w:hAnsi="ＭＳ 明朝" w:cs="ＭＳ 明朝" w:hint="eastAsia"/>
          <w:color w:val="000000" w:themeColor="text1"/>
          <w:kern w:val="0"/>
          <w:szCs w:val="24"/>
        </w:rPr>
        <w:t>以上被害額を減少させることができる試算があ</w:t>
      </w:r>
      <w:r w:rsidRPr="00B92EF4">
        <w:rPr>
          <w:rFonts w:ascii="ＭＳ 明朝" w:eastAsia="ＭＳ 明朝" w:hAnsi="ＭＳ 明朝" w:cs="ＭＳ 明朝" w:hint="eastAsia"/>
          <w:color w:val="000000" w:themeColor="text1"/>
          <w:kern w:val="0"/>
          <w:szCs w:val="24"/>
        </w:rPr>
        <w:t>り、大きな抑止効果が期待できる</w:t>
      </w:r>
      <w:r w:rsidR="003B079A" w:rsidRPr="00B92EF4">
        <w:rPr>
          <w:rFonts w:ascii="ＭＳ 明朝" w:eastAsia="ＭＳ 明朝" w:hAnsi="ＭＳ 明朝" w:cs="ＭＳ 明朝" w:hint="eastAsia"/>
          <w:color w:val="000000" w:themeColor="text1"/>
          <w:kern w:val="0"/>
          <w:szCs w:val="24"/>
        </w:rPr>
        <w:t>。</w:t>
      </w:r>
      <w:r w:rsidR="00D953B8" w:rsidRPr="00B92EF4">
        <w:rPr>
          <w:rFonts w:ascii="ＭＳ 明朝" w:eastAsia="ＭＳ 明朝" w:hAnsi="ＭＳ 明朝" w:cs="ＭＳ 明朝" w:hint="eastAsia"/>
          <w:color w:val="000000" w:themeColor="text1"/>
          <w:kern w:val="0"/>
          <w:szCs w:val="24"/>
        </w:rPr>
        <w:t>現在においても地方銀行や信用金庫、</w:t>
      </w:r>
      <w:r w:rsidR="00D953B8" w:rsidRPr="00B92EF4">
        <w:rPr>
          <w:rFonts w:ascii="ＭＳ 明朝" w:eastAsia="ＭＳ 明朝" w:hAnsi="ＭＳ 明朝" w:cs="ＭＳ 明朝" w:hint="eastAsia"/>
          <w:color w:val="000000" w:themeColor="text1"/>
          <w:kern w:val="0"/>
          <w:szCs w:val="24"/>
        </w:rPr>
        <w:lastRenderedPageBreak/>
        <w:t>信用組合等は、年齢や過去のＡＴＭでの振込実績の有無を踏まえつつ、ＡＴＭでの</w:t>
      </w:r>
      <w:r w:rsidR="00D953B8" w:rsidRPr="000B5B76">
        <w:rPr>
          <w:rFonts w:ascii="ＭＳ 明朝" w:eastAsia="ＭＳ 明朝" w:hAnsi="ＭＳ 明朝" w:cs="ＭＳ 明朝" w:hint="eastAsia"/>
          <w:color w:val="000000" w:themeColor="text1"/>
          <w:kern w:val="0"/>
          <w:szCs w:val="24"/>
        </w:rPr>
        <w:t>振込</w:t>
      </w:r>
      <w:r w:rsidR="00D953B8" w:rsidRPr="004E7D23">
        <w:rPr>
          <w:rFonts w:ascii="ＭＳ 明朝" w:eastAsia="ＭＳ 明朝" w:hAnsi="ＭＳ 明朝" w:cs="ＭＳ 明朝" w:hint="eastAsia"/>
          <w:color w:val="000000" w:themeColor="text1"/>
          <w:kern w:val="0"/>
          <w:szCs w:val="24"/>
        </w:rPr>
        <w:t>に</w:t>
      </w:r>
      <w:r w:rsidR="00D953B8" w:rsidRPr="00B92EF4">
        <w:rPr>
          <w:rFonts w:ascii="ＭＳ 明朝" w:eastAsia="ＭＳ 明朝" w:hAnsi="ＭＳ 明朝" w:cs="ＭＳ 明朝" w:hint="eastAsia"/>
          <w:color w:val="000000" w:themeColor="text1"/>
          <w:kern w:val="0"/>
          <w:szCs w:val="24"/>
        </w:rPr>
        <w:t>おける上限額を引き下げる措置を行っているが、この</w:t>
      </w:r>
      <w:r w:rsidR="00BB7F4C" w:rsidRPr="00000E4A">
        <w:rPr>
          <w:rFonts w:ascii="ＭＳ 明朝" w:eastAsia="ＭＳ 明朝" w:hAnsi="ＭＳ 明朝" w:cs="ＭＳ 明朝" w:hint="eastAsia"/>
          <w:color w:val="000000" w:themeColor="text1"/>
          <w:kern w:val="0"/>
          <w:szCs w:val="24"/>
        </w:rPr>
        <w:t>取組</w:t>
      </w:r>
      <w:r w:rsidR="00D953B8" w:rsidRPr="00B92EF4">
        <w:rPr>
          <w:rFonts w:ascii="ＭＳ 明朝" w:eastAsia="ＭＳ 明朝" w:hAnsi="ＭＳ 明朝" w:cs="ＭＳ 明朝" w:hint="eastAsia"/>
          <w:color w:val="000000" w:themeColor="text1"/>
          <w:kern w:val="0"/>
          <w:szCs w:val="24"/>
        </w:rPr>
        <w:t>をさらに進め、より積極的に被害防止を行う必要がある。</w:t>
      </w:r>
    </w:p>
    <w:p w14:paraId="54697D05" w14:textId="21F242B3" w:rsidR="00697D65" w:rsidRPr="00B92EF4" w:rsidRDefault="00D953B8" w:rsidP="00697D65">
      <w:pPr>
        <w:overflowPunct w:val="0"/>
        <w:ind w:left="48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この点</w:t>
      </w:r>
      <w:r w:rsidR="00A9029C" w:rsidRPr="00B92EF4">
        <w:rPr>
          <w:rFonts w:ascii="ＭＳ 明朝" w:eastAsia="ＭＳ 明朝" w:hAnsi="ＭＳ 明朝" w:cs="ＭＳ 明朝" w:hint="eastAsia"/>
          <w:color w:val="000000" w:themeColor="text1"/>
          <w:kern w:val="0"/>
          <w:szCs w:val="24"/>
        </w:rPr>
        <w:t>、</w:t>
      </w:r>
      <w:r w:rsidR="00697D65" w:rsidRPr="00B92EF4">
        <w:rPr>
          <w:rFonts w:ascii="ＭＳ 明朝" w:eastAsia="ＭＳ 明朝" w:hAnsi="ＭＳ 明朝" w:cs="ＭＳ 明朝" w:hint="eastAsia"/>
          <w:color w:val="000000" w:themeColor="text1"/>
          <w:kern w:val="0"/>
          <w:szCs w:val="24"/>
        </w:rPr>
        <w:t>ＡＴＭからの振込における上限額の設定について</w:t>
      </w:r>
      <w:r w:rsidR="00A9029C" w:rsidRPr="00B92EF4">
        <w:rPr>
          <w:rFonts w:ascii="ＭＳ 明朝" w:eastAsia="ＭＳ 明朝" w:hAnsi="ＭＳ 明朝" w:cs="ＭＳ 明朝" w:hint="eastAsia"/>
          <w:color w:val="000000" w:themeColor="text1"/>
          <w:kern w:val="0"/>
          <w:szCs w:val="24"/>
        </w:rPr>
        <w:t>も</w:t>
      </w:r>
      <w:r w:rsidR="00697D65" w:rsidRPr="00B92EF4">
        <w:rPr>
          <w:rFonts w:ascii="ＭＳ 明朝" w:eastAsia="ＭＳ 明朝" w:hAnsi="ＭＳ 明朝" w:cs="ＭＳ 明朝" w:hint="eastAsia"/>
          <w:color w:val="000000" w:themeColor="text1"/>
          <w:kern w:val="0"/>
          <w:szCs w:val="24"/>
        </w:rPr>
        <w:t>、前述の「国民を詐欺から守るための総合対策」を受けて、</w:t>
      </w:r>
      <w:r w:rsidRPr="00B92EF4">
        <w:rPr>
          <w:rFonts w:ascii="ＭＳ 明朝" w:eastAsia="ＭＳ 明朝" w:hAnsi="ＭＳ 明朝" w:cs="ＭＳ 明朝" w:hint="eastAsia"/>
          <w:color w:val="000000" w:themeColor="text1"/>
          <w:kern w:val="0"/>
          <w:szCs w:val="24"/>
        </w:rPr>
        <w:t>現在、</w:t>
      </w:r>
      <w:r w:rsidR="00697D65" w:rsidRPr="00B92EF4">
        <w:rPr>
          <w:rFonts w:ascii="ＭＳ 明朝" w:eastAsia="ＭＳ 明朝" w:hAnsi="ＭＳ 明朝" w:cs="ＭＳ 明朝" w:hint="eastAsia"/>
          <w:color w:val="000000" w:themeColor="text1"/>
          <w:kern w:val="0"/>
          <w:szCs w:val="24"/>
        </w:rPr>
        <w:t>警察庁と全国銀行協会との間で慎重に議論がなされている</w:t>
      </w:r>
      <w:r w:rsidR="00A9029C" w:rsidRPr="00B92EF4">
        <w:rPr>
          <w:rFonts w:ascii="ＭＳ 明朝" w:eastAsia="ＭＳ 明朝" w:hAnsi="ＭＳ 明朝" w:cs="ＭＳ 明朝" w:hint="eastAsia"/>
          <w:color w:val="000000" w:themeColor="text1"/>
          <w:kern w:val="0"/>
          <w:szCs w:val="24"/>
        </w:rPr>
        <w:t>。</w:t>
      </w:r>
      <w:r w:rsidRPr="00B92EF4">
        <w:rPr>
          <w:rFonts w:ascii="ＭＳ 明朝" w:eastAsia="ＭＳ 明朝" w:hAnsi="ＭＳ 明朝" w:cs="ＭＳ 明朝" w:hint="eastAsia"/>
          <w:color w:val="000000" w:themeColor="text1"/>
          <w:kern w:val="0"/>
          <w:szCs w:val="24"/>
        </w:rPr>
        <w:t>そのため、</w:t>
      </w:r>
      <w:r w:rsidR="00697D65" w:rsidRPr="00B92EF4">
        <w:rPr>
          <w:rFonts w:ascii="ＭＳ 明朝" w:eastAsia="ＭＳ 明朝" w:hAnsi="ＭＳ 明朝" w:cs="ＭＳ 明朝" w:hint="eastAsia"/>
          <w:color w:val="000000" w:themeColor="text1"/>
          <w:kern w:val="0"/>
          <w:szCs w:val="24"/>
        </w:rPr>
        <w:t>同議論の結果と異なる二重基準や繰り返しのシステム改修</w:t>
      </w:r>
      <w:r w:rsidRPr="00B92EF4">
        <w:rPr>
          <w:rFonts w:ascii="ＭＳ 明朝" w:eastAsia="ＭＳ 明朝" w:hAnsi="ＭＳ 明朝" w:cs="ＭＳ 明朝" w:hint="eastAsia"/>
          <w:color w:val="000000" w:themeColor="text1"/>
          <w:kern w:val="0"/>
          <w:szCs w:val="24"/>
        </w:rPr>
        <w:t>を避けるため</w:t>
      </w:r>
      <w:r w:rsidR="00697D65" w:rsidRPr="00B92EF4">
        <w:rPr>
          <w:rFonts w:ascii="ＭＳ 明朝" w:eastAsia="ＭＳ 明朝" w:hAnsi="ＭＳ 明朝" w:cs="ＭＳ 明朝" w:hint="eastAsia"/>
          <w:color w:val="000000" w:themeColor="text1"/>
          <w:kern w:val="0"/>
          <w:szCs w:val="24"/>
        </w:rPr>
        <w:t>、国レベルでの議論が終了するまでは、</w:t>
      </w:r>
      <w:r w:rsidRPr="00B92EF4">
        <w:rPr>
          <w:rFonts w:ascii="ＭＳ 明朝" w:eastAsia="ＭＳ 明朝" w:hAnsi="ＭＳ 明朝" w:cs="ＭＳ 明朝" w:hint="eastAsia"/>
          <w:color w:val="000000" w:themeColor="text1"/>
          <w:kern w:val="0"/>
          <w:szCs w:val="24"/>
        </w:rPr>
        <w:t>金融機関の自主的取組に委ねる方がよいのでないかという意見もあった。</w:t>
      </w:r>
    </w:p>
    <w:p w14:paraId="6DEE086C" w14:textId="2946C051" w:rsidR="00697D65" w:rsidRPr="00B92EF4"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しかしながら、大阪府内での還付金詐欺は、全国でもワースト１となるなど、他の都道府県と被害金額に大きな差があ</w:t>
      </w:r>
      <w:r w:rsidR="00D953B8" w:rsidRPr="00B92EF4">
        <w:rPr>
          <w:rFonts w:ascii="ＭＳ 明朝" w:eastAsia="ＭＳ 明朝" w:hAnsi="ＭＳ 明朝" w:cs="ＭＳ 明朝" w:hint="eastAsia"/>
          <w:color w:val="000000" w:themeColor="text1"/>
          <w:kern w:val="0"/>
          <w:szCs w:val="24"/>
        </w:rPr>
        <w:t>る。</w:t>
      </w:r>
      <w:r w:rsidRPr="00B92EF4">
        <w:rPr>
          <w:rFonts w:ascii="ＭＳ 明朝" w:eastAsia="ＭＳ 明朝" w:hAnsi="ＭＳ 明朝" w:cs="ＭＳ 明朝" w:hint="eastAsia"/>
          <w:color w:val="000000" w:themeColor="text1"/>
          <w:kern w:val="0"/>
          <w:szCs w:val="24"/>
        </w:rPr>
        <w:t>本年８月末現在、大阪府内において毎日</w:t>
      </w:r>
      <w:r w:rsidR="00394E99">
        <w:rPr>
          <w:rFonts w:ascii="ＭＳ 明朝" w:eastAsia="ＭＳ 明朝" w:hAnsi="ＭＳ 明朝" w:cs="ＭＳ 明朝" w:hint="eastAsia"/>
          <w:color w:val="000000" w:themeColor="text1"/>
          <w:kern w:val="0"/>
          <w:szCs w:val="24"/>
        </w:rPr>
        <w:t>1,500</w:t>
      </w:r>
      <w:r w:rsidRPr="00B92EF4">
        <w:rPr>
          <w:rFonts w:ascii="ＭＳ 明朝" w:eastAsia="ＭＳ 明朝" w:hAnsi="ＭＳ 明朝" w:cs="ＭＳ 明朝" w:hint="eastAsia"/>
          <w:color w:val="000000" w:themeColor="text1"/>
          <w:kern w:val="0"/>
          <w:szCs w:val="24"/>
        </w:rPr>
        <w:t>万円以上が特殊詐欺の被害に遭っている現状に鑑みれば、国の</w:t>
      </w:r>
      <w:r w:rsidR="0099403E" w:rsidRPr="00B92EF4">
        <w:rPr>
          <w:rFonts w:ascii="ＭＳ 明朝" w:eastAsia="ＭＳ 明朝" w:hAnsi="ＭＳ 明朝" w:cs="ＭＳ 明朝" w:hint="eastAsia"/>
          <w:color w:val="000000" w:themeColor="text1"/>
          <w:kern w:val="0"/>
          <w:szCs w:val="24"/>
        </w:rPr>
        <w:t>方針</w:t>
      </w:r>
      <w:r w:rsidRPr="00B92EF4">
        <w:rPr>
          <w:rFonts w:ascii="ＭＳ 明朝" w:eastAsia="ＭＳ 明朝" w:hAnsi="ＭＳ 明朝" w:cs="ＭＳ 明朝" w:hint="eastAsia"/>
          <w:color w:val="000000" w:themeColor="text1"/>
          <w:kern w:val="0"/>
          <w:szCs w:val="24"/>
        </w:rPr>
        <w:t>を待つのではなく、大阪府</w:t>
      </w:r>
      <w:r w:rsidR="007E0DBF" w:rsidRPr="00B92EF4">
        <w:rPr>
          <w:rFonts w:ascii="ＭＳ 明朝" w:eastAsia="ＭＳ 明朝" w:hAnsi="ＭＳ 明朝" w:cs="ＭＳ 明朝" w:hint="eastAsia"/>
          <w:color w:val="000000" w:themeColor="text1"/>
          <w:kern w:val="0"/>
          <w:szCs w:val="24"/>
        </w:rPr>
        <w:t>において</w:t>
      </w:r>
      <w:r w:rsidR="00D953B8" w:rsidRPr="00B92EF4">
        <w:rPr>
          <w:rFonts w:ascii="ＭＳ 明朝" w:eastAsia="ＭＳ 明朝" w:hAnsi="ＭＳ 明朝" w:cs="ＭＳ 明朝" w:hint="eastAsia"/>
          <w:color w:val="000000" w:themeColor="text1"/>
          <w:kern w:val="0"/>
          <w:szCs w:val="24"/>
        </w:rPr>
        <w:t>速やかに</w:t>
      </w:r>
      <w:r w:rsidR="007E0DBF" w:rsidRPr="00B92EF4">
        <w:rPr>
          <w:rFonts w:ascii="ＭＳ 明朝" w:eastAsia="ＭＳ 明朝" w:hAnsi="ＭＳ 明朝" w:cs="ＭＳ 明朝" w:hint="eastAsia"/>
          <w:color w:val="000000" w:themeColor="text1"/>
          <w:kern w:val="0"/>
          <w:szCs w:val="24"/>
        </w:rPr>
        <w:t>必要な対策を講じ</w:t>
      </w:r>
      <w:r w:rsidR="00D953B8" w:rsidRPr="00B92EF4">
        <w:rPr>
          <w:rFonts w:ascii="ＭＳ 明朝" w:eastAsia="ＭＳ 明朝" w:hAnsi="ＭＳ 明朝" w:cs="ＭＳ 明朝" w:hint="eastAsia"/>
          <w:color w:val="000000" w:themeColor="text1"/>
          <w:kern w:val="0"/>
          <w:szCs w:val="24"/>
        </w:rPr>
        <w:t>るべきである。</w:t>
      </w:r>
      <w:r w:rsidR="00895AC9" w:rsidRPr="00B92EF4">
        <w:rPr>
          <w:rFonts w:ascii="ＭＳ 明朝" w:eastAsia="ＭＳ 明朝" w:hAnsi="ＭＳ 明朝" w:cs="ＭＳ 明朝" w:hint="eastAsia"/>
          <w:color w:val="000000" w:themeColor="text1"/>
          <w:kern w:val="0"/>
          <w:szCs w:val="24"/>
        </w:rPr>
        <w:t>また、</w:t>
      </w:r>
      <w:r w:rsidR="00D953B8" w:rsidRPr="00B92EF4">
        <w:rPr>
          <w:rFonts w:ascii="ＭＳ 明朝" w:eastAsia="ＭＳ 明朝" w:hAnsi="ＭＳ 明朝" w:cs="ＭＳ 明朝" w:hint="eastAsia"/>
          <w:color w:val="000000" w:themeColor="text1"/>
          <w:kern w:val="0"/>
          <w:szCs w:val="24"/>
        </w:rPr>
        <w:t>上記銀行法の趣旨等に鑑みれば、</w:t>
      </w:r>
      <w:r w:rsidRPr="00B92EF4">
        <w:rPr>
          <w:rFonts w:ascii="ＭＳ 明朝" w:eastAsia="ＭＳ 明朝" w:hAnsi="ＭＳ 明朝" w:cs="ＭＳ 明朝" w:hint="eastAsia"/>
          <w:color w:val="000000" w:themeColor="text1"/>
          <w:kern w:val="0"/>
          <w:szCs w:val="24"/>
        </w:rPr>
        <w:t>金融機関</w:t>
      </w:r>
      <w:r w:rsidR="00D953B8" w:rsidRPr="00B92EF4">
        <w:rPr>
          <w:rFonts w:ascii="ＭＳ 明朝" w:eastAsia="ＭＳ 明朝" w:hAnsi="ＭＳ 明朝" w:cs="ＭＳ 明朝" w:hint="eastAsia"/>
          <w:color w:val="000000" w:themeColor="text1"/>
          <w:kern w:val="0"/>
          <w:szCs w:val="24"/>
        </w:rPr>
        <w:t>は、より積極的に、顧客である預金者保護の対応を行うべき立場にあるものといえる</w:t>
      </w:r>
      <w:r w:rsidRPr="00B92EF4">
        <w:rPr>
          <w:rFonts w:ascii="ＭＳ 明朝" w:eastAsia="ＭＳ 明朝" w:hAnsi="ＭＳ 明朝" w:cs="ＭＳ 明朝" w:hint="eastAsia"/>
          <w:color w:val="000000" w:themeColor="text1"/>
          <w:kern w:val="0"/>
          <w:szCs w:val="24"/>
        </w:rPr>
        <w:t>。</w:t>
      </w:r>
    </w:p>
    <w:p w14:paraId="7393016A" w14:textId="77777777" w:rsidR="007659AF" w:rsidRDefault="00D953B8" w:rsidP="00AE373D">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但し、金融機関によって、</w:t>
      </w:r>
      <w:r w:rsidR="00697D65" w:rsidRPr="00B92EF4">
        <w:rPr>
          <w:rFonts w:ascii="ＭＳ 明朝" w:eastAsia="ＭＳ 明朝" w:hAnsi="ＭＳ 明朝" w:cs="ＭＳ 明朝" w:hint="eastAsia"/>
          <w:color w:val="000000" w:themeColor="text1"/>
          <w:kern w:val="0"/>
          <w:szCs w:val="24"/>
        </w:rPr>
        <w:t>事業規模</w:t>
      </w:r>
      <w:r w:rsidR="00D17851" w:rsidRPr="00B92EF4">
        <w:rPr>
          <w:rFonts w:ascii="ＭＳ 明朝" w:eastAsia="ＭＳ 明朝" w:hAnsi="ＭＳ 明朝" w:cs="ＭＳ 明朝" w:hint="eastAsia"/>
          <w:color w:val="000000" w:themeColor="text1"/>
          <w:kern w:val="0"/>
          <w:szCs w:val="24"/>
        </w:rPr>
        <w:t>や</w:t>
      </w:r>
      <w:r w:rsidR="00005BC2" w:rsidRPr="00B92EF4">
        <w:rPr>
          <w:rFonts w:ascii="ＭＳ 明朝" w:eastAsia="ＭＳ 明朝" w:hAnsi="ＭＳ 明朝" w:cs="ＭＳ 明朝" w:hint="eastAsia"/>
          <w:color w:val="000000" w:themeColor="text1"/>
          <w:kern w:val="0"/>
          <w:szCs w:val="24"/>
        </w:rPr>
        <w:t>顧客数、</w:t>
      </w:r>
      <w:r w:rsidR="00D17851" w:rsidRPr="00B92EF4">
        <w:rPr>
          <w:rFonts w:ascii="ＭＳ 明朝" w:eastAsia="ＭＳ 明朝" w:hAnsi="ＭＳ 明朝" w:cs="ＭＳ 明朝" w:hint="eastAsia"/>
          <w:color w:val="000000" w:themeColor="text1"/>
          <w:kern w:val="0"/>
          <w:szCs w:val="24"/>
        </w:rPr>
        <w:t>営業地域</w:t>
      </w:r>
      <w:r w:rsidR="00697D65" w:rsidRPr="00B92EF4">
        <w:rPr>
          <w:rFonts w:ascii="ＭＳ 明朝" w:eastAsia="ＭＳ 明朝" w:hAnsi="ＭＳ 明朝" w:cs="ＭＳ 明朝" w:hint="eastAsia"/>
          <w:color w:val="000000" w:themeColor="text1"/>
          <w:kern w:val="0"/>
          <w:szCs w:val="24"/>
        </w:rPr>
        <w:t>等</w:t>
      </w:r>
      <w:r w:rsidRPr="00B92EF4">
        <w:rPr>
          <w:rFonts w:ascii="ＭＳ 明朝" w:eastAsia="ＭＳ 明朝" w:hAnsi="ＭＳ 明朝" w:cs="ＭＳ 明朝" w:hint="eastAsia"/>
          <w:color w:val="000000" w:themeColor="text1"/>
          <w:kern w:val="0"/>
          <w:szCs w:val="24"/>
        </w:rPr>
        <w:t>は異なり、国や</w:t>
      </w:r>
      <w:r w:rsidR="00005BC2" w:rsidRPr="00B92EF4">
        <w:rPr>
          <w:rFonts w:ascii="ＭＳ 明朝" w:eastAsia="ＭＳ 明朝" w:hAnsi="ＭＳ 明朝" w:cs="ＭＳ 明朝" w:hint="eastAsia"/>
          <w:color w:val="000000" w:themeColor="text1"/>
          <w:kern w:val="0"/>
          <w:szCs w:val="24"/>
        </w:rPr>
        <w:t>他の都道府県からの</w:t>
      </w:r>
      <w:r w:rsidR="0060448E" w:rsidRPr="00B92EF4">
        <w:rPr>
          <w:rFonts w:ascii="ＭＳ 明朝" w:eastAsia="ＭＳ 明朝" w:hAnsi="ＭＳ 明朝" w:cs="ＭＳ 明朝" w:hint="eastAsia"/>
          <w:color w:val="000000" w:themeColor="text1"/>
          <w:kern w:val="0"/>
          <w:szCs w:val="24"/>
        </w:rPr>
        <w:t>個別要請</w:t>
      </w:r>
      <w:r w:rsidRPr="00B92EF4">
        <w:rPr>
          <w:rFonts w:ascii="ＭＳ 明朝" w:eastAsia="ＭＳ 明朝" w:hAnsi="ＭＳ 明朝" w:cs="ＭＳ 明朝" w:hint="eastAsia"/>
          <w:color w:val="000000" w:themeColor="text1"/>
          <w:kern w:val="0"/>
          <w:szCs w:val="24"/>
        </w:rPr>
        <w:t>がなされる可能性もあることから、全ての金融機関について一律的な対応を求めることは困難な側面もある。</w:t>
      </w:r>
      <w:r w:rsidR="00116C79" w:rsidRPr="00B92EF4">
        <w:rPr>
          <w:rFonts w:ascii="ＭＳ 明朝" w:eastAsia="ＭＳ 明朝" w:hAnsi="ＭＳ 明朝" w:cs="ＭＳ 明朝" w:hint="eastAsia"/>
          <w:color w:val="000000" w:themeColor="text1"/>
          <w:kern w:val="0"/>
          <w:szCs w:val="24"/>
        </w:rPr>
        <w:t>上記国における議論によって、二重基準となることを避けることや各金融機関でシステム等が異なることも考慮し、制限額や要件について一定の柔軟性を持たせることやシステム改修等に要する時間的猶予を確保すべきであるとの意見や、金融機関の対処を努力義務にとどめることによって、各金融機関においてより速やかに対応が実施できるのでないかという意見もあった。</w:t>
      </w:r>
    </w:p>
    <w:p w14:paraId="53DAC0E8" w14:textId="54DE69F0" w:rsidR="00A84821" w:rsidRPr="00B92EF4" w:rsidRDefault="00116C79" w:rsidP="00AE373D">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Times New Roman" w:cs="Times New Roman" w:hint="eastAsia"/>
          <w:color w:val="000000" w:themeColor="text1"/>
          <w:kern w:val="0"/>
          <w:szCs w:val="24"/>
        </w:rPr>
        <w:t>二重基準の回避、システム対応への猶予は現実的に必要であることから、実施すべき制限の基準（金額のみならず、対象となる顧客の年齢、取引実績等）</w:t>
      </w:r>
      <w:r w:rsidRPr="00B92EF4">
        <w:rPr>
          <w:rFonts w:ascii="ＭＳ 明朝" w:eastAsia="ＭＳ 明朝" w:hAnsi="ＭＳ 明朝" w:cs="ＭＳ 明朝" w:hint="eastAsia"/>
          <w:color w:val="000000" w:themeColor="text1"/>
          <w:kern w:val="0"/>
          <w:szCs w:val="24"/>
        </w:rPr>
        <w:t>や運用開始時期などについて、大阪府や大阪府警察と金融機関が連携して詳細な検討を行い、特殊詐欺被害を抑止するために真に効果が発揮され、かつ、金融サービスの利用者への利便性への影響や、</w:t>
      </w:r>
      <w:r w:rsidR="00A84821" w:rsidRPr="00B92EF4">
        <w:rPr>
          <w:rFonts w:ascii="ＭＳ 明朝" w:eastAsia="ＭＳ 明朝" w:hAnsi="ＭＳ 明朝" w:cs="ＭＳ 明朝" w:hint="eastAsia"/>
          <w:color w:val="000000" w:themeColor="text1"/>
          <w:kern w:val="0"/>
          <w:szCs w:val="24"/>
        </w:rPr>
        <w:t>各</w:t>
      </w:r>
      <w:r w:rsidRPr="00B92EF4">
        <w:rPr>
          <w:rFonts w:ascii="ＭＳ 明朝" w:eastAsia="ＭＳ 明朝" w:hAnsi="ＭＳ 明朝" w:cs="ＭＳ 明朝" w:hint="eastAsia"/>
          <w:color w:val="000000" w:themeColor="text1"/>
          <w:kern w:val="0"/>
          <w:szCs w:val="24"/>
        </w:rPr>
        <w:t>金融機関の業務への影響等にも十分配慮した取組とすることが</w:t>
      </w:r>
      <w:r w:rsidR="00A84821" w:rsidRPr="00B92EF4">
        <w:rPr>
          <w:rFonts w:ascii="ＭＳ 明朝" w:eastAsia="ＭＳ 明朝" w:hAnsi="ＭＳ 明朝" w:cs="ＭＳ 明朝" w:hint="eastAsia"/>
          <w:color w:val="000000" w:themeColor="text1"/>
          <w:kern w:val="0"/>
          <w:szCs w:val="24"/>
        </w:rPr>
        <w:t>必要</w:t>
      </w:r>
      <w:r w:rsidRPr="00B92EF4">
        <w:rPr>
          <w:rFonts w:ascii="ＭＳ 明朝" w:eastAsia="ＭＳ 明朝" w:hAnsi="ＭＳ 明朝" w:cs="ＭＳ 明朝" w:hint="eastAsia"/>
          <w:color w:val="000000" w:themeColor="text1"/>
          <w:kern w:val="0"/>
          <w:szCs w:val="24"/>
        </w:rPr>
        <w:t>である</w:t>
      </w:r>
      <w:r w:rsidR="00A84821" w:rsidRPr="00B92EF4">
        <w:rPr>
          <w:rFonts w:ascii="ＭＳ 明朝" w:eastAsia="ＭＳ 明朝" w:hAnsi="ＭＳ 明朝" w:cs="ＭＳ 明朝" w:hint="eastAsia"/>
          <w:color w:val="000000" w:themeColor="text1"/>
          <w:kern w:val="0"/>
          <w:szCs w:val="24"/>
        </w:rPr>
        <w:t>。</w:t>
      </w:r>
    </w:p>
    <w:p w14:paraId="05D3EB21" w14:textId="4EB4B7B5" w:rsidR="00A84821" w:rsidRPr="00B92EF4" w:rsidRDefault="00A84821" w:rsidP="00AE373D">
      <w:pPr>
        <w:overflowPunct w:val="0"/>
        <w:ind w:leftChars="175" w:left="425" w:firstLineChars="124" w:firstLine="301"/>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振込限度額引き下げは、その他の項目に比しても、特殊詐欺の被害抑止に特に重要なものであると考えられることから、上記の意見等も踏まえた上で、改正条例に盛り込み、各金融機関において可能な限り速やかに当該取組を推進していくべきである。</w:t>
      </w:r>
    </w:p>
    <w:p w14:paraId="67F8C8C2" w14:textId="77777777" w:rsidR="00697D65" w:rsidRPr="00B92EF4" w:rsidRDefault="00697D65" w:rsidP="00971770">
      <w:pPr>
        <w:overflowPunct w:val="0"/>
        <w:textAlignment w:val="baseline"/>
        <w:rPr>
          <w:rFonts w:ascii="ＭＳ 明朝" w:eastAsia="ＭＳ 明朝" w:hAnsi="Times New Roman" w:cs="Times New Roman"/>
          <w:color w:val="000000" w:themeColor="text1"/>
          <w:kern w:val="0"/>
          <w:szCs w:val="24"/>
        </w:rPr>
      </w:pPr>
    </w:p>
    <w:p w14:paraId="4E3AB5CF"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color w:val="000000" w:themeColor="text1"/>
          <w:kern w:val="0"/>
          <w:szCs w:val="24"/>
        </w:rPr>
        <w:t xml:space="preserve"> </w:t>
      </w:r>
      <w:r w:rsidRPr="00B92EF4">
        <w:rPr>
          <w:rFonts w:ascii="ＭＳ 明朝" w:eastAsia="ＭＳ 明朝" w:hAnsi="ＭＳ 明朝" w:cs="ＭＳ 明朝"/>
          <w:b/>
          <w:bCs/>
          <w:color w:val="000000" w:themeColor="text1"/>
          <w:kern w:val="0"/>
          <w:szCs w:val="24"/>
        </w:rPr>
        <w:t>(5)</w:t>
      </w:r>
      <w:r w:rsidRPr="00B92EF4">
        <w:rPr>
          <w:rFonts w:ascii="ＭＳ 明朝" w:eastAsia="ＭＳ 明朝" w:hAnsi="ＭＳ 明朝" w:cs="ＭＳ 明朝" w:hint="eastAsia"/>
          <w:b/>
          <w:bCs/>
          <w:color w:val="000000" w:themeColor="text1"/>
          <w:kern w:val="0"/>
          <w:szCs w:val="24"/>
        </w:rPr>
        <w:t xml:space="preserve">　府民の自主防犯行動を促進するための情報発信</w:t>
      </w:r>
    </w:p>
    <w:tbl>
      <w:tblPr>
        <w:tblW w:w="0" w:type="auto"/>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85"/>
      </w:tblGrid>
      <w:tr w:rsidR="00B92EF4" w:rsidRPr="00B92EF4" w14:paraId="6E3473D1" w14:textId="77777777">
        <w:tc>
          <w:tcPr>
            <w:tcW w:w="9085" w:type="dxa"/>
            <w:tcBorders>
              <w:top w:val="single" w:sz="4" w:space="0" w:color="000000"/>
              <w:left w:val="single" w:sz="4" w:space="0" w:color="000000"/>
              <w:bottom w:val="single" w:sz="4" w:space="0" w:color="000000"/>
              <w:right w:val="single" w:sz="4" w:space="0" w:color="000000"/>
            </w:tcBorders>
          </w:tcPr>
          <w:p w14:paraId="3D5D9F4A" w14:textId="7DB4CC43" w:rsidR="00697D65" w:rsidRPr="00B92EF4" w:rsidRDefault="00697D65" w:rsidP="00697D65">
            <w:pPr>
              <w:suppressAutoHyphens/>
              <w:kinsoku w:val="0"/>
              <w:wordWrap w:val="0"/>
              <w:overflowPunct w:val="0"/>
              <w:autoSpaceDE w:val="0"/>
              <w:autoSpaceDN w:val="0"/>
              <w:adjustRightInd w:val="0"/>
              <w:spacing w:line="336" w:lineRule="atLeast"/>
              <w:jc w:val="left"/>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ア　府</w:t>
            </w:r>
            <w:r w:rsidR="00D432A3" w:rsidRPr="00B92EF4">
              <w:rPr>
                <w:rFonts w:ascii="ＭＳ 明朝" w:eastAsia="ＭＳ 明朝" w:hAnsi="ＭＳ 明朝" w:cs="ＭＳ 明朝" w:hint="eastAsia"/>
                <w:color w:val="000000" w:themeColor="text1"/>
                <w:kern w:val="0"/>
                <w:szCs w:val="24"/>
              </w:rPr>
              <w:t>及び警察</w:t>
            </w:r>
            <w:r w:rsidRPr="00B92EF4">
              <w:rPr>
                <w:rFonts w:ascii="ＭＳ 明朝" w:eastAsia="ＭＳ 明朝" w:hAnsi="ＭＳ 明朝" w:cs="ＭＳ 明朝" w:hint="eastAsia"/>
                <w:color w:val="000000" w:themeColor="text1"/>
                <w:kern w:val="0"/>
                <w:szCs w:val="24"/>
              </w:rPr>
              <w:t>は、特殊詐欺等の手口、発生日時等に関する情報を発信する。</w:t>
            </w:r>
          </w:p>
          <w:p w14:paraId="35EA3113" w14:textId="77777777" w:rsidR="00D432A3" w:rsidRPr="00B92EF4" w:rsidRDefault="00697D65" w:rsidP="00D432A3">
            <w:pPr>
              <w:suppressAutoHyphens/>
              <w:kinsoku w:val="0"/>
              <w:wordWrap w:val="0"/>
              <w:overflowPunct w:val="0"/>
              <w:autoSpaceDE w:val="0"/>
              <w:autoSpaceDN w:val="0"/>
              <w:adjustRightInd w:val="0"/>
              <w:spacing w:line="336" w:lineRule="atLeast"/>
              <w:ind w:left="289" w:hangingChars="119" w:hanging="289"/>
              <w:jc w:val="left"/>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イ　府</w:t>
            </w:r>
            <w:r w:rsidR="00D432A3" w:rsidRPr="00B92EF4">
              <w:rPr>
                <w:rFonts w:ascii="ＭＳ 明朝" w:eastAsia="ＭＳ 明朝" w:hAnsi="ＭＳ 明朝" w:cs="ＭＳ 明朝" w:hint="eastAsia"/>
                <w:color w:val="000000" w:themeColor="text1"/>
                <w:kern w:val="0"/>
                <w:szCs w:val="24"/>
              </w:rPr>
              <w:t>及び警察</w:t>
            </w:r>
            <w:r w:rsidRPr="00B92EF4">
              <w:rPr>
                <w:rFonts w:ascii="ＭＳ 明朝" w:eastAsia="ＭＳ 明朝" w:hAnsi="ＭＳ 明朝" w:cs="ＭＳ 明朝" w:hint="eastAsia"/>
                <w:color w:val="000000" w:themeColor="text1"/>
                <w:kern w:val="0"/>
                <w:szCs w:val="24"/>
              </w:rPr>
              <w:t>は、事業者による特殊詐欺等被害の防止に効果的な取組について</w:t>
            </w:r>
          </w:p>
          <w:p w14:paraId="4BB4B299" w14:textId="3E1E9295" w:rsidR="00697D65" w:rsidRPr="00B92EF4" w:rsidRDefault="00697D65" w:rsidP="00D432A3">
            <w:pPr>
              <w:suppressAutoHyphens/>
              <w:kinsoku w:val="0"/>
              <w:wordWrap w:val="0"/>
              <w:overflowPunct w:val="0"/>
              <w:autoSpaceDE w:val="0"/>
              <w:autoSpaceDN w:val="0"/>
              <w:adjustRightInd w:val="0"/>
              <w:spacing w:line="336" w:lineRule="atLeast"/>
              <w:ind w:left="291"/>
              <w:jc w:val="left"/>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公表する。</w:t>
            </w:r>
          </w:p>
        </w:tc>
      </w:tr>
    </w:tbl>
    <w:p w14:paraId="6D4C09C4" w14:textId="2D56B3E2" w:rsidR="00697D65" w:rsidRPr="00B92EF4" w:rsidRDefault="00697D65" w:rsidP="00697D65">
      <w:pPr>
        <w:overflowPunct w:val="0"/>
        <w:ind w:left="484"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府民の自主防犯行動を促進するための情報発信については、現状においても大阪府や大阪</w:t>
      </w:r>
      <w:r w:rsidRPr="005B680F">
        <w:rPr>
          <w:rFonts w:ascii="ＭＳ 明朝" w:eastAsia="ＭＳ 明朝" w:hAnsi="ＭＳ 明朝" w:cs="ＭＳ 明朝" w:hint="eastAsia"/>
          <w:color w:val="000000" w:themeColor="text1"/>
          <w:kern w:val="0"/>
          <w:szCs w:val="24"/>
        </w:rPr>
        <w:t>府警</w:t>
      </w:r>
      <w:r w:rsidR="000B5B76" w:rsidRPr="005B680F">
        <w:rPr>
          <w:rFonts w:ascii="ＭＳ 明朝" w:eastAsia="ＭＳ 明朝" w:hAnsi="ＭＳ 明朝" w:cs="ＭＳ 明朝" w:hint="eastAsia"/>
          <w:color w:val="000000" w:themeColor="text1"/>
          <w:kern w:val="0"/>
          <w:szCs w:val="24"/>
        </w:rPr>
        <w:t>察</w:t>
      </w:r>
      <w:r w:rsidRPr="00B92EF4">
        <w:rPr>
          <w:rFonts w:ascii="ＭＳ 明朝" w:eastAsia="ＭＳ 明朝" w:hAnsi="ＭＳ 明朝" w:cs="ＭＳ 明朝" w:hint="eastAsia"/>
          <w:color w:val="000000" w:themeColor="text1"/>
          <w:kern w:val="0"/>
          <w:szCs w:val="24"/>
        </w:rPr>
        <w:t>において、安まちメールや安まちアプリ、Ｘ（エックス）やインスタグラム等のＳＮＳ、各種広報媒体等を活用して、広報啓発を行っているところであり、特殊詐欺全般に対する注意喚起やアポ電等（特殊詐欺の犯人と思われる人物からの電話やメール等特殊詐欺の予兆となる電話等）を認知した際に個別に安まちメールで注意喚起を行っているが</w:t>
      </w:r>
      <w:r w:rsidR="00A84821" w:rsidRPr="00AE373D">
        <w:rPr>
          <w:rFonts w:ascii="ＭＳ 明朝" w:eastAsia="ＭＳ 明朝" w:hAnsi="ＭＳ 明朝" w:cs="ＭＳ 明朝" w:hint="eastAsia"/>
          <w:color w:val="000000" w:themeColor="text1"/>
          <w:kern w:val="0"/>
          <w:szCs w:val="24"/>
        </w:rPr>
        <w:t>、</w:t>
      </w:r>
      <w:r w:rsidR="00A84821" w:rsidRPr="00B92EF4">
        <w:rPr>
          <w:rFonts w:ascii="ＭＳ 明朝" w:eastAsia="ＭＳ 明朝" w:hAnsi="ＭＳ 明朝" w:cs="ＭＳ 明朝" w:hint="eastAsia"/>
          <w:color w:val="000000" w:themeColor="text1"/>
          <w:kern w:val="0"/>
          <w:szCs w:val="24"/>
        </w:rPr>
        <w:t>その場所的情報は、一定程度抽象化されたものにとどまっている。</w:t>
      </w:r>
    </w:p>
    <w:p w14:paraId="44D28D62" w14:textId="79F53BB1" w:rsidR="00A84821" w:rsidRPr="00B92EF4" w:rsidRDefault="00A84821" w:rsidP="00697D65">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しかし、この様な犯罪情報は、身近でタイムリーな情報ほど伝わりやすい。無論、プライバシー等に配慮する必要はあるが、例えば、被害者が実際に、誘導され振込を行ったＡＴＭ設置場所の情報などは、府民に対してより具体的な注意喚起となり、被害予防のために有効なことがある。</w:t>
      </w:r>
    </w:p>
    <w:p w14:paraId="2F3094A3" w14:textId="046DAB3B" w:rsidR="000738AD" w:rsidRPr="005B680F" w:rsidRDefault="00A84821" w:rsidP="00971770">
      <w:pPr>
        <w:overflowPunct w:val="0"/>
        <w:ind w:left="484" w:firstLine="242"/>
        <w:textAlignment w:val="baseline"/>
        <w:rPr>
          <w:rFonts w:ascii="ＭＳ 明朝" w:eastAsia="ＭＳ 明朝" w:hAnsi="ＭＳ 明朝" w:cs="ＭＳ 明朝"/>
          <w:color w:val="000000" w:themeColor="text1"/>
          <w:kern w:val="0"/>
          <w:szCs w:val="24"/>
        </w:rPr>
      </w:pPr>
      <w:r w:rsidRPr="00B92EF4">
        <w:rPr>
          <w:rFonts w:ascii="ＭＳ 明朝" w:eastAsia="ＭＳ 明朝" w:hAnsi="ＭＳ 明朝" w:cs="ＭＳ 明朝" w:hint="eastAsia"/>
          <w:color w:val="000000" w:themeColor="text1"/>
          <w:kern w:val="0"/>
          <w:szCs w:val="24"/>
        </w:rPr>
        <w:t>一方</w:t>
      </w:r>
      <w:r w:rsidR="000738AD" w:rsidRPr="00B92EF4">
        <w:rPr>
          <w:rFonts w:ascii="ＭＳ 明朝" w:eastAsia="ＭＳ 明朝" w:hAnsi="ＭＳ 明朝" w:cs="ＭＳ 明朝" w:hint="eastAsia"/>
          <w:color w:val="000000" w:themeColor="text1"/>
          <w:kern w:val="0"/>
          <w:szCs w:val="24"/>
        </w:rPr>
        <w:t>、具体的</w:t>
      </w:r>
      <w:r w:rsidRPr="00B92EF4">
        <w:rPr>
          <w:rFonts w:ascii="ＭＳ 明朝" w:eastAsia="ＭＳ 明朝" w:hAnsi="ＭＳ 明朝" w:cs="ＭＳ 明朝" w:hint="eastAsia"/>
          <w:color w:val="000000" w:themeColor="text1"/>
          <w:kern w:val="0"/>
          <w:szCs w:val="24"/>
        </w:rPr>
        <w:t>にＡＴＭが設置されている</w:t>
      </w:r>
      <w:r w:rsidR="000738AD" w:rsidRPr="00B92EF4">
        <w:rPr>
          <w:rFonts w:ascii="ＭＳ 明朝" w:eastAsia="ＭＳ 明朝" w:hAnsi="ＭＳ 明朝" w:cs="ＭＳ 明朝" w:hint="eastAsia"/>
          <w:color w:val="000000" w:themeColor="text1"/>
          <w:kern w:val="0"/>
          <w:szCs w:val="24"/>
        </w:rPr>
        <w:t>店舗名などを公表することは、風評被害等も起こりうるとの意見もあ</w:t>
      </w:r>
      <w:r w:rsidRPr="00B92EF4">
        <w:rPr>
          <w:rFonts w:ascii="ＭＳ 明朝" w:eastAsia="ＭＳ 明朝" w:hAnsi="ＭＳ 明朝" w:cs="ＭＳ 明朝" w:hint="eastAsia"/>
          <w:color w:val="000000" w:themeColor="text1"/>
          <w:kern w:val="0"/>
          <w:szCs w:val="24"/>
        </w:rPr>
        <w:t>った。</w:t>
      </w:r>
      <w:r w:rsidR="00CF0406" w:rsidRPr="00B92EF4">
        <w:rPr>
          <w:rFonts w:ascii="ＭＳ 明朝" w:eastAsia="ＭＳ 明朝" w:hAnsi="ＭＳ 明朝" w:cs="ＭＳ 明朝" w:hint="eastAsia"/>
          <w:color w:val="000000" w:themeColor="text1"/>
          <w:kern w:val="0"/>
          <w:szCs w:val="24"/>
        </w:rPr>
        <w:t>そもそも被害について当該店舗に</w:t>
      </w:r>
      <w:r w:rsidR="00CF0406" w:rsidRPr="004E7D23">
        <w:rPr>
          <w:rFonts w:ascii="ＭＳ 明朝" w:eastAsia="ＭＳ 明朝" w:hAnsi="ＭＳ 明朝" w:cs="ＭＳ 明朝" w:hint="eastAsia"/>
          <w:color w:val="000000" w:themeColor="text1"/>
          <w:kern w:val="0"/>
          <w:szCs w:val="24"/>
        </w:rPr>
        <w:t>責任があるもの</w:t>
      </w:r>
      <w:r w:rsidR="00CF0406" w:rsidRPr="005B680F">
        <w:rPr>
          <w:rFonts w:ascii="ＭＳ 明朝" w:eastAsia="ＭＳ 明朝" w:hAnsi="ＭＳ 明朝" w:cs="ＭＳ 明朝" w:hint="eastAsia"/>
          <w:color w:val="000000" w:themeColor="text1"/>
          <w:kern w:val="0"/>
          <w:szCs w:val="24"/>
        </w:rPr>
        <w:t>で</w:t>
      </w:r>
      <w:r w:rsidR="000B5B76" w:rsidRPr="005B680F">
        <w:rPr>
          <w:rFonts w:ascii="ＭＳ 明朝" w:eastAsia="ＭＳ 明朝" w:hAnsi="ＭＳ 明朝" w:cs="ＭＳ 明朝" w:hint="eastAsia"/>
          <w:color w:val="000000" w:themeColor="text1"/>
          <w:kern w:val="0"/>
          <w:szCs w:val="24"/>
        </w:rPr>
        <w:t>はないため、</w:t>
      </w:r>
      <w:r w:rsidR="000738AD" w:rsidRPr="005B680F">
        <w:rPr>
          <w:rFonts w:ascii="ＭＳ 明朝" w:eastAsia="ＭＳ 明朝" w:hAnsi="ＭＳ 明朝" w:cs="ＭＳ 明朝" w:hint="eastAsia"/>
          <w:color w:val="000000" w:themeColor="text1"/>
          <w:kern w:val="0"/>
          <w:szCs w:val="24"/>
        </w:rPr>
        <w:t>発信内容については一定の配慮</w:t>
      </w:r>
      <w:r w:rsidR="00CF0406" w:rsidRPr="005B680F">
        <w:rPr>
          <w:rFonts w:ascii="ＭＳ 明朝" w:eastAsia="ＭＳ 明朝" w:hAnsi="ＭＳ 明朝" w:cs="ＭＳ 明朝" w:hint="eastAsia"/>
          <w:color w:val="000000" w:themeColor="text1"/>
          <w:kern w:val="0"/>
          <w:szCs w:val="24"/>
        </w:rPr>
        <w:t>も</w:t>
      </w:r>
      <w:r w:rsidR="000738AD" w:rsidRPr="005B680F">
        <w:rPr>
          <w:rFonts w:ascii="ＭＳ 明朝" w:eastAsia="ＭＳ 明朝" w:hAnsi="ＭＳ 明朝" w:cs="ＭＳ 明朝" w:hint="eastAsia"/>
          <w:color w:val="000000" w:themeColor="text1"/>
          <w:kern w:val="0"/>
          <w:szCs w:val="24"/>
        </w:rPr>
        <w:t>必要</w:t>
      </w:r>
      <w:r w:rsidR="00CF0406" w:rsidRPr="005B680F">
        <w:rPr>
          <w:rFonts w:ascii="ＭＳ 明朝" w:eastAsia="ＭＳ 明朝" w:hAnsi="ＭＳ 明朝" w:cs="ＭＳ 明朝" w:hint="eastAsia"/>
          <w:color w:val="000000" w:themeColor="text1"/>
          <w:kern w:val="0"/>
          <w:szCs w:val="24"/>
        </w:rPr>
        <w:t>で</w:t>
      </w:r>
      <w:r w:rsidR="00971770" w:rsidRPr="005B680F">
        <w:rPr>
          <w:rFonts w:ascii="ＭＳ 明朝" w:eastAsia="ＭＳ 明朝" w:hAnsi="ＭＳ 明朝" w:cs="ＭＳ 明朝" w:hint="eastAsia"/>
          <w:color w:val="000000" w:themeColor="text1"/>
          <w:kern w:val="0"/>
          <w:szCs w:val="24"/>
        </w:rPr>
        <w:t>あ</w:t>
      </w:r>
      <w:r w:rsidR="000738AD" w:rsidRPr="005B680F">
        <w:rPr>
          <w:rFonts w:ascii="ＭＳ 明朝" w:eastAsia="ＭＳ 明朝" w:hAnsi="ＭＳ 明朝" w:cs="ＭＳ 明朝" w:hint="eastAsia"/>
          <w:color w:val="000000" w:themeColor="text1"/>
          <w:kern w:val="0"/>
          <w:szCs w:val="24"/>
        </w:rPr>
        <w:t>る。</w:t>
      </w:r>
    </w:p>
    <w:p w14:paraId="6B639903" w14:textId="74B85838" w:rsidR="00697D65" w:rsidRPr="005B680F" w:rsidRDefault="00CF0406" w:rsidP="00697D65">
      <w:pPr>
        <w:overflowPunct w:val="0"/>
        <w:ind w:left="484" w:firstLine="242"/>
        <w:textAlignment w:val="baseline"/>
        <w:rPr>
          <w:rFonts w:ascii="ＭＳ 明朝" w:eastAsia="ＭＳ 明朝" w:hAnsi="Times New Roman" w:cs="Times New Roman"/>
          <w:color w:val="000000" w:themeColor="text1"/>
          <w:kern w:val="0"/>
          <w:szCs w:val="24"/>
        </w:rPr>
      </w:pPr>
      <w:r w:rsidRPr="005B680F">
        <w:rPr>
          <w:rFonts w:ascii="ＭＳ 明朝" w:eastAsia="ＭＳ 明朝" w:hAnsi="ＭＳ 明朝" w:cs="ＭＳ 明朝" w:hint="eastAsia"/>
          <w:color w:val="000000" w:themeColor="text1"/>
          <w:kern w:val="0"/>
          <w:szCs w:val="24"/>
        </w:rPr>
        <w:t>また、この様な情報発信については</w:t>
      </w:r>
      <w:r w:rsidR="00BF3388" w:rsidRPr="005B680F">
        <w:rPr>
          <w:rFonts w:ascii="ＭＳ 明朝" w:eastAsia="ＭＳ 明朝" w:hAnsi="ＭＳ 明朝" w:cs="ＭＳ 明朝" w:hint="eastAsia"/>
          <w:color w:val="000000" w:themeColor="text1"/>
          <w:kern w:val="0"/>
          <w:szCs w:val="24"/>
        </w:rPr>
        <w:t>、</w:t>
      </w:r>
      <w:r w:rsidRPr="005B680F">
        <w:rPr>
          <w:rFonts w:ascii="ＭＳ 明朝" w:eastAsia="ＭＳ 明朝" w:hAnsi="ＭＳ 明朝" w:cs="ＭＳ 明朝" w:hint="eastAsia"/>
          <w:color w:val="000000" w:themeColor="text1"/>
          <w:kern w:val="0"/>
          <w:szCs w:val="24"/>
        </w:rPr>
        <w:t>情報がいかに伝達されるかについても関心を</w:t>
      </w:r>
      <w:r w:rsidR="0036187F" w:rsidRPr="005B680F">
        <w:rPr>
          <w:rFonts w:ascii="ＭＳ 明朝" w:eastAsia="ＭＳ 明朝" w:hAnsi="ＭＳ 明朝" w:cs="ＭＳ 明朝" w:hint="eastAsia"/>
          <w:color w:val="000000" w:themeColor="text1"/>
          <w:kern w:val="0"/>
          <w:szCs w:val="24"/>
        </w:rPr>
        <w:t>払</w:t>
      </w:r>
      <w:r w:rsidRPr="005B680F">
        <w:rPr>
          <w:rFonts w:ascii="ＭＳ 明朝" w:eastAsia="ＭＳ 明朝" w:hAnsi="ＭＳ 明朝" w:cs="ＭＳ 明朝" w:hint="eastAsia"/>
          <w:color w:val="000000" w:themeColor="text1"/>
          <w:kern w:val="0"/>
          <w:szCs w:val="24"/>
        </w:rPr>
        <w:t>い、有効な方法をとることが必要である。</w:t>
      </w:r>
      <w:r w:rsidR="00697D65" w:rsidRPr="005B680F">
        <w:rPr>
          <w:rFonts w:ascii="ＭＳ 明朝" w:eastAsia="ＭＳ 明朝" w:hAnsi="ＭＳ 明朝" w:cs="ＭＳ 明朝" w:hint="eastAsia"/>
          <w:color w:val="000000" w:themeColor="text1"/>
          <w:kern w:val="0"/>
          <w:szCs w:val="24"/>
        </w:rPr>
        <w:t>高齢者としては、情報を受け取る機会も少ないと感じて</w:t>
      </w:r>
      <w:r w:rsidR="0036187F" w:rsidRPr="005B680F">
        <w:rPr>
          <w:rFonts w:ascii="ＭＳ 明朝" w:eastAsia="ＭＳ 明朝" w:hAnsi="ＭＳ 明朝" w:cs="ＭＳ 明朝" w:hint="eastAsia"/>
          <w:color w:val="000000" w:themeColor="text1"/>
          <w:kern w:val="0"/>
          <w:szCs w:val="24"/>
        </w:rPr>
        <w:t>おり</w:t>
      </w:r>
      <w:r w:rsidRPr="005B680F">
        <w:rPr>
          <w:rFonts w:ascii="ＭＳ 明朝" w:eastAsia="ＭＳ 明朝" w:hAnsi="ＭＳ 明朝" w:cs="ＭＳ 明朝" w:hint="eastAsia"/>
          <w:color w:val="000000" w:themeColor="text1"/>
          <w:kern w:val="0"/>
          <w:szCs w:val="24"/>
        </w:rPr>
        <w:t>、</w:t>
      </w:r>
      <w:r w:rsidR="00697D65" w:rsidRPr="005B680F">
        <w:rPr>
          <w:rFonts w:ascii="ＭＳ 明朝" w:eastAsia="ＭＳ 明朝" w:hAnsi="ＭＳ 明朝" w:cs="ＭＳ 明朝" w:hint="eastAsia"/>
          <w:color w:val="000000" w:themeColor="text1"/>
          <w:kern w:val="0"/>
          <w:szCs w:val="24"/>
        </w:rPr>
        <w:t>あらゆる機会を通じた情報発信</w:t>
      </w:r>
      <w:r w:rsidR="00E208EF" w:rsidRPr="005B680F">
        <w:rPr>
          <w:rFonts w:ascii="ＭＳ 明朝" w:eastAsia="ＭＳ 明朝" w:hAnsi="ＭＳ 明朝" w:cs="ＭＳ 明朝" w:hint="eastAsia"/>
          <w:color w:val="000000" w:themeColor="text1"/>
          <w:kern w:val="0"/>
          <w:szCs w:val="24"/>
        </w:rPr>
        <w:t>が重要</w:t>
      </w:r>
      <w:r w:rsidR="00697D65" w:rsidRPr="005B680F">
        <w:rPr>
          <w:rFonts w:ascii="ＭＳ 明朝" w:eastAsia="ＭＳ 明朝" w:hAnsi="ＭＳ 明朝" w:cs="ＭＳ 明朝" w:hint="eastAsia"/>
          <w:color w:val="000000" w:themeColor="text1"/>
          <w:kern w:val="0"/>
          <w:szCs w:val="24"/>
        </w:rPr>
        <w:t>という意見もあ</w:t>
      </w:r>
      <w:r w:rsidR="00BF3388" w:rsidRPr="005B680F">
        <w:rPr>
          <w:rFonts w:ascii="ＭＳ 明朝" w:eastAsia="ＭＳ 明朝" w:hAnsi="ＭＳ 明朝" w:cs="ＭＳ 明朝" w:hint="eastAsia"/>
          <w:color w:val="000000" w:themeColor="text1"/>
          <w:kern w:val="0"/>
          <w:szCs w:val="24"/>
        </w:rPr>
        <w:t>った</w:t>
      </w:r>
      <w:r w:rsidR="00697D65" w:rsidRPr="005B680F">
        <w:rPr>
          <w:rFonts w:ascii="ＭＳ 明朝" w:eastAsia="ＭＳ 明朝" w:hAnsi="ＭＳ 明朝" w:cs="ＭＳ 明朝" w:hint="eastAsia"/>
          <w:color w:val="000000" w:themeColor="text1"/>
          <w:kern w:val="0"/>
          <w:szCs w:val="24"/>
        </w:rPr>
        <w:t>。</w:t>
      </w:r>
    </w:p>
    <w:p w14:paraId="6C1A6955" w14:textId="107DB52E" w:rsidR="0036187F" w:rsidRPr="004B5476" w:rsidRDefault="00697D65" w:rsidP="0036187F">
      <w:pPr>
        <w:overflowPunct w:val="0"/>
        <w:ind w:left="484" w:firstLine="242"/>
        <w:textAlignment w:val="baseline"/>
        <w:rPr>
          <w:rFonts w:ascii="ＭＳ 明朝" w:eastAsia="ＭＳ 明朝" w:hAnsi="Times New Roman" w:cs="Times New Roman"/>
          <w:color w:val="000000" w:themeColor="text1"/>
          <w:kern w:val="0"/>
          <w:szCs w:val="24"/>
        </w:rPr>
      </w:pPr>
      <w:r w:rsidRPr="005B680F">
        <w:rPr>
          <w:rFonts w:ascii="ＭＳ 明朝" w:eastAsia="ＭＳ 明朝" w:hAnsi="ＭＳ 明朝" w:cs="ＭＳ 明朝" w:hint="eastAsia"/>
          <w:color w:val="000000" w:themeColor="text1"/>
          <w:kern w:val="0"/>
          <w:szCs w:val="24"/>
        </w:rPr>
        <w:t>特殊詐欺全体の発生状況等について、</w:t>
      </w:r>
      <w:r w:rsidR="00CF0406" w:rsidRPr="005B680F">
        <w:rPr>
          <w:rFonts w:ascii="ＭＳ 明朝" w:eastAsia="ＭＳ 明朝" w:hAnsi="ＭＳ 明朝" w:cs="ＭＳ 明朝" w:hint="eastAsia"/>
          <w:color w:val="000000" w:themeColor="text1"/>
          <w:kern w:val="0"/>
          <w:szCs w:val="24"/>
        </w:rPr>
        <w:t>現在実施している</w:t>
      </w:r>
      <w:r w:rsidRPr="005B680F">
        <w:rPr>
          <w:rFonts w:ascii="ＭＳ 明朝" w:eastAsia="ＭＳ 明朝" w:hAnsi="ＭＳ 明朝" w:cs="ＭＳ 明朝" w:hint="eastAsia"/>
          <w:color w:val="000000" w:themeColor="text1"/>
          <w:kern w:val="0"/>
          <w:szCs w:val="24"/>
        </w:rPr>
        <w:t>大阪府警</w:t>
      </w:r>
      <w:r w:rsidR="000B5B76" w:rsidRPr="005B680F">
        <w:rPr>
          <w:rFonts w:ascii="ＭＳ 明朝" w:eastAsia="ＭＳ 明朝" w:hAnsi="ＭＳ 明朝" w:cs="ＭＳ 明朝" w:hint="eastAsia"/>
          <w:color w:val="000000" w:themeColor="text1"/>
          <w:kern w:val="0"/>
          <w:szCs w:val="24"/>
        </w:rPr>
        <w:t>察</w:t>
      </w:r>
      <w:r w:rsidRPr="004B5476">
        <w:rPr>
          <w:rFonts w:ascii="ＭＳ 明朝" w:eastAsia="ＭＳ 明朝" w:hAnsi="ＭＳ 明朝" w:cs="ＭＳ 明朝" w:hint="eastAsia"/>
          <w:color w:val="000000" w:themeColor="text1"/>
          <w:kern w:val="0"/>
          <w:szCs w:val="24"/>
        </w:rPr>
        <w:t>のウェブサイト等</w:t>
      </w:r>
      <w:r w:rsidR="00CF0406" w:rsidRPr="004B5476">
        <w:rPr>
          <w:rFonts w:ascii="ＭＳ 明朝" w:eastAsia="ＭＳ 明朝" w:hAnsi="ＭＳ 明朝" w:cs="ＭＳ 明朝" w:hint="eastAsia"/>
          <w:color w:val="000000" w:themeColor="text1"/>
          <w:kern w:val="0"/>
          <w:szCs w:val="24"/>
        </w:rPr>
        <w:t>への掲載に加え</w:t>
      </w:r>
      <w:r w:rsidRPr="004B5476">
        <w:rPr>
          <w:rFonts w:ascii="ＭＳ 明朝" w:eastAsia="ＭＳ 明朝" w:hAnsi="ＭＳ 明朝" w:cs="ＭＳ 明朝" w:hint="eastAsia"/>
          <w:color w:val="000000" w:themeColor="text1"/>
          <w:kern w:val="0"/>
          <w:szCs w:val="24"/>
        </w:rPr>
        <w:t>、大阪府及び大阪府警察においては、今以上に、より分かりやすく、</w:t>
      </w:r>
      <w:r w:rsidR="00CF0406" w:rsidRPr="004B5476">
        <w:rPr>
          <w:rFonts w:ascii="ＭＳ 明朝" w:eastAsia="ＭＳ 明朝" w:hAnsi="ＭＳ 明朝" w:cs="ＭＳ 明朝" w:hint="eastAsia"/>
          <w:color w:val="000000" w:themeColor="text1"/>
          <w:kern w:val="0"/>
          <w:szCs w:val="24"/>
        </w:rPr>
        <w:t>情報を伝えるべき</w:t>
      </w:r>
      <w:r w:rsidRPr="004B5476">
        <w:rPr>
          <w:rFonts w:ascii="ＭＳ 明朝" w:eastAsia="ＭＳ 明朝" w:hAnsi="ＭＳ 明朝" w:cs="ＭＳ 明朝" w:hint="eastAsia"/>
          <w:color w:val="000000" w:themeColor="text1"/>
          <w:kern w:val="0"/>
          <w:szCs w:val="24"/>
        </w:rPr>
        <w:t>年代に伝わるような方法を考え、訴求力の高い広報啓発</w:t>
      </w:r>
      <w:r w:rsidR="00E208EF" w:rsidRPr="004B5476">
        <w:rPr>
          <w:rFonts w:ascii="ＭＳ 明朝" w:eastAsia="ＭＳ 明朝" w:hAnsi="ＭＳ 明朝" w:cs="ＭＳ 明朝" w:hint="eastAsia"/>
          <w:color w:val="000000" w:themeColor="text1"/>
          <w:kern w:val="0"/>
          <w:szCs w:val="24"/>
        </w:rPr>
        <w:t>を行う必要がある</w:t>
      </w:r>
      <w:r w:rsidRPr="004B5476">
        <w:rPr>
          <w:rFonts w:ascii="ＭＳ 明朝" w:eastAsia="ＭＳ 明朝" w:hAnsi="ＭＳ 明朝" w:cs="ＭＳ 明朝" w:hint="eastAsia"/>
          <w:color w:val="000000" w:themeColor="text1"/>
          <w:kern w:val="0"/>
          <w:szCs w:val="24"/>
        </w:rPr>
        <w:t>。</w:t>
      </w:r>
      <w:r w:rsidR="00CF0406" w:rsidRPr="004B5476">
        <w:rPr>
          <w:rFonts w:ascii="ＭＳ 明朝" w:eastAsia="ＭＳ 明朝" w:hAnsi="Times New Roman" w:cs="Times New Roman" w:hint="eastAsia"/>
          <w:color w:val="000000" w:themeColor="text1"/>
          <w:kern w:val="0"/>
          <w:szCs w:val="24"/>
        </w:rPr>
        <w:t>特に、この様な情報発信については、民間との連携も不可欠である。</w:t>
      </w:r>
    </w:p>
    <w:p w14:paraId="6B2D9DEA" w14:textId="5F1D6097" w:rsidR="00697D65" w:rsidRDefault="00CF0406" w:rsidP="0036187F">
      <w:pPr>
        <w:overflowPunct w:val="0"/>
        <w:ind w:left="484" w:firstLine="242"/>
        <w:textAlignment w:val="baseline"/>
        <w:rPr>
          <w:rFonts w:ascii="ＭＳ 明朝" w:eastAsia="ＭＳ 明朝" w:hAnsi="ＭＳ 明朝" w:cs="ＭＳ 明朝"/>
          <w:color w:val="000000" w:themeColor="text1"/>
          <w:kern w:val="0"/>
          <w:szCs w:val="24"/>
        </w:rPr>
      </w:pPr>
      <w:r w:rsidRPr="004B5476">
        <w:rPr>
          <w:rFonts w:ascii="ＭＳ 明朝" w:eastAsia="ＭＳ 明朝" w:hAnsi="Times New Roman" w:cs="Times New Roman" w:hint="eastAsia"/>
          <w:color w:val="000000" w:themeColor="text1"/>
          <w:kern w:val="0"/>
          <w:szCs w:val="24"/>
        </w:rPr>
        <w:t>例えば、</w:t>
      </w:r>
      <w:r w:rsidR="000738AD" w:rsidRPr="004B5476">
        <w:rPr>
          <w:rFonts w:ascii="ＭＳ 明朝" w:eastAsia="ＭＳ 明朝" w:hAnsi="Times New Roman" w:cs="Times New Roman" w:hint="eastAsia"/>
          <w:color w:val="000000" w:themeColor="text1"/>
          <w:kern w:val="0"/>
          <w:szCs w:val="24"/>
        </w:rPr>
        <w:t>金融機関においても、大阪府や大阪府警察が発信する情報をもとに</w:t>
      </w:r>
      <w:r w:rsidRPr="004B5476">
        <w:rPr>
          <w:rFonts w:ascii="ＭＳ 明朝" w:eastAsia="ＭＳ 明朝" w:hAnsi="Times New Roman" w:cs="Times New Roman" w:hint="eastAsia"/>
          <w:color w:val="000000" w:themeColor="text1"/>
          <w:kern w:val="0"/>
          <w:szCs w:val="24"/>
        </w:rPr>
        <w:t>、高齢顧客に対して、</w:t>
      </w:r>
      <w:r w:rsidR="000738AD" w:rsidRPr="004B5476">
        <w:rPr>
          <w:rFonts w:ascii="ＭＳ 明朝" w:eastAsia="ＭＳ 明朝" w:hAnsi="Times New Roman" w:cs="Times New Roman" w:hint="eastAsia"/>
          <w:color w:val="000000" w:themeColor="text1"/>
          <w:kern w:val="0"/>
          <w:szCs w:val="24"/>
        </w:rPr>
        <w:t>被害状況を広報するなどすれば、より一層府民に情報が届きやすくなる。</w:t>
      </w:r>
      <w:r w:rsidRPr="004B5476">
        <w:rPr>
          <w:rFonts w:ascii="ＭＳ 明朝" w:eastAsia="ＭＳ 明朝" w:hAnsi="ＭＳ 明朝" w:cs="ＭＳ 明朝" w:hint="eastAsia"/>
          <w:color w:val="000000" w:themeColor="text1"/>
          <w:kern w:val="0"/>
          <w:szCs w:val="24"/>
        </w:rPr>
        <w:t>大阪府</w:t>
      </w:r>
      <w:r w:rsidR="0036187F" w:rsidRPr="004B5476">
        <w:rPr>
          <w:rFonts w:ascii="ＭＳ 明朝" w:eastAsia="ＭＳ 明朝" w:hAnsi="ＭＳ 明朝" w:cs="ＭＳ 明朝" w:hint="eastAsia"/>
          <w:color w:val="000000" w:themeColor="text1"/>
          <w:kern w:val="0"/>
          <w:szCs w:val="24"/>
        </w:rPr>
        <w:t>等</w:t>
      </w:r>
      <w:r w:rsidRPr="004B5476">
        <w:rPr>
          <w:rFonts w:ascii="ＭＳ 明朝" w:eastAsia="ＭＳ 明朝" w:hAnsi="ＭＳ 明朝" w:cs="ＭＳ 明朝" w:hint="eastAsia"/>
          <w:color w:val="000000" w:themeColor="text1"/>
          <w:kern w:val="0"/>
          <w:szCs w:val="24"/>
        </w:rPr>
        <w:t>においては、</w:t>
      </w:r>
      <w:r w:rsidR="00697D65" w:rsidRPr="004B5476">
        <w:rPr>
          <w:rFonts w:ascii="ＭＳ 明朝" w:eastAsia="ＭＳ 明朝" w:hAnsi="ＭＳ 明朝" w:cs="ＭＳ 明朝" w:hint="eastAsia"/>
          <w:color w:val="000000" w:themeColor="text1"/>
          <w:kern w:val="0"/>
          <w:szCs w:val="24"/>
        </w:rPr>
        <w:t>「効果的な取組」をしている事業者等を積極的に公表</w:t>
      </w:r>
      <w:r w:rsidRPr="004B5476">
        <w:rPr>
          <w:rFonts w:ascii="ＭＳ 明朝" w:eastAsia="ＭＳ 明朝" w:hAnsi="ＭＳ 明朝" w:cs="ＭＳ 明朝" w:hint="eastAsia"/>
          <w:color w:val="000000" w:themeColor="text1"/>
          <w:kern w:val="0"/>
          <w:szCs w:val="24"/>
        </w:rPr>
        <w:t>、表彰等</w:t>
      </w:r>
      <w:r w:rsidR="00697D65" w:rsidRPr="004B5476">
        <w:rPr>
          <w:rFonts w:ascii="ＭＳ 明朝" w:eastAsia="ＭＳ 明朝" w:hAnsi="ＭＳ 明朝" w:cs="ＭＳ 明朝" w:hint="eastAsia"/>
          <w:color w:val="000000" w:themeColor="text1"/>
          <w:kern w:val="0"/>
          <w:szCs w:val="24"/>
        </w:rPr>
        <w:t>すること</w:t>
      </w:r>
      <w:r w:rsidRPr="004B5476">
        <w:rPr>
          <w:rFonts w:ascii="ＭＳ 明朝" w:eastAsia="ＭＳ 明朝" w:hAnsi="ＭＳ 明朝" w:cs="ＭＳ 明朝" w:hint="eastAsia"/>
          <w:color w:val="000000" w:themeColor="text1"/>
          <w:kern w:val="0"/>
          <w:szCs w:val="24"/>
        </w:rPr>
        <w:t>で、こ</w:t>
      </w:r>
      <w:r w:rsidRPr="00B92EF4">
        <w:rPr>
          <w:rFonts w:ascii="ＭＳ 明朝" w:eastAsia="ＭＳ 明朝" w:hAnsi="ＭＳ 明朝" w:cs="ＭＳ 明朝" w:hint="eastAsia"/>
          <w:color w:val="000000" w:themeColor="text1"/>
          <w:kern w:val="0"/>
          <w:szCs w:val="24"/>
        </w:rPr>
        <w:t>の様な動きを促進させることも検討すべきである。</w:t>
      </w:r>
    </w:p>
    <w:p w14:paraId="50101650" w14:textId="77777777" w:rsidR="00697D65" w:rsidRPr="00B92EF4" w:rsidRDefault="00697D65" w:rsidP="00312F93">
      <w:pPr>
        <w:overflowPunct w:val="0"/>
        <w:textAlignment w:val="baseline"/>
        <w:rPr>
          <w:rFonts w:ascii="ＭＳ 明朝" w:eastAsia="ＭＳ 明朝" w:hAnsi="Times New Roman" w:cs="Times New Roman"/>
          <w:color w:val="000000" w:themeColor="text1"/>
          <w:kern w:val="0"/>
          <w:szCs w:val="24"/>
        </w:rPr>
      </w:pPr>
    </w:p>
    <w:p w14:paraId="1434E218"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b/>
          <w:bCs/>
          <w:color w:val="000000" w:themeColor="text1"/>
          <w:kern w:val="0"/>
          <w:szCs w:val="24"/>
        </w:rPr>
        <w:t>４　総括</w:t>
      </w:r>
    </w:p>
    <w:p w14:paraId="4BD25CD4" w14:textId="24A4761E"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本審議会において、規制の強化を含めた効果的な特殊詐欺被害防止対策について諮問がなされ、前記５項目について審議を行った。</w:t>
      </w:r>
    </w:p>
    <w:p w14:paraId="1465FFCD" w14:textId="6D8A1A32"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前述のとおり、令和元年に改正された現行の「大阪府安全なまちづくり条例」施行下において、特殊詐欺が増加している現状に鑑みれば、より踏み込んだ対策が必要である。前記５項目について、配慮すべき内容も踏まえた上で、現行条例に盛り込み、事業者や府民</w:t>
      </w:r>
      <w:r w:rsidR="00EF7A38" w:rsidRPr="00B92EF4">
        <w:rPr>
          <w:rFonts w:ascii="ＭＳ 明朝" w:eastAsia="ＭＳ 明朝" w:hAnsi="ＭＳ 明朝" w:cs="ＭＳ 明朝" w:hint="eastAsia"/>
          <w:color w:val="000000" w:themeColor="text1"/>
          <w:kern w:val="0"/>
          <w:szCs w:val="24"/>
        </w:rPr>
        <w:t>が行うべき行動を示す</w:t>
      </w:r>
      <w:r w:rsidRPr="00B92EF4">
        <w:rPr>
          <w:rFonts w:ascii="ＭＳ 明朝" w:eastAsia="ＭＳ 明朝" w:hAnsi="ＭＳ 明朝" w:cs="ＭＳ 明朝" w:hint="eastAsia"/>
          <w:color w:val="000000" w:themeColor="text1"/>
          <w:kern w:val="0"/>
          <w:szCs w:val="24"/>
        </w:rPr>
        <w:t>とともに、府が改正条例の周知を徹底し、継続的に広報・啓発を強力に推進することで、特殊詐欺被害抑止</w:t>
      </w:r>
      <w:r w:rsidR="00EF7A38" w:rsidRPr="00B92EF4">
        <w:rPr>
          <w:rFonts w:ascii="ＭＳ 明朝" w:eastAsia="ＭＳ 明朝" w:hAnsi="ＭＳ 明朝" w:cs="ＭＳ 明朝" w:hint="eastAsia"/>
          <w:color w:val="000000" w:themeColor="text1"/>
          <w:kern w:val="0"/>
          <w:szCs w:val="24"/>
        </w:rPr>
        <w:t>対策を進めるべき</w:t>
      </w:r>
      <w:r w:rsidRPr="00B92EF4">
        <w:rPr>
          <w:rFonts w:ascii="ＭＳ 明朝" w:eastAsia="ＭＳ 明朝" w:hAnsi="ＭＳ 明朝" w:cs="ＭＳ 明朝" w:hint="eastAsia"/>
          <w:color w:val="000000" w:themeColor="text1"/>
          <w:kern w:val="0"/>
          <w:szCs w:val="24"/>
        </w:rPr>
        <w:t>と</w:t>
      </w:r>
      <w:r w:rsidR="00FF3B74" w:rsidRPr="00B92EF4">
        <w:rPr>
          <w:rFonts w:ascii="ＭＳ 明朝" w:eastAsia="ＭＳ 明朝" w:hAnsi="ＭＳ 明朝" w:cs="ＭＳ 明朝" w:hint="eastAsia"/>
          <w:color w:val="000000" w:themeColor="text1"/>
          <w:kern w:val="0"/>
          <w:szCs w:val="24"/>
        </w:rPr>
        <w:t>の</w:t>
      </w:r>
      <w:r w:rsidRPr="00B92EF4">
        <w:rPr>
          <w:rFonts w:ascii="ＭＳ 明朝" w:eastAsia="ＭＳ 明朝" w:hAnsi="ＭＳ 明朝" w:cs="ＭＳ 明朝" w:hint="eastAsia"/>
          <w:color w:val="000000" w:themeColor="text1"/>
          <w:kern w:val="0"/>
          <w:szCs w:val="24"/>
        </w:rPr>
        <w:t>結論に至った。</w:t>
      </w:r>
    </w:p>
    <w:p w14:paraId="2813213C" w14:textId="77777777"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00EEB266"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b/>
          <w:bCs/>
          <w:color w:val="000000" w:themeColor="text1"/>
          <w:kern w:val="0"/>
          <w:szCs w:val="24"/>
        </w:rPr>
        <w:t>５　条例化に伴う配意事項</w:t>
      </w:r>
    </w:p>
    <w:p w14:paraId="603E9DFD" w14:textId="0866A19B"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条例改正のために検討を行った各項目については、事業者、特に金融機関やコンビニエンスストア等について一定の義務を課すこととなるため、各項目において、実効性や有用性</w:t>
      </w:r>
      <w:r w:rsidR="00A76230" w:rsidRPr="00B92EF4">
        <w:rPr>
          <w:rFonts w:ascii="ＭＳ 明朝" w:eastAsia="ＭＳ 明朝" w:hAnsi="ＭＳ 明朝" w:cs="ＭＳ 明朝" w:hint="eastAsia"/>
          <w:color w:val="000000" w:themeColor="text1"/>
          <w:kern w:val="0"/>
          <w:szCs w:val="24"/>
        </w:rPr>
        <w:t>、対応までに必要な猶予期間</w:t>
      </w:r>
      <w:r w:rsidRPr="00B92EF4">
        <w:rPr>
          <w:rFonts w:ascii="ＭＳ 明朝" w:eastAsia="ＭＳ 明朝" w:hAnsi="ＭＳ 明朝" w:cs="ＭＳ 明朝" w:hint="eastAsia"/>
          <w:color w:val="000000" w:themeColor="text1"/>
          <w:kern w:val="0"/>
          <w:szCs w:val="24"/>
        </w:rPr>
        <w:t>を考慮した上で、事業者の実情を考慮した対策を求めるなどの配慮が必要になるほか、大阪府が先頭に立って、条例改正の効果を持続的なものにするための広報啓発等に関する予算措置について</w:t>
      </w:r>
      <w:r w:rsidR="0094147C" w:rsidRPr="00B92EF4">
        <w:rPr>
          <w:rFonts w:ascii="ＭＳ 明朝" w:eastAsia="ＭＳ 明朝" w:hAnsi="ＭＳ 明朝" w:cs="ＭＳ 明朝" w:hint="eastAsia"/>
          <w:color w:val="000000" w:themeColor="text1"/>
          <w:kern w:val="0"/>
          <w:szCs w:val="24"/>
        </w:rPr>
        <w:t>の</w:t>
      </w:r>
      <w:r w:rsidRPr="00B92EF4">
        <w:rPr>
          <w:rFonts w:ascii="ＭＳ 明朝" w:eastAsia="ＭＳ 明朝" w:hAnsi="ＭＳ 明朝" w:cs="ＭＳ 明朝" w:hint="eastAsia"/>
          <w:color w:val="000000" w:themeColor="text1"/>
          <w:kern w:val="0"/>
          <w:szCs w:val="24"/>
        </w:rPr>
        <w:t>検討</w:t>
      </w:r>
      <w:r w:rsidR="00AD2D6C" w:rsidRPr="00B92EF4">
        <w:rPr>
          <w:rFonts w:ascii="ＭＳ 明朝" w:eastAsia="ＭＳ 明朝" w:hAnsi="ＭＳ 明朝" w:cs="ＭＳ 明朝" w:hint="eastAsia"/>
          <w:color w:val="000000" w:themeColor="text1"/>
          <w:kern w:val="0"/>
          <w:szCs w:val="24"/>
        </w:rPr>
        <w:t>や、警察による店舗巡回や防犯訓練の実施、地域のコミュニケーションを強化する</w:t>
      </w:r>
      <w:r w:rsidR="0094147C" w:rsidRPr="00B92EF4">
        <w:rPr>
          <w:rFonts w:ascii="ＭＳ 明朝" w:eastAsia="ＭＳ 明朝" w:hAnsi="ＭＳ 明朝" w:cs="ＭＳ 明朝" w:hint="eastAsia"/>
          <w:color w:val="000000" w:themeColor="text1"/>
          <w:kern w:val="0"/>
          <w:szCs w:val="24"/>
        </w:rPr>
        <w:t>対策</w:t>
      </w:r>
      <w:r w:rsidRPr="00B92EF4">
        <w:rPr>
          <w:rFonts w:ascii="ＭＳ 明朝" w:eastAsia="ＭＳ 明朝" w:hAnsi="ＭＳ 明朝" w:cs="ＭＳ 明朝" w:hint="eastAsia"/>
          <w:color w:val="000000" w:themeColor="text1"/>
          <w:kern w:val="0"/>
          <w:szCs w:val="24"/>
        </w:rPr>
        <w:t>が必要である。</w:t>
      </w:r>
    </w:p>
    <w:p w14:paraId="5D3FCFD2" w14:textId="3A653918" w:rsidR="00697D65" w:rsidRPr="005B680F" w:rsidRDefault="00933226"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なお</w:t>
      </w:r>
      <w:r w:rsidR="00697D65" w:rsidRPr="00B92EF4">
        <w:rPr>
          <w:rFonts w:ascii="ＭＳ 明朝" w:eastAsia="ＭＳ 明朝" w:hAnsi="ＭＳ 明朝" w:cs="ＭＳ 明朝" w:hint="eastAsia"/>
          <w:color w:val="000000" w:themeColor="text1"/>
          <w:kern w:val="0"/>
          <w:szCs w:val="24"/>
        </w:rPr>
        <w:t>、</w:t>
      </w:r>
      <w:r w:rsidRPr="00B92EF4">
        <w:rPr>
          <w:rFonts w:ascii="ＭＳ 明朝" w:eastAsia="ＭＳ 明朝" w:hAnsi="ＭＳ 明朝" w:cs="ＭＳ 明朝" w:hint="eastAsia"/>
          <w:color w:val="000000" w:themeColor="text1"/>
          <w:kern w:val="0"/>
          <w:szCs w:val="24"/>
        </w:rPr>
        <w:t>上記の通り、現在急増している</w:t>
      </w:r>
      <w:r w:rsidR="00697D65" w:rsidRPr="00B92EF4">
        <w:rPr>
          <w:rFonts w:ascii="ＭＳ 明朝" w:eastAsia="ＭＳ 明朝" w:hAnsi="ＭＳ 明朝" w:cs="ＭＳ 明朝" w:hint="eastAsia"/>
          <w:color w:val="000000" w:themeColor="text1"/>
          <w:kern w:val="0"/>
          <w:szCs w:val="24"/>
        </w:rPr>
        <w:t>ＳＮＳ型投資・ロマンス詐欺等</w:t>
      </w:r>
      <w:r w:rsidRPr="00B92EF4">
        <w:rPr>
          <w:rFonts w:ascii="ＭＳ 明朝" w:eastAsia="ＭＳ 明朝" w:hAnsi="ＭＳ 明朝" w:cs="ＭＳ 明朝" w:hint="eastAsia"/>
          <w:color w:val="000000" w:themeColor="text1"/>
          <w:kern w:val="0"/>
          <w:szCs w:val="24"/>
        </w:rPr>
        <w:t>の被害は</w:t>
      </w:r>
      <w:r w:rsidR="00697D65" w:rsidRPr="00B92EF4">
        <w:rPr>
          <w:rFonts w:ascii="ＭＳ 明朝" w:eastAsia="ＭＳ 明朝" w:hAnsi="ＭＳ 明朝" w:cs="ＭＳ 明朝" w:hint="eastAsia"/>
          <w:color w:val="000000" w:themeColor="text1"/>
          <w:kern w:val="0"/>
          <w:szCs w:val="24"/>
        </w:rPr>
        <w:t>、現行の</w:t>
      </w:r>
      <w:r w:rsidRPr="00B92EF4">
        <w:rPr>
          <w:rFonts w:ascii="ＭＳ 明朝" w:eastAsia="ＭＳ 明朝" w:hAnsi="ＭＳ 明朝" w:cs="ＭＳ 明朝" w:hint="eastAsia"/>
          <w:color w:val="000000" w:themeColor="text1"/>
          <w:kern w:val="0"/>
          <w:szCs w:val="24"/>
        </w:rPr>
        <w:t>定義</w:t>
      </w:r>
      <w:r w:rsidR="00697D65" w:rsidRPr="00B92EF4">
        <w:rPr>
          <w:rFonts w:ascii="ＭＳ 明朝" w:eastAsia="ＭＳ 明朝" w:hAnsi="ＭＳ 明朝" w:cs="ＭＳ 明朝" w:hint="eastAsia"/>
          <w:color w:val="000000" w:themeColor="text1"/>
          <w:kern w:val="0"/>
          <w:szCs w:val="24"/>
        </w:rPr>
        <w:t>では特殊詐欺に含まれない</w:t>
      </w:r>
      <w:r w:rsidRPr="00B92EF4">
        <w:rPr>
          <w:rFonts w:ascii="ＭＳ 明朝" w:eastAsia="ＭＳ 明朝" w:hAnsi="ＭＳ 明朝" w:cs="ＭＳ 明朝" w:hint="eastAsia"/>
          <w:color w:val="000000" w:themeColor="text1"/>
          <w:kern w:val="0"/>
          <w:szCs w:val="24"/>
        </w:rPr>
        <w:t>が、</w:t>
      </w:r>
      <w:r w:rsidR="00697D65" w:rsidRPr="00B92EF4">
        <w:rPr>
          <w:rFonts w:ascii="ＭＳ 明朝" w:eastAsia="ＭＳ 明朝" w:hAnsi="ＭＳ 明朝" w:cs="ＭＳ 明朝" w:hint="eastAsia"/>
          <w:color w:val="000000" w:themeColor="text1"/>
          <w:kern w:val="0"/>
          <w:szCs w:val="24"/>
        </w:rPr>
        <w:t>今回の改正項目で抑止効果が見込まれる</w:t>
      </w:r>
      <w:r w:rsidRPr="00B92EF4">
        <w:rPr>
          <w:rFonts w:ascii="ＭＳ 明朝" w:eastAsia="ＭＳ 明朝" w:hAnsi="ＭＳ 明朝" w:cs="ＭＳ 明朝" w:hint="eastAsia"/>
          <w:color w:val="000000" w:themeColor="text1"/>
          <w:kern w:val="0"/>
          <w:szCs w:val="24"/>
        </w:rPr>
        <w:t>ものもある</w:t>
      </w:r>
      <w:r w:rsidR="00697D65" w:rsidRPr="00B92EF4">
        <w:rPr>
          <w:rFonts w:ascii="ＭＳ 明朝" w:eastAsia="ＭＳ 明朝" w:hAnsi="ＭＳ 明朝" w:cs="ＭＳ 明朝" w:hint="eastAsia"/>
          <w:color w:val="000000" w:themeColor="text1"/>
          <w:kern w:val="0"/>
          <w:szCs w:val="24"/>
        </w:rPr>
        <w:t>ことから</w:t>
      </w:r>
      <w:r w:rsidR="00697D65" w:rsidRPr="005B680F">
        <w:rPr>
          <w:rFonts w:ascii="ＭＳ 明朝" w:eastAsia="ＭＳ 明朝" w:hAnsi="ＭＳ 明朝" w:cs="ＭＳ 明朝" w:hint="eastAsia"/>
          <w:color w:val="000000" w:themeColor="text1"/>
          <w:kern w:val="0"/>
          <w:szCs w:val="24"/>
        </w:rPr>
        <w:t>、条例</w:t>
      </w:r>
      <w:r w:rsidRPr="005B680F">
        <w:rPr>
          <w:rFonts w:ascii="ＭＳ 明朝" w:eastAsia="ＭＳ 明朝" w:hAnsi="ＭＳ 明朝" w:cs="ＭＳ 明朝" w:hint="eastAsia"/>
          <w:color w:val="000000" w:themeColor="text1"/>
          <w:kern w:val="0"/>
          <w:szCs w:val="24"/>
        </w:rPr>
        <w:t>改正</w:t>
      </w:r>
      <w:r w:rsidR="000B5B76" w:rsidRPr="005B680F">
        <w:rPr>
          <w:rFonts w:ascii="ＭＳ 明朝" w:eastAsia="ＭＳ 明朝" w:hAnsi="ＭＳ 明朝" w:cs="ＭＳ 明朝" w:hint="eastAsia"/>
          <w:color w:val="000000" w:themeColor="text1"/>
          <w:kern w:val="0"/>
          <w:szCs w:val="24"/>
        </w:rPr>
        <w:t>に</w:t>
      </w:r>
      <w:r w:rsidRPr="005B680F">
        <w:rPr>
          <w:rFonts w:ascii="ＭＳ 明朝" w:eastAsia="ＭＳ 明朝" w:hAnsi="ＭＳ 明朝" w:cs="ＭＳ 明朝" w:hint="eastAsia"/>
          <w:color w:val="000000" w:themeColor="text1"/>
          <w:kern w:val="0"/>
          <w:szCs w:val="24"/>
        </w:rPr>
        <w:t>あたって、</w:t>
      </w:r>
      <w:r w:rsidR="00697D65" w:rsidRPr="005B680F">
        <w:rPr>
          <w:rFonts w:ascii="ＭＳ 明朝" w:eastAsia="ＭＳ 明朝" w:hAnsi="ＭＳ 明朝" w:cs="ＭＳ 明朝" w:hint="eastAsia"/>
          <w:color w:val="000000" w:themeColor="text1"/>
          <w:kern w:val="0"/>
          <w:szCs w:val="24"/>
        </w:rPr>
        <w:t>対象犯罪とすることを検討すべきである。</w:t>
      </w:r>
    </w:p>
    <w:p w14:paraId="521073AD" w14:textId="00F94277" w:rsidR="000E3BA8" w:rsidRPr="00B92EF4" w:rsidRDefault="00933226" w:rsidP="000E3BA8">
      <w:pPr>
        <w:overflowPunct w:val="0"/>
        <w:ind w:left="242" w:firstLine="242"/>
        <w:textAlignment w:val="baseline"/>
        <w:rPr>
          <w:rFonts w:ascii="ＭＳ 明朝" w:eastAsia="ＭＳ 明朝" w:hAnsi="ＭＳ 明朝" w:cs="ＭＳ 明朝"/>
          <w:color w:val="000000" w:themeColor="text1"/>
          <w:kern w:val="0"/>
          <w:szCs w:val="24"/>
        </w:rPr>
      </w:pPr>
      <w:r w:rsidRPr="005B680F">
        <w:rPr>
          <w:rFonts w:ascii="ＭＳ 明朝" w:eastAsia="ＭＳ 明朝" w:hAnsi="ＭＳ 明朝" w:cs="ＭＳ 明朝" w:hint="eastAsia"/>
          <w:color w:val="000000" w:themeColor="text1"/>
          <w:kern w:val="0"/>
          <w:szCs w:val="24"/>
        </w:rPr>
        <w:t>さらに</w:t>
      </w:r>
      <w:r w:rsidR="00697D65" w:rsidRPr="005B680F">
        <w:rPr>
          <w:rFonts w:ascii="ＭＳ 明朝" w:eastAsia="ＭＳ 明朝" w:hAnsi="ＭＳ 明朝" w:cs="ＭＳ 明朝" w:hint="eastAsia"/>
          <w:color w:val="000000" w:themeColor="text1"/>
          <w:kern w:val="0"/>
          <w:szCs w:val="24"/>
        </w:rPr>
        <w:t>、現在、</w:t>
      </w:r>
      <w:r w:rsidR="00AE03D5" w:rsidRPr="005B680F">
        <w:rPr>
          <w:rFonts w:ascii="ＭＳ 明朝" w:eastAsia="ＭＳ 明朝" w:hAnsi="ＭＳ 明朝" w:cs="ＭＳ 明朝" w:hint="eastAsia"/>
          <w:color w:val="000000" w:themeColor="text1"/>
          <w:kern w:val="0"/>
          <w:szCs w:val="24"/>
        </w:rPr>
        <w:t>インター</w:t>
      </w:r>
      <w:r w:rsidR="00B32B9E" w:rsidRPr="005B680F">
        <w:rPr>
          <w:rFonts w:ascii="ＭＳ 明朝" w:eastAsia="ＭＳ 明朝" w:hAnsi="ＭＳ 明朝" w:cs="ＭＳ 明朝" w:hint="eastAsia"/>
          <w:color w:val="000000" w:themeColor="text1"/>
          <w:kern w:val="0"/>
          <w:szCs w:val="24"/>
        </w:rPr>
        <w:t>ネット・バンキング</w:t>
      </w:r>
      <w:r w:rsidR="00697D65" w:rsidRPr="005B680F">
        <w:rPr>
          <w:rFonts w:ascii="ＭＳ 明朝" w:eastAsia="ＭＳ 明朝" w:hAnsi="ＭＳ 明朝" w:cs="ＭＳ 明朝" w:hint="eastAsia"/>
          <w:color w:val="000000" w:themeColor="text1"/>
          <w:kern w:val="0"/>
          <w:szCs w:val="24"/>
        </w:rPr>
        <w:t>を利用した振込による被害が急増し</w:t>
      </w:r>
      <w:r w:rsidR="00971770" w:rsidRPr="005B680F">
        <w:rPr>
          <w:rFonts w:ascii="ＭＳ 明朝" w:eastAsia="ＭＳ 明朝" w:hAnsi="ＭＳ 明朝" w:cs="ＭＳ 明朝" w:hint="eastAsia"/>
          <w:color w:val="000000" w:themeColor="text1"/>
          <w:kern w:val="0"/>
          <w:szCs w:val="24"/>
        </w:rPr>
        <w:t>て</w:t>
      </w:r>
      <w:r w:rsidR="00A92CC9" w:rsidRPr="005B680F">
        <w:rPr>
          <w:rFonts w:ascii="ＭＳ 明朝" w:eastAsia="ＭＳ 明朝" w:hAnsi="ＭＳ 明朝" w:cs="ＭＳ 明朝" w:hint="eastAsia"/>
          <w:color w:val="000000" w:themeColor="text1"/>
          <w:kern w:val="0"/>
          <w:szCs w:val="24"/>
        </w:rPr>
        <w:t>い</w:t>
      </w:r>
      <w:r w:rsidR="00697D65" w:rsidRPr="005B680F">
        <w:rPr>
          <w:rFonts w:ascii="ＭＳ 明朝" w:eastAsia="ＭＳ 明朝" w:hAnsi="ＭＳ 明朝" w:cs="ＭＳ 明朝" w:hint="eastAsia"/>
          <w:color w:val="000000" w:themeColor="text1"/>
          <w:kern w:val="0"/>
          <w:szCs w:val="24"/>
        </w:rPr>
        <w:t>る。</w:t>
      </w:r>
      <w:r w:rsidR="00AE03D5" w:rsidRPr="005B680F">
        <w:rPr>
          <w:rFonts w:ascii="ＭＳ 明朝" w:eastAsia="ＭＳ 明朝" w:hAnsi="ＭＳ 明朝" w:cs="ＭＳ 明朝" w:hint="eastAsia"/>
          <w:color w:val="000000" w:themeColor="text1"/>
          <w:kern w:val="0"/>
          <w:szCs w:val="24"/>
        </w:rPr>
        <w:t>インター</w:t>
      </w:r>
      <w:r w:rsidR="00B32B9E" w:rsidRPr="005B680F">
        <w:rPr>
          <w:rFonts w:ascii="ＭＳ 明朝" w:eastAsia="ＭＳ 明朝" w:hAnsi="ＭＳ 明朝" w:cs="ＭＳ 明朝" w:hint="eastAsia"/>
          <w:color w:val="000000" w:themeColor="text1"/>
          <w:kern w:val="0"/>
          <w:szCs w:val="24"/>
        </w:rPr>
        <w:t>ネット・バンキング</w:t>
      </w:r>
      <w:r w:rsidR="000E3BA8" w:rsidRPr="005B680F">
        <w:rPr>
          <w:rFonts w:ascii="ＭＳ 明朝" w:eastAsia="ＭＳ 明朝" w:hAnsi="ＭＳ 明朝" w:cs="ＭＳ 明朝" w:hint="eastAsia"/>
          <w:color w:val="000000" w:themeColor="text1"/>
          <w:kern w:val="0"/>
          <w:szCs w:val="24"/>
        </w:rPr>
        <w:t>による</w:t>
      </w:r>
      <w:r w:rsidR="00A92CC9" w:rsidRPr="005B680F">
        <w:rPr>
          <w:rFonts w:ascii="ＭＳ 明朝" w:eastAsia="ＭＳ 明朝" w:hAnsi="ＭＳ 明朝" w:cs="ＭＳ 明朝" w:hint="eastAsia"/>
          <w:color w:val="000000" w:themeColor="text1"/>
          <w:kern w:val="0"/>
          <w:szCs w:val="24"/>
        </w:rPr>
        <w:t>振込</w:t>
      </w:r>
      <w:r w:rsidR="000E3BA8" w:rsidRPr="005B680F">
        <w:rPr>
          <w:rFonts w:ascii="ＭＳ 明朝" w:eastAsia="ＭＳ 明朝" w:hAnsi="ＭＳ 明朝" w:cs="ＭＳ 明朝" w:hint="eastAsia"/>
          <w:color w:val="000000" w:themeColor="text1"/>
          <w:kern w:val="0"/>
          <w:szCs w:val="24"/>
        </w:rPr>
        <w:t>上限額</w:t>
      </w:r>
      <w:r w:rsidR="000B5B76" w:rsidRPr="005B680F">
        <w:rPr>
          <w:rFonts w:ascii="ＭＳ 明朝" w:eastAsia="ＭＳ 明朝" w:hAnsi="ＭＳ 明朝" w:cs="ＭＳ 明朝" w:hint="eastAsia"/>
          <w:color w:val="000000" w:themeColor="text1"/>
          <w:kern w:val="0"/>
          <w:szCs w:val="24"/>
        </w:rPr>
        <w:t>は総じて高額であることから</w:t>
      </w:r>
      <w:r w:rsidR="00A92CC9" w:rsidRPr="005B680F">
        <w:rPr>
          <w:rFonts w:ascii="ＭＳ 明朝" w:eastAsia="ＭＳ 明朝" w:hAnsi="ＭＳ 明朝" w:cs="ＭＳ 明朝" w:hint="eastAsia"/>
          <w:color w:val="000000" w:themeColor="text1"/>
          <w:kern w:val="0"/>
          <w:szCs w:val="24"/>
        </w:rPr>
        <w:t>、</w:t>
      </w:r>
      <w:r w:rsidR="000E3BA8" w:rsidRPr="00B92EF4">
        <w:rPr>
          <w:rFonts w:ascii="ＭＳ 明朝" w:eastAsia="ＭＳ 明朝" w:hAnsi="ＭＳ 明朝" w:cs="ＭＳ 明朝" w:hint="eastAsia"/>
          <w:color w:val="000000" w:themeColor="text1"/>
          <w:kern w:val="0"/>
          <w:szCs w:val="24"/>
        </w:rPr>
        <w:t>被害金額が極めて高額となる場合</w:t>
      </w:r>
      <w:r w:rsidR="00A92CC9" w:rsidRPr="00B92EF4">
        <w:rPr>
          <w:rFonts w:ascii="ＭＳ 明朝" w:eastAsia="ＭＳ 明朝" w:hAnsi="ＭＳ 明朝" w:cs="ＭＳ 明朝" w:hint="eastAsia"/>
          <w:color w:val="000000" w:themeColor="text1"/>
          <w:kern w:val="0"/>
          <w:szCs w:val="24"/>
        </w:rPr>
        <w:t>が少なくない</w:t>
      </w:r>
      <w:r w:rsidR="00A76230" w:rsidRPr="00B92EF4">
        <w:rPr>
          <w:rFonts w:ascii="ＭＳ 明朝" w:eastAsia="ＭＳ 明朝" w:hAnsi="ＭＳ 明朝" w:cs="ＭＳ 明朝" w:hint="eastAsia"/>
          <w:color w:val="000000" w:themeColor="text1"/>
          <w:kern w:val="0"/>
          <w:szCs w:val="24"/>
        </w:rPr>
        <w:t>。「国民を詐欺から守るための総合対策」</w:t>
      </w:r>
      <w:r w:rsidR="002B0C76" w:rsidRPr="00B92EF4">
        <w:rPr>
          <w:rFonts w:ascii="ＭＳ 明朝" w:eastAsia="ＭＳ 明朝" w:hAnsi="ＭＳ 明朝" w:cs="ＭＳ 明朝" w:hint="eastAsia"/>
          <w:color w:val="000000" w:themeColor="text1"/>
          <w:kern w:val="0"/>
          <w:szCs w:val="24"/>
        </w:rPr>
        <w:t>、</w:t>
      </w:r>
      <w:r w:rsidR="00A76230" w:rsidRPr="00B92EF4">
        <w:rPr>
          <w:rFonts w:ascii="ＭＳ 明朝" w:eastAsia="ＭＳ 明朝" w:hAnsi="ＭＳ 明朝" w:cs="ＭＳ 明朝" w:hint="eastAsia"/>
          <w:color w:val="000000" w:themeColor="text1"/>
          <w:kern w:val="0"/>
          <w:szCs w:val="24"/>
        </w:rPr>
        <w:t>「法人口座を含む</w:t>
      </w:r>
      <w:r w:rsidR="009B3FD5" w:rsidRPr="00B92EF4">
        <w:rPr>
          <w:rFonts w:ascii="ＭＳ 明朝" w:eastAsia="ＭＳ 明朝" w:hAnsi="ＭＳ 明朝" w:cs="ＭＳ 明朝" w:hint="eastAsia"/>
          <w:color w:val="000000" w:themeColor="text1"/>
          <w:kern w:val="0"/>
          <w:szCs w:val="24"/>
        </w:rPr>
        <w:t>預貯金口座の不正利用等防止に向けた対策の一層の強化</w:t>
      </w:r>
      <w:r w:rsidR="00A76230" w:rsidRPr="00B92EF4">
        <w:rPr>
          <w:rFonts w:ascii="ＭＳ 明朝" w:eastAsia="ＭＳ 明朝" w:hAnsi="ＭＳ 明朝" w:cs="ＭＳ 明朝" w:hint="eastAsia"/>
          <w:color w:val="000000" w:themeColor="text1"/>
          <w:kern w:val="0"/>
          <w:szCs w:val="24"/>
        </w:rPr>
        <w:t>」</w:t>
      </w:r>
      <w:r w:rsidR="009B3FD5" w:rsidRPr="00B92EF4">
        <w:rPr>
          <w:rFonts w:ascii="ＭＳ 明朝" w:eastAsia="ＭＳ 明朝" w:hAnsi="ＭＳ 明朝" w:cs="ＭＳ 明朝" w:hint="eastAsia"/>
          <w:color w:val="000000" w:themeColor="text1"/>
          <w:kern w:val="0"/>
          <w:szCs w:val="24"/>
        </w:rPr>
        <w:t>等、国による各種施策の取組状況や社会情勢の変化等を見極めつつ、国とも連携して、</w:t>
      </w:r>
      <w:r w:rsidR="00A92CC9" w:rsidRPr="00B92EF4">
        <w:rPr>
          <w:rFonts w:ascii="ＭＳ 明朝" w:eastAsia="ＭＳ 明朝" w:hAnsi="ＭＳ 明朝" w:cs="ＭＳ 明朝" w:hint="eastAsia"/>
          <w:color w:val="000000" w:themeColor="text1"/>
          <w:kern w:val="0"/>
          <w:szCs w:val="24"/>
        </w:rPr>
        <w:t>早急に</w:t>
      </w:r>
      <w:r w:rsidR="009B3FD5" w:rsidRPr="00B92EF4">
        <w:rPr>
          <w:rFonts w:ascii="ＭＳ 明朝" w:eastAsia="ＭＳ 明朝" w:hAnsi="ＭＳ 明朝" w:cs="ＭＳ 明朝" w:hint="eastAsia"/>
          <w:color w:val="000000" w:themeColor="text1"/>
          <w:kern w:val="0"/>
          <w:szCs w:val="24"/>
        </w:rPr>
        <w:t>必要な対策を</w:t>
      </w:r>
      <w:r w:rsidR="000E3BA8" w:rsidRPr="00B92EF4">
        <w:rPr>
          <w:rFonts w:ascii="ＭＳ 明朝" w:eastAsia="ＭＳ 明朝" w:hAnsi="ＭＳ 明朝" w:cs="ＭＳ 明朝" w:hint="eastAsia"/>
          <w:color w:val="000000" w:themeColor="text1"/>
          <w:kern w:val="0"/>
          <w:szCs w:val="24"/>
        </w:rPr>
        <w:t>検討する必要がある。</w:t>
      </w:r>
    </w:p>
    <w:p w14:paraId="44403A55" w14:textId="2FC13F35" w:rsidR="00EC491F" w:rsidRPr="00B92EF4" w:rsidRDefault="00A92CC9" w:rsidP="000E3BA8">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Times New Roman" w:cs="Times New Roman" w:hint="eastAsia"/>
          <w:color w:val="000000" w:themeColor="text1"/>
          <w:kern w:val="0"/>
          <w:szCs w:val="24"/>
        </w:rPr>
        <w:t>加えて、</w:t>
      </w:r>
      <w:r w:rsidR="00EC491F" w:rsidRPr="00B92EF4">
        <w:rPr>
          <w:rFonts w:ascii="ＭＳ 明朝" w:eastAsia="ＭＳ 明朝" w:hAnsi="Times New Roman" w:cs="Times New Roman" w:hint="eastAsia"/>
          <w:color w:val="000000" w:themeColor="text1"/>
          <w:kern w:val="0"/>
          <w:szCs w:val="24"/>
        </w:rPr>
        <w:t>特殊詐欺の手口については複雑化・巧妙化しており、また、手口が日々変化する</w:t>
      </w:r>
      <w:r w:rsidR="00067121" w:rsidRPr="00B92EF4">
        <w:rPr>
          <w:rFonts w:ascii="ＭＳ 明朝" w:eastAsia="ＭＳ 明朝" w:hAnsi="Times New Roman" w:cs="Times New Roman" w:hint="eastAsia"/>
          <w:color w:val="000000" w:themeColor="text1"/>
          <w:kern w:val="0"/>
          <w:szCs w:val="24"/>
        </w:rPr>
        <w:t>ことから、今回、条例を改正した場合は、その効果等を見極めるとともに、各種対策も含め、条例の内容については今後も適宜見直すことが重要である。</w:t>
      </w:r>
    </w:p>
    <w:p w14:paraId="31F05D03" w14:textId="77777777" w:rsidR="00697D65" w:rsidRPr="00B92EF4"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p>
    <w:p w14:paraId="6D2D0478" w14:textId="77777777" w:rsidR="00697D65" w:rsidRPr="00B92EF4" w:rsidRDefault="00697D65" w:rsidP="00697D65">
      <w:pPr>
        <w:overflowPunct w:val="0"/>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b/>
          <w:bCs/>
          <w:color w:val="000000" w:themeColor="text1"/>
          <w:kern w:val="0"/>
          <w:szCs w:val="24"/>
        </w:rPr>
        <w:t>６　おわりに</w:t>
      </w:r>
    </w:p>
    <w:p w14:paraId="73115B43" w14:textId="7B228533" w:rsidR="00697D65" w:rsidRPr="00E02B8E" w:rsidRDefault="00697D65" w:rsidP="00697D65">
      <w:pPr>
        <w:overflowPunct w:val="0"/>
        <w:ind w:left="242" w:firstLine="242"/>
        <w:textAlignment w:val="baseline"/>
        <w:rPr>
          <w:rFonts w:ascii="ＭＳ 明朝" w:eastAsia="ＭＳ 明朝" w:hAnsi="Times New Roman" w:cs="Times New Roman"/>
          <w:color w:val="000000" w:themeColor="text1"/>
          <w:kern w:val="0"/>
          <w:szCs w:val="24"/>
        </w:rPr>
      </w:pPr>
      <w:r w:rsidRPr="00B92EF4">
        <w:rPr>
          <w:rFonts w:ascii="ＭＳ 明朝" w:eastAsia="ＭＳ 明朝" w:hAnsi="ＭＳ 明朝" w:cs="ＭＳ 明朝" w:hint="eastAsia"/>
          <w:color w:val="000000" w:themeColor="text1"/>
          <w:kern w:val="0"/>
          <w:szCs w:val="24"/>
        </w:rPr>
        <w:t>本審議会において、規制の強化を含めた効果的な特殊詐欺被害防止対策を審議した結果については</w:t>
      </w:r>
      <w:r w:rsidR="00A92CC9" w:rsidRPr="00B92EF4">
        <w:rPr>
          <w:rFonts w:ascii="ＭＳ 明朝" w:eastAsia="ＭＳ 明朝" w:hAnsi="ＭＳ 明朝" w:cs="ＭＳ 明朝" w:hint="eastAsia"/>
          <w:color w:val="000000" w:themeColor="text1"/>
          <w:kern w:val="0"/>
          <w:szCs w:val="24"/>
        </w:rPr>
        <w:t>これまで</w:t>
      </w:r>
      <w:r w:rsidRPr="00B92EF4">
        <w:rPr>
          <w:rFonts w:ascii="ＭＳ 明朝" w:eastAsia="ＭＳ 明朝" w:hAnsi="ＭＳ 明朝" w:cs="ＭＳ 明朝" w:hint="eastAsia"/>
          <w:color w:val="000000" w:themeColor="text1"/>
          <w:kern w:val="0"/>
          <w:szCs w:val="24"/>
        </w:rPr>
        <w:t>述べたとおりであるが、特殊詐欺は、一度犯人から連絡があり欺罔状態に陥ると、被害者自身で被害を防ぐことが極めて困難な犯罪であるとともに、時代の変化と共に犯罪の手口が巧妙化・多様化する</w:t>
      </w:r>
      <w:r w:rsidR="00A92CC9" w:rsidRPr="00B92EF4">
        <w:rPr>
          <w:rFonts w:ascii="ＭＳ 明朝" w:eastAsia="ＭＳ 明朝" w:hAnsi="ＭＳ 明朝" w:cs="ＭＳ 明朝" w:hint="eastAsia"/>
          <w:color w:val="000000" w:themeColor="text1"/>
          <w:kern w:val="0"/>
          <w:szCs w:val="24"/>
        </w:rPr>
        <w:t>。また、その被害は経済的困窮をもたらすのみならず、人の精神を蝕み、生活を変容させることもある。</w:t>
      </w:r>
      <w:r w:rsidR="000738AD" w:rsidRPr="00B92EF4">
        <w:rPr>
          <w:rFonts w:ascii="ＭＳ 明朝" w:eastAsia="ＭＳ 明朝" w:hAnsi="ＭＳ 明朝" w:cs="ＭＳ 明朝" w:hint="eastAsia"/>
          <w:color w:val="000000" w:themeColor="text1"/>
          <w:kern w:val="0"/>
          <w:szCs w:val="24"/>
        </w:rPr>
        <w:t>国における</w:t>
      </w:r>
      <w:r w:rsidR="00A92CC9" w:rsidRPr="00B92EF4">
        <w:rPr>
          <w:rFonts w:ascii="ＭＳ 明朝" w:eastAsia="ＭＳ 明朝" w:hAnsi="ＭＳ 明朝" w:cs="ＭＳ 明朝" w:hint="eastAsia"/>
          <w:color w:val="000000" w:themeColor="text1"/>
          <w:kern w:val="0"/>
          <w:szCs w:val="24"/>
        </w:rPr>
        <w:t>一層の</w:t>
      </w:r>
      <w:r w:rsidR="000738AD" w:rsidRPr="00B92EF4">
        <w:rPr>
          <w:rFonts w:ascii="ＭＳ 明朝" w:eastAsia="ＭＳ 明朝" w:hAnsi="ＭＳ 明朝" w:cs="ＭＳ 明朝" w:hint="eastAsia"/>
          <w:color w:val="000000" w:themeColor="text1"/>
          <w:kern w:val="0"/>
          <w:szCs w:val="24"/>
        </w:rPr>
        <w:t>対策</w:t>
      </w:r>
      <w:r w:rsidR="00A92CC9" w:rsidRPr="00B92EF4">
        <w:rPr>
          <w:rFonts w:ascii="ＭＳ 明朝" w:eastAsia="ＭＳ 明朝" w:hAnsi="ＭＳ 明朝" w:cs="ＭＳ 明朝" w:hint="eastAsia"/>
          <w:color w:val="000000" w:themeColor="text1"/>
          <w:kern w:val="0"/>
          <w:szCs w:val="24"/>
        </w:rPr>
        <w:t>は</w:t>
      </w:r>
      <w:r w:rsidR="000738AD" w:rsidRPr="00B92EF4">
        <w:rPr>
          <w:rFonts w:ascii="ＭＳ 明朝" w:eastAsia="ＭＳ 明朝" w:hAnsi="ＭＳ 明朝" w:cs="ＭＳ 明朝" w:hint="eastAsia"/>
          <w:color w:val="000000" w:themeColor="text1"/>
          <w:kern w:val="0"/>
          <w:szCs w:val="24"/>
        </w:rPr>
        <w:t>期待</w:t>
      </w:r>
      <w:r w:rsidR="00A92CC9" w:rsidRPr="00B92EF4">
        <w:rPr>
          <w:rFonts w:ascii="ＭＳ 明朝" w:eastAsia="ＭＳ 明朝" w:hAnsi="ＭＳ 明朝" w:cs="ＭＳ 明朝" w:hint="eastAsia"/>
          <w:color w:val="000000" w:themeColor="text1"/>
          <w:kern w:val="0"/>
          <w:szCs w:val="24"/>
        </w:rPr>
        <w:t>され</w:t>
      </w:r>
      <w:r w:rsidR="000738AD" w:rsidRPr="00B92EF4">
        <w:rPr>
          <w:rFonts w:ascii="ＭＳ 明朝" w:eastAsia="ＭＳ 明朝" w:hAnsi="ＭＳ 明朝" w:cs="ＭＳ 明朝" w:hint="eastAsia"/>
          <w:color w:val="000000" w:themeColor="text1"/>
          <w:kern w:val="0"/>
          <w:szCs w:val="24"/>
        </w:rPr>
        <w:t>るが、特に大阪府の被害状況が深刻であることから</w:t>
      </w:r>
      <w:r w:rsidR="00A92CC9" w:rsidRPr="00B92EF4">
        <w:rPr>
          <w:rFonts w:ascii="ＭＳ 明朝" w:eastAsia="ＭＳ 明朝" w:hAnsi="ＭＳ 明朝" w:cs="ＭＳ 明朝" w:hint="eastAsia"/>
          <w:color w:val="000000" w:themeColor="text1"/>
          <w:kern w:val="0"/>
          <w:szCs w:val="24"/>
        </w:rPr>
        <w:t>、</w:t>
      </w:r>
      <w:r w:rsidR="000738AD" w:rsidRPr="00B92EF4">
        <w:rPr>
          <w:rFonts w:ascii="ＭＳ 明朝" w:eastAsia="ＭＳ 明朝" w:hAnsi="ＭＳ 明朝" w:cs="ＭＳ 明朝" w:hint="eastAsia"/>
          <w:color w:val="000000" w:themeColor="text1"/>
          <w:kern w:val="0"/>
          <w:szCs w:val="24"/>
        </w:rPr>
        <w:t>社会全体、すなわちオール大阪で</w:t>
      </w:r>
      <w:r w:rsidR="00A92CC9" w:rsidRPr="00B92EF4">
        <w:rPr>
          <w:rFonts w:ascii="ＭＳ 明朝" w:eastAsia="ＭＳ 明朝" w:hAnsi="ＭＳ 明朝" w:cs="ＭＳ 明朝" w:hint="eastAsia"/>
          <w:color w:val="000000" w:themeColor="text1"/>
          <w:kern w:val="0"/>
          <w:szCs w:val="24"/>
        </w:rPr>
        <w:t>、一層強力な被害防止対策を</w:t>
      </w:r>
      <w:r w:rsidRPr="00B92EF4">
        <w:rPr>
          <w:rFonts w:ascii="ＭＳ 明朝" w:eastAsia="ＭＳ 明朝" w:hAnsi="ＭＳ 明朝" w:cs="ＭＳ 明朝" w:hint="eastAsia"/>
          <w:color w:val="000000" w:themeColor="text1"/>
          <w:kern w:val="0"/>
          <w:szCs w:val="24"/>
        </w:rPr>
        <w:t>迅速かつ的確に推進していくことが</w:t>
      </w:r>
      <w:r w:rsidR="00A92CC9" w:rsidRPr="00B92EF4">
        <w:rPr>
          <w:rFonts w:ascii="ＭＳ 明朝" w:eastAsia="ＭＳ 明朝" w:hAnsi="ＭＳ 明朝" w:cs="ＭＳ 明朝" w:hint="eastAsia"/>
          <w:color w:val="000000" w:themeColor="text1"/>
          <w:kern w:val="0"/>
          <w:szCs w:val="24"/>
        </w:rPr>
        <w:t>必要</w:t>
      </w:r>
      <w:r w:rsidR="00FF3B74" w:rsidRPr="00B92EF4">
        <w:rPr>
          <w:rFonts w:ascii="ＭＳ 明朝" w:eastAsia="ＭＳ 明朝" w:hAnsi="ＭＳ 明朝" w:cs="ＭＳ 明朝" w:hint="eastAsia"/>
          <w:color w:val="000000" w:themeColor="text1"/>
          <w:kern w:val="0"/>
          <w:szCs w:val="24"/>
        </w:rPr>
        <w:t>であ</w:t>
      </w:r>
      <w:r w:rsidR="00FF3B74" w:rsidRPr="00E02B8E">
        <w:rPr>
          <w:rFonts w:ascii="ＭＳ 明朝" w:eastAsia="ＭＳ 明朝" w:hAnsi="ＭＳ 明朝" w:cs="ＭＳ 明朝" w:hint="eastAsia"/>
          <w:color w:val="000000" w:themeColor="text1"/>
          <w:kern w:val="0"/>
          <w:szCs w:val="24"/>
        </w:rPr>
        <w:t>る</w:t>
      </w:r>
      <w:r w:rsidRPr="00E02B8E">
        <w:rPr>
          <w:rFonts w:ascii="ＭＳ 明朝" w:eastAsia="ＭＳ 明朝" w:hAnsi="ＭＳ 明朝" w:cs="ＭＳ 明朝" w:hint="eastAsia"/>
          <w:color w:val="000000" w:themeColor="text1"/>
          <w:kern w:val="0"/>
          <w:szCs w:val="24"/>
        </w:rPr>
        <w:t>。</w:t>
      </w:r>
    </w:p>
    <w:p w14:paraId="7BE71A4A" w14:textId="77777777" w:rsidR="00697D65" w:rsidRPr="00E02B8E" w:rsidRDefault="00697D65" w:rsidP="00697D65">
      <w:pPr>
        <w:overflowPunct w:val="0"/>
        <w:textAlignment w:val="baseline"/>
        <w:rPr>
          <w:rFonts w:ascii="ＭＳ 明朝" w:eastAsia="ＭＳ 明朝" w:hAnsi="Times New Roman" w:cs="Times New Roman"/>
          <w:color w:val="000000" w:themeColor="text1"/>
          <w:kern w:val="0"/>
          <w:szCs w:val="24"/>
        </w:rPr>
      </w:pPr>
      <w:r w:rsidRPr="00E02B8E">
        <w:rPr>
          <w:rFonts w:ascii="ＭＳ 明朝" w:eastAsia="ＭＳ 明朝" w:hAnsi="ＭＳ 明朝" w:cs="ＭＳ 明朝"/>
          <w:color w:val="000000" w:themeColor="text1"/>
          <w:kern w:val="0"/>
          <w:szCs w:val="24"/>
        </w:rPr>
        <w:t xml:space="preserve"> </w:t>
      </w:r>
    </w:p>
    <w:p w14:paraId="6BE879F2" w14:textId="77777777"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color w:val="000000" w:themeColor="text1"/>
          <w:kern w:val="0"/>
          <w:szCs w:val="24"/>
        </w:rPr>
        <w:t xml:space="preserve"> </w:t>
      </w:r>
      <w:r w:rsidRPr="000B6250">
        <w:rPr>
          <w:rFonts w:ascii="ＭＳ 明朝" w:eastAsia="ＭＳ 明朝" w:hAnsi="ＭＳ 明朝" w:cs="ＭＳ 明朝" w:hint="eastAsia"/>
          <w:color w:val="000000" w:themeColor="text1"/>
          <w:kern w:val="0"/>
          <w:szCs w:val="24"/>
        </w:rPr>
        <w:t>■　大阪府特殊詐欺対策審議会　委員名簿【五十音順】</w:t>
      </w:r>
    </w:p>
    <w:tbl>
      <w:tblPr>
        <w:tblW w:w="0" w:type="auto"/>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01"/>
        <w:gridCol w:w="7026"/>
      </w:tblGrid>
      <w:tr w:rsidR="000B6250" w:rsidRPr="000B6250" w14:paraId="760519D4" w14:textId="77777777">
        <w:tc>
          <w:tcPr>
            <w:tcW w:w="2301" w:type="dxa"/>
            <w:tcBorders>
              <w:top w:val="single" w:sz="4" w:space="0" w:color="000000"/>
              <w:left w:val="single" w:sz="4" w:space="0" w:color="000000"/>
              <w:bottom w:val="single" w:sz="4" w:space="0" w:color="000000"/>
              <w:right w:val="single" w:sz="4" w:space="0" w:color="000000"/>
            </w:tcBorders>
          </w:tcPr>
          <w:p w14:paraId="509B3CDD"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氏　　名</w:t>
            </w:r>
          </w:p>
        </w:tc>
        <w:tc>
          <w:tcPr>
            <w:tcW w:w="7026" w:type="dxa"/>
            <w:tcBorders>
              <w:top w:val="single" w:sz="4" w:space="0" w:color="000000"/>
              <w:left w:val="single" w:sz="4" w:space="0" w:color="000000"/>
              <w:bottom w:val="single" w:sz="4" w:space="0" w:color="000000"/>
              <w:right w:val="single" w:sz="4" w:space="0" w:color="000000"/>
            </w:tcBorders>
          </w:tcPr>
          <w:p w14:paraId="6E7ABF2D"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所　　属</w:t>
            </w:r>
          </w:p>
        </w:tc>
      </w:tr>
      <w:tr w:rsidR="000B6250" w:rsidRPr="000B6250" w14:paraId="1602A658" w14:textId="77777777">
        <w:tc>
          <w:tcPr>
            <w:tcW w:w="2301" w:type="dxa"/>
            <w:tcBorders>
              <w:top w:val="single" w:sz="4" w:space="0" w:color="000000"/>
              <w:left w:val="single" w:sz="4" w:space="0" w:color="000000"/>
              <w:bottom w:val="single" w:sz="4" w:space="0" w:color="000000"/>
              <w:right w:val="single" w:sz="4" w:space="0" w:color="000000"/>
            </w:tcBorders>
          </w:tcPr>
          <w:p w14:paraId="3CBCDD37"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石合　大悟</w:t>
            </w:r>
          </w:p>
        </w:tc>
        <w:tc>
          <w:tcPr>
            <w:tcW w:w="7026" w:type="dxa"/>
            <w:tcBorders>
              <w:top w:val="single" w:sz="4" w:space="0" w:color="000000"/>
              <w:left w:val="single" w:sz="4" w:space="0" w:color="000000"/>
              <w:bottom w:val="single" w:sz="4" w:space="0" w:color="000000"/>
              <w:right w:val="single" w:sz="4" w:space="0" w:color="000000"/>
            </w:tcBorders>
          </w:tcPr>
          <w:p w14:paraId="347F62EB"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w w:val="82"/>
                <w:kern w:val="0"/>
                <w:szCs w:val="24"/>
              </w:rPr>
              <w:t>一般社団法人　日本フランチャイズチェーン協会　安全対策委員会委員長</w:t>
            </w:r>
          </w:p>
        </w:tc>
      </w:tr>
      <w:tr w:rsidR="000B6250" w:rsidRPr="000B6250" w14:paraId="291E667A" w14:textId="77777777">
        <w:tc>
          <w:tcPr>
            <w:tcW w:w="2301" w:type="dxa"/>
            <w:tcBorders>
              <w:top w:val="single" w:sz="4" w:space="0" w:color="000000"/>
              <w:left w:val="single" w:sz="4" w:space="0" w:color="000000"/>
              <w:bottom w:val="single" w:sz="4" w:space="0" w:color="000000"/>
              <w:right w:val="single" w:sz="4" w:space="0" w:color="000000"/>
            </w:tcBorders>
          </w:tcPr>
          <w:p w14:paraId="7EB430B1"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川本　真聖</w:t>
            </w:r>
          </w:p>
        </w:tc>
        <w:tc>
          <w:tcPr>
            <w:tcW w:w="7026" w:type="dxa"/>
            <w:tcBorders>
              <w:top w:val="single" w:sz="4" w:space="0" w:color="000000"/>
              <w:left w:val="single" w:sz="4" w:space="0" w:color="000000"/>
              <w:bottom w:val="single" w:sz="4" w:space="0" w:color="000000"/>
              <w:right w:val="single" w:sz="4" w:space="0" w:color="000000"/>
            </w:tcBorders>
          </w:tcPr>
          <w:p w14:paraId="61BCF561"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大阪弁護士会　弁護士</w:t>
            </w:r>
          </w:p>
        </w:tc>
      </w:tr>
      <w:tr w:rsidR="000B6250" w:rsidRPr="000B6250" w14:paraId="37FAD67B" w14:textId="77777777">
        <w:tc>
          <w:tcPr>
            <w:tcW w:w="2301" w:type="dxa"/>
            <w:tcBorders>
              <w:top w:val="single" w:sz="4" w:space="0" w:color="000000"/>
              <w:left w:val="single" w:sz="4" w:space="0" w:color="000000"/>
              <w:bottom w:val="single" w:sz="4" w:space="0" w:color="000000"/>
              <w:right w:val="single" w:sz="4" w:space="0" w:color="000000"/>
            </w:tcBorders>
          </w:tcPr>
          <w:p w14:paraId="0E4E20CD"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木ノ平　恵子</w:t>
            </w:r>
          </w:p>
        </w:tc>
        <w:tc>
          <w:tcPr>
            <w:tcW w:w="7026" w:type="dxa"/>
            <w:tcBorders>
              <w:top w:val="single" w:sz="4" w:space="0" w:color="000000"/>
              <w:left w:val="single" w:sz="4" w:space="0" w:color="000000"/>
              <w:bottom w:val="single" w:sz="4" w:space="0" w:color="000000"/>
              <w:right w:val="single" w:sz="4" w:space="0" w:color="000000"/>
            </w:tcBorders>
          </w:tcPr>
          <w:p w14:paraId="664D2113"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一般財団法人　大阪府老人クラブ連合会　副会長</w:t>
            </w:r>
          </w:p>
        </w:tc>
      </w:tr>
      <w:tr w:rsidR="000B6250" w:rsidRPr="000B6250" w14:paraId="32171324" w14:textId="77777777">
        <w:tc>
          <w:tcPr>
            <w:tcW w:w="2301" w:type="dxa"/>
            <w:tcBorders>
              <w:top w:val="single" w:sz="4" w:space="0" w:color="000000"/>
              <w:left w:val="single" w:sz="4" w:space="0" w:color="000000"/>
              <w:bottom w:val="single" w:sz="4" w:space="0" w:color="000000"/>
              <w:right w:val="single" w:sz="4" w:space="0" w:color="000000"/>
            </w:tcBorders>
          </w:tcPr>
          <w:p w14:paraId="2D02FAD6"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長江　敬</w:t>
            </w:r>
          </w:p>
        </w:tc>
        <w:tc>
          <w:tcPr>
            <w:tcW w:w="7026" w:type="dxa"/>
            <w:tcBorders>
              <w:top w:val="single" w:sz="4" w:space="0" w:color="000000"/>
              <w:left w:val="single" w:sz="4" w:space="0" w:color="000000"/>
              <w:bottom w:val="single" w:sz="4" w:space="0" w:color="000000"/>
              <w:right w:val="single" w:sz="4" w:space="0" w:color="000000"/>
            </w:tcBorders>
          </w:tcPr>
          <w:p w14:paraId="665DA886"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一般社団法人　大阪銀行協会　専務理事</w:t>
            </w:r>
          </w:p>
        </w:tc>
      </w:tr>
      <w:tr w:rsidR="000B6250" w:rsidRPr="000B6250" w14:paraId="18B6A1A8" w14:textId="77777777">
        <w:tc>
          <w:tcPr>
            <w:tcW w:w="2301" w:type="dxa"/>
            <w:tcBorders>
              <w:top w:val="single" w:sz="4" w:space="0" w:color="000000"/>
              <w:left w:val="single" w:sz="4" w:space="0" w:color="000000"/>
              <w:bottom w:val="single" w:sz="4" w:space="0" w:color="000000"/>
              <w:right w:val="single" w:sz="4" w:space="0" w:color="000000"/>
            </w:tcBorders>
          </w:tcPr>
          <w:p w14:paraId="3A462C96"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原田　章（会長）</w:t>
            </w:r>
          </w:p>
        </w:tc>
        <w:tc>
          <w:tcPr>
            <w:tcW w:w="7026" w:type="dxa"/>
            <w:tcBorders>
              <w:top w:val="single" w:sz="4" w:space="0" w:color="000000"/>
              <w:left w:val="single" w:sz="4" w:space="0" w:color="000000"/>
              <w:bottom w:val="single" w:sz="4" w:space="0" w:color="000000"/>
              <w:right w:val="single" w:sz="4" w:space="0" w:color="000000"/>
            </w:tcBorders>
          </w:tcPr>
          <w:p w14:paraId="31294E89"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追手門学院大学　経営学部　教授</w:t>
            </w:r>
          </w:p>
        </w:tc>
      </w:tr>
      <w:tr w:rsidR="000B6250" w:rsidRPr="000B6250" w14:paraId="706CE63C" w14:textId="77777777">
        <w:tc>
          <w:tcPr>
            <w:tcW w:w="2301" w:type="dxa"/>
            <w:tcBorders>
              <w:top w:val="single" w:sz="4" w:space="0" w:color="000000"/>
              <w:left w:val="single" w:sz="4" w:space="0" w:color="000000"/>
              <w:bottom w:val="single" w:sz="4" w:space="0" w:color="000000"/>
              <w:right w:val="single" w:sz="4" w:space="0" w:color="000000"/>
            </w:tcBorders>
          </w:tcPr>
          <w:p w14:paraId="3164733D"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水野　浩児</w:t>
            </w:r>
          </w:p>
        </w:tc>
        <w:tc>
          <w:tcPr>
            <w:tcW w:w="7026" w:type="dxa"/>
            <w:tcBorders>
              <w:top w:val="single" w:sz="4" w:space="0" w:color="000000"/>
              <w:left w:val="single" w:sz="4" w:space="0" w:color="000000"/>
              <w:bottom w:val="single" w:sz="4" w:space="0" w:color="000000"/>
              <w:right w:val="single" w:sz="4" w:space="0" w:color="000000"/>
            </w:tcBorders>
          </w:tcPr>
          <w:p w14:paraId="75A5B064"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追手門学院大学　経営学部長</w:t>
            </w:r>
          </w:p>
        </w:tc>
      </w:tr>
      <w:tr w:rsidR="000B6250" w:rsidRPr="000B6250" w14:paraId="4E6F12FC" w14:textId="77777777">
        <w:tc>
          <w:tcPr>
            <w:tcW w:w="2301" w:type="dxa"/>
            <w:tcBorders>
              <w:top w:val="single" w:sz="4" w:space="0" w:color="000000"/>
              <w:left w:val="single" w:sz="4" w:space="0" w:color="000000"/>
              <w:bottom w:val="single" w:sz="4" w:space="0" w:color="000000"/>
              <w:right w:val="single" w:sz="4" w:space="0" w:color="000000"/>
            </w:tcBorders>
          </w:tcPr>
          <w:p w14:paraId="1CC97A05"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本　奈美</w:t>
            </w:r>
          </w:p>
        </w:tc>
        <w:tc>
          <w:tcPr>
            <w:tcW w:w="7026" w:type="dxa"/>
            <w:tcBorders>
              <w:top w:val="single" w:sz="4" w:space="0" w:color="000000"/>
              <w:left w:val="single" w:sz="4" w:space="0" w:color="000000"/>
              <w:bottom w:val="single" w:sz="4" w:space="0" w:color="000000"/>
              <w:right w:val="single" w:sz="4" w:space="0" w:color="000000"/>
            </w:tcBorders>
          </w:tcPr>
          <w:p w14:paraId="785ACCC8" w14:textId="77777777" w:rsidR="00697D65" w:rsidRPr="000B6250" w:rsidRDefault="00697D65" w:rsidP="00697D65">
            <w:pPr>
              <w:suppressAutoHyphens/>
              <w:kinsoku w:val="0"/>
              <w:wordWrap w:val="0"/>
              <w:overflowPunct w:val="0"/>
              <w:autoSpaceDE w:val="0"/>
              <w:autoSpaceDN w:val="0"/>
              <w:adjustRightInd w:val="0"/>
              <w:spacing w:line="336" w:lineRule="atLeast"/>
              <w:jc w:val="center"/>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大阪商工会議所　地域振興部　次長</w:t>
            </w:r>
          </w:p>
        </w:tc>
      </w:tr>
    </w:tbl>
    <w:p w14:paraId="49B2A015" w14:textId="77777777" w:rsidR="00793AE4" w:rsidRDefault="00793AE4" w:rsidP="00697D65">
      <w:pPr>
        <w:overflowPunct w:val="0"/>
        <w:textAlignment w:val="baseline"/>
        <w:rPr>
          <w:rFonts w:ascii="ＭＳ 明朝" w:eastAsia="ＭＳ 明朝" w:hAnsi="ＭＳ 明朝" w:cs="ＭＳ 明朝"/>
          <w:color w:val="000000" w:themeColor="text1"/>
          <w:kern w:val="0"/>
          <w:szCs w:val="24"/>
        </w:rPr>
      </w:pPr>
    </w:p>
    <w:p w14:paraId="163830FB" w14:textId="1A306414"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　審議経過</w:t>
      </w:r>
    </w:p>
    <w:p w14:paraId="04BBC216" w14:textId="61743FFB"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【第一回審議会】令和６年８月</w:t>
      </w:r>
      <w:r w:rsidR="00394E99">
        <w:rPr>
          <w:rFonts w:ascii="ＭＳ 明朝" w:eastAsia="ＭＳ 明朝" w:hAnsi="ＭＳ 明朝" w:cs="ＭＳ 明朝" w:hint="eastAsia"/>
          <w:color w:val="000000" w:themeColor="text1"/>
          <w:kern w:val="0"/>
          <w:szCs w:val="24"/>
        </w:rPr>
        <w:t>20</w:t>
      </w:r>
      <w:r w:rsidRPr="000B6250">
        <w:rPr>
          <w:rFonts w:ascii="ＭＳ 明朝" w:eastAsia="ＭＳ 明朝" w:hAnsi="ＭＳ 明朝" w:cs="ＭＳ 明朝" w:hint="eastAsia"/>
          <w:color w:val="000000" w:themeColor="text1"/>
          <w:kern w:val="0"/>
          <w:szCs w:val="24"/>
        </w:rPr>
        <w:t>日（火</w:t>
      </w:r>
      <w:r w:rsidR="00394E99">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64CC727C" w14:textId="1A1D5A5B"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議題：特殊詐欺の現状について</w:t>
      </w:r>
      <w:r w:rsidR="009B6567">
        <w:rPr>
          <w:rFonts w:ascii="ＭＳ 明朝" w:eastAsia="ＭＳ 明朝" w:hAnsi="ＭＳ 明朝" w:cs="ＭＳ 明朝" w:hint="eastAsia"/>
          <w:color w:val="000000" w:themeColor="text1"/>
          <w:kern w:val="0"/>
          <w:szCs w:val="24"/>
        </w:rPr>
        <w:t>、</w:t>
      </w:r>
      <w:r w:rsidRPr="000B6250">
        <w:rPr>
          <w:rFonts w:ascii="ＭＳ 明朝" w:eastAsia="ＭＳ 明朝" w:hAnsi="ＭＳ 明朝" w:cs="ＭＳ 明朝" w:hint="eastAsia"/>
          <w:color w:val="000000" w:themeColor="text1"/>
          <w:kern w:val="0"/>
          <w:szCs w:val="24"/>
        </w:rPr>
        <w:t>規制の強化を含めた効果的な特殊詐欺被害防止対策について　など</w:t>
      </w:r>
    </w:p>
    <w:p w14:paraId="1250FAC2" w14:textId="7320054F"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【第二回審議会】令和６年９月</w:t>
      </w:r>
      <w:r w:rsidR="00394E99">
        <w:rPr>
          <w:rFonts w:ascii="ＭＳ 明朝" w:eastAsia="ＭＳ 明朝" w:hAnsi="ＭＳ 明朝" w:cs="ＭＳ 明朝" w:hint="eastAsia"/>
          <w:color w:val="000000" w:themeColor="text1"/>
          <w:kern w:val="0"/>
          <w:szCs w:val="24"/>
        </w:rPr>
        <w:t>12</w:t>
      </w:r>
      <w:r w:rsidRPr="000B6250">
        <w:rPr>
          <w:rFonts w:ascii="ＭＳ 明朝" w:eastAsia="ＭＳ 明朝" w:hAnsi="ＭＳ 明朝" w:cs="ＭＳ 明朝" w:hint="eastAsia"/>
          <w:color w:val="000000" w:themeColor="text1"/>
          <w:kern w:val="0"/>
          <w:szCs w:val="24"/>
        </w:rPr>
        <w:t>日（木</w:t>
      </w:r>
      <w:r w:rsidR="00394E99">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47B093AE" w14:textId="68858B0F"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議題：規制の強化を含めた効果的な特殊詐欺被害防止対策について</w:t>
      </w:r>
    </w:p>
    <w:p w14:paraId="5C1E64AF" w14:textId="6634BE5A"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【第三回審議会】令和６年</w:t>
      </w:r>
      <w:r w:rsidR="00394E99">
        <w:rPr>
          <w:rFonts w:ascii="ＭＳ 明朝" w:eastAsia="ＭＳ 明朝" w:hAnsi="ＭＳ 明朝" w:cs="ＭＳ 明朝" w:hint="eastAsia"/>
          <w:color w:val="000000" w:themeColor="text1"/>
          <w:kern w:val="0"/>
          <w:szCs w:val="24"/>
        </w:rPr>
        <w:t>９月30日</w:t>
      </w:r>
      <w:r w:rsidRPr="000B6250">
        <w:rPr>
          <w:rFonts w:ascii="ＭＳ 明朝" w:eastAsia="ＭＳ 明朝" w:hAnsi="ＭＳ 明朝" w:cs="ＭＳ 明朝" w:hint="eastAsia"/>
          <w:color w:val="000000" w:themeColor="text1"/>
          <w:kern w:val="0"/>
          <w:szCs w:val="24"/>
        </w:rPr>
        <w:t>（月</w:t>
      </w:r>
      <w:r w:rsidR="00394E99">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15096BB0" w14:textId="10775EDC"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議題：規制の強化を含めた効果的な特殊詐欺被害防止対策について</w:t>
      </w:r>
      <w:r w:rsidRPr="000B6250">
        <w:rPr>
          <w:rFonts w:ascii="ＭＳ 明朝" w:eastAsia="ＭＳ 明朝" w:hAnsi="ＭＳ 明朝" w:cs="ＭＳ 明朝"/>
          <w:color w:val="000000" w:themeColor="text1"/>
          <w:kern w:val="0"/>
          <w:szCs w:val="24"/>
        </w:rPr>
        <w:t xml:space="preserve"> </w:t>
      </w:r>
    </w:p>
    <w:p w14:paraId="2574F7CF" w14:textId="4E7EE16F"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【第四回審議会】令和６年</w:t>
      </w:r>
      <w:r w:rsidR="00394E99">
        <w:rPr>
          <w:rFonts w:ascii="ＭＳ 明朝" w:eastAsia="ＭＳ 明朝" w:hAnsi="ＭＳ 明朝" w:cs="ＭＳ 明朝" w:hint="eastAsia"/>
          <w:color w:val="000000" w:themeColor="text1"/>
          <w:kern w:val="0"/>
          <w:szCs w:val="24"/>
        </w:rPr>
        <w:t>10</w:t>
      </w:r>
      <w:r w:rsidRPr="000B6250">
        <w:rPr>
          <w:rFonts w:ascii="ＭＳ 明朝" w:eastAsia="ＭＳ 明朝" w:hAnsi="ＭＳ 明朝" w:cs="ＭＳ 明朝" w:hint="eastAsia"/>
          <w:color w:val="000000" w:themeColor="text1"/>
          <w:kern w:val="0"/>
          <w:szCs w:val="24"/>
        </w:rPr>
        <w:t>月</w:t>
      </w:r>
      <w:r w:rsidR="00394E99">
        <w:rPr>
          <w:rFonts w:ascii="ＭＳ 明朝" w:eastAsia="ＭＳ 明朝" w:hAnsi="ＭＳ 明朝" w:cs="ＭＳ 明朝" w:hint="eastAsia"/>
          <w:color w:val="000000" w:themeColor="text1"/>
          <w:kern w:val="0"/>
          <w:szCs w:val="24"/>
        </w:rPr>
        <w:t>21</w:t>
      </w:r>
      <w:r w:rsidRPr="000B6250">
        <w:rPr>
          <w:rFonts w:ascii="ＭＳ 明朝" w:eastAsia="ＭＳ 明朝" w:hAnsi="ＭＳ 明朝" w:cs="ＭＳ 明朝" w:hint="eastAsia"/>
          <w:color w:val="000000" w:themeColor="text1"/>
          <w:kern w:val="0"/>
          <w:szCs w:val="24"/>
        </w:rPr>
        <w:t>日（月</w:t>
      </w:r>
      <w:r w:rsidR="00394E99">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21AD5646" w14:textId="365435E2"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議題：規制の強化を含めた効果的な特殊詐欺被害防止対策について</w:t>
      </w:r>
      <w:r w:rsidR="009B6567">
        <w:rPr>
          <w:rFonts w:ascii="ＭＳ 明朝" w:eastAsia="ＭＳ 明朝" w:hAnsi="Times New Roman" w:cs="Times New Roman" w:hint="eastAsia"/>
          <w:color w:val="000000" w:themeColor="text1"/>
          <w:kern w:val="0"/>
          <w:szCs w:val="24"/>
        </w:rPr>
        <w:t>、</w:t>
      </w:r>
      <w:r w:rsidRPr="000B6250">
        <w:rPr>
          <w:rFonts w:ascii="ＭＳ 明朝" w:eastAsia="ＭＳ 明朝" w:hAnsi="ＭＳ 明朝" w:cs="ＭＳ 明朝" w:hint="eastAsia"/>
          <w:color w:val="000000" w:themeColor="text1"/>
          <w:kern w:val="0"/>
          <w:szCs w:val="24"/>
        </w:rPr>
        <w:t>答申（案）について</w:t>
      </w:r>
    </w:p>
    <w:p w14:paraId="11D36FCF" w14:textId="57A3F02C"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【第五回審議会】令和６年</w:t>
      </w:r>
      <w:r w:rsidR="00394E99">
        <w:rPr>
          <w:rFonts w:ascii="ＭＳ 明朝" w:eastAsia="ＭＳ 明朝" w:hAnsi="ＭＳ 明朝" w:cs="ＭＳ 明朝" w:hint="eastAsia"/>
          <w:color w:val="000000" w:themeColor="text1"/>
          <w:kern w:val="0"/>
          <w:szCs w:val="24"/>
        </w:rPr>
        <w:t>11</w:t>
      </w:r>
      <w:r w:rsidRPr="000B6250">
        <w:rPr>
          <w:rFonts w:ascii="ＭＳ 明朝" w:eastAsia="ＭＳ 明朝" w:hAnsi="ＭＳ 明朝" w:cs="ＭＳ 明朝" w:hint="eastAsia"/>
          <w:color w:val="000000" w:themeColor="text1"/>
          <w:kern w:val="0"/>
          <w:szCs w:val="24"/>
        </w:rPr>
        <w:t>月５日（火</w:t>
      </w:r>
      <w:r w:rsidR="00394E99">
        <w:rPr>
          <w:rFonts w:ascii="ＭＳ 明朝" w:eastAsia="ＭＳ 明朝" w:hAnsi="ＭＳ 明朝" w:cs="ＭＳ 明朝" w:hint="eastAsia"/>
          <w:color w:val="000000" w:themeColor="text1"/>
          <w:kern w:val="0"/>
          <w:szCs w:val="24"/>
        </w:rPr>
        <w:t>曜日</w:t>
      </w:r>
      <w:r w:rsidRPr="000B6250">
        <w:rPr>
          <w:rFonts w:ascii="ＭＳ 明朝" w:eastAsia="ＭＳ 明朝" w:hAnsi="ＭＳ 明朝" w:cs="ＭＳ 明朝" w:hint="eastAsia"/>
          <w:color w:val="000000" w:themeColor="text1"/>
          <w:kern w:val="0"/>
          <w:szCs w:val="24"/>
        </w:rPr>
        <w:t>）</w:t>
      </w:r>
    </w:p>
    <w:p w14:paraId="601CDFB7" w14:textId="1F9FB896" w:rsidR="00697D65" w:rsidRPr="000B6250" w:rsidRDefault="00697D65" w:rsidP="00697D65">
      <w:pPr>
        <w:overflowPunct w:val="0"/>
        <w:textAlignment w:val="baseline"/>
        <w:rPr>
          <w:rFonts w:ascii="ＭＳ 明朝" w:eastAsia="ＭＳ 明朝" w:hAnsi="Times New Roman" w:cs="Times New Roman"/>
          <w:color w:val="000000" w:themeColor="text1"/>
          <w:kern w:val="0"/>
          <w:szCs w:val="24"/>
        </w:rPr>
      </w:pPr>
      <w:r w:rsidRPr="000B6250">
        <w:rPr>
          <w:rFonts w:ascii="ＭＳ 明朝" w:eastAsia="ＭＳ 明朝" w:hAnsi="ＭＳ 明朝" w:cs="ＭＳ 明朝" w:hint="eastAsia"/>
          <w:color w:val="000000" w:themeColor="text1"/>
          <w:kern w:val="0"/>
          <w:szCs w:val="24"/>
        </w:rPr>
        <w:t>議題：規制の強化を含めた効果的な特殊詐欺被害防止対策について</w:t>
      </w:r>
      <w:r w:rsidR="009B6567">
        <w:rPr>
          <w:rFonts w:ascii="ＭＳ 明朝" w:eastAsia="ＭＳ 明朝" w:hAnsi="ＭＳ 明朝" w:cs="ＭＳ 明朝" w:hint="eastAsia"/>
          <w:color w:val="000000" w:themeColor="text1"/>
          <w:kern w:val="0"/>
          <w:szCs w:val="24"/>
        </w:rPr>
        <w:t>、</w:t>
      </w:r>
      <w:r w:rsidRPr="000B6250">
        <w:rPr>
          <w:rFonts w:ascii="ＭＳ 明朝" w:eastAsia="ＭＳ 明朝" w:hAnsi="ＭＳ 明朝" w:cs="ＭＳ 明朝" w:hint="eastAsia"/>
          <w:color w:val="000000" w:themeColor="text1"/>
          <w:kern w:val="0"/>
          <w:szCs w:val="24"/>
        </w:rPr>
        <w:t>答申（案）について</w:t>
      </w:r>
    </w:p>
    <w:sectPr w:rsidR="00697D65" w:rsidRPr="000B6250" w:rsidSect="00CF0372">
      <w:type w:val="continuous"/>
      <w:pgSz w:w="11906" w:h="16838"/>
      <w:pgMar w:top="1701" w:right="1168" w:bottom="1701" w:left="1168" w:header="720" w:footer="720" w:gutter="0"/>
      <w:pgNumType w:start="1"/>
      <w:cols w:space="720"/>
      <w:noEndnote/>
      <w:docGrid w:type="linesAndChars" w:linePitch="335" w:charSpace="546"/>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243016D5" w16cex:dateUtc="2024-11-11T20:22:00Z"/>
  <w16cex:commentExtensible w16cex:durableId="370250E5" w16cex:dateUtc="2024-11-11T20:26:00Z"/>
  <w16cex:commentExtensible w16cex:durableId="0139B021" w16cex:dateUtc="2024-11-11T20:29:00Z"/>
  <w16cex:commentExtensible w16cex:durableId="1188C340" w16cex:dateUtc="2024-11-11T21:29:00Z"/>
  <w16cex:commentExtensible w16cex:durableId="49B55029" w16cex:dateUtc="2024-11-11T21:29:00Z"/>
  <w16cex:commentExtensible w16cex:durableId="79247F0F" w16cex:dateUtc="2024-11-12T05:50:00Z"/>
  <w16cex:commentExtensible w16cex:durableId="6DC5A015" w16cex:dateUtc="2024-11-12T05:51:00Z"/>
  <w16cex:commentExtensible w16cex:durableId="2B0787AB" w16cex:dateUtc="2024-11-12T05:51:00Z"/>
  <w16cex:commentExtensible w16cex:durableId="3479B2C7" w16cex:dateUtc="2024-11-13T05:41:00Z"/>
  <w16cex:commentExtensible w16cex:durableId="77A4E756" w16cex:dateUtc="2024-11-13T08:00:00Z"/>
  <w16cex:commentExtensible w16cex:durableId="5C87FC2D" w16cex:dateUtc="2024-11-14T00:0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4B079" w14:textId="77777777" w:rsidR="008F7B5C" w:rsidRDefault="008F7B5C" w:rsidP="00AC79F0">
      <w:r>
        <w:separator/>
      </w:r>
    </w:p>
  </w:endnote>
  <w:endnote w:type="continuationSeparator" w:id="0">
    <w:p w14:paraId="7DFEBA72" w14:textId="77777777" w:rsidR="008F7B5C" w:rsidRDefault="008F7B5C" w:rsidP="00AC79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9588581"/>
      <w:docPartObj>
        <w:docPartGallery w:val="Page Numbers (Bottom of Page)"/>
        <w:docPartUnique/>
      </w:docPartObj>
    </w:sdtPr>
    <w:sdtEndPr/>
    <w:sdtContent>
      <w:p w14:paraId="1251AEB9" w14:textId="77777777" w:rsidR="00CF0372" w:rsidRDefault="00CF0372">
        <w:pPr>
          <w:pStyle w:val="a5"/>
          <w:jc w:val="center"/>
        </w:pPr>
        <w:r>
          <w:fldChar w:fldCharType="begin"/>
        </w:r>
        <w:r>
          <w:instrText>PAGE   \* MERGEFORMAT</w:instrText>
        </w:r>
        <w:r>
          <w:fldChar w:fldCharType="separate"/>
        </w:r>
        <w:r>
          <w:rPr>
            <w:lang w:val="ja-JP"/>
          </w:rPr>
          <w:t>2</w:t>
        </w:r>
        <w:r>
          <w:fldChar w:fldCharType="end"/>
        </w:r>
      </w:p>
    </w:sdtContent>
  </w:sdt>
  <w:p w14:paraId="62A8B557" w14:textId="77777777" w:rsidR="00CF0372" w:rsidRDefault="00CF037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D73F55" w14:textId="77777777" w:rsidR="008F7B5C" w:rsidRDefault="008F7B5C" w:rsidP="00AC79F0">
      <w:r>
        <w:separator/>
      </w:r>
    </w:p>
  </w:footnote>
  <w:footnote w:type="continuationSeparator" w:id="0">
    <w:p w14:paraId="6BCE7573" w14:textId="77777777" w:rsidR="008F7B5C" w:rsidRDefault="008F7B5C" w:rsidP="00AC79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854DD4"/>
    <w:multiLevelType w:val="hybridMultilevel"/>
    <w:tmpl w:val="ABB82A88"/>
    <w:lvl w:ilvl="0" w:tplc="D2D25C42">
      <w:start w:val="1"/>
      <w:numFmt w:val="decimal"/>
      <w:lvlText w:val="(%1)"/>
      <w:lvlJc w:val="left"/>
      <w:pPr>
        <w:ind w:left="840" w:hanging="720"/>
      </w:pPr>
      <w:rPr>
        <w:rFonts w:hint="default"/>
      </w:rPr>
    </w:lvl>
    <w:lvl w:ilvl="1" w:tplc="04090017" w:tentative="1">
      <w:start w:val="1"/>
      <w:numFmt w:val="aiueoFullWidth"/>
      <w:lvlText w:val="(%2)"/>
      <w:lvlJc w:val="left"/>
      <w:pPr>
        <w:ind w:left="960" w:hanging="420"/>
      </w:pPr>
    </w:lvl>
    <w:lvl w:ilvl="2" w:tplc="04090011" w:tentative="1">
      <w:start w:val="1"/>
      <w:numFmt w:val="decimalEnclosedCircle"/>
      <w:lvlText w:val="%3"/>
      <w:lvlJc w:val="left"/>
      <w:pPr>
        <w:ind w:left="1380" w:hanging="420"/>
      </w:pPr>
    </w:lvl>
    <w:lvl w:ilvl="3" w:tplc="0409000F" w:tentative="1">
      <w:start w:val="1"/>
      <w:numFmt w:val="decimal"/>
      <w:lvlText w:val="%4."/>
      <w:lvlJc w:val="left"/>
      <w:pPr>
        <w:ind w:left="1800" w:hanging="420"/>
      </w:pPr>
    </w:lvl>
    <w:lvl w:ilvl="4" w:tplc="04090017" w:tentative="1">
      <w:start w:val="1"/>
      <w:numFmt w:val="aiueoFullWidth"/>
      <w:lvlText w:val="(%5)"/>
      <w:lvlJc w:val="left"/>
      <w:pPr>
        <w:ind w:left="2220" w:hanging="420"/>
      </w:pPr>
    </w:lvl>
    <w:lvl w:ilvl="5" w:tplc="04090011" w:tentative="1">
      <w:start w:val="1"/>
      <w:numFmt w:val="decimalEnclosedCircle"/>
      <w:lvlText w:val="%6"/>
      <w:lvlJc w:val="left"/>
      <w:pPr>
        <w:ind w:left="2640" w:hanging="420"/>
      </w:pPr>
    </w:lvl>
    <w:lvl w:ilvl="6" w:tplc="0409000F" w:tentative="1">
      <w:start w:val="1"/>
      <w:numFmt w:val="decimal"/>
      <w:lvlText w:val="%7."/>
      <w:lvlJc w:val="left"/>
      <w:pPr>
        <w:ind w:left="3060" w:hanging="420"/>
      </w:pPr>
    </w:lvl>
    <w:lvl w:ilvl="7" w:tplc="04090017" w:tentative="1">
      <w:start w:val="1"/>
      <w:numFmt w:val="aiueoFullWidth"/>
      <w:lvlText w:val="(%8)"/>
      <w:lvlJc w:val="left"/>
      <w:pPr>
        <w:ind w:left="3480" w:hanging="420"/>
      </w:pPr>
    </w:lvl>
    <w:lvl w:ilvl="8" w:tplc="04090011" w:tentative="1">
      <w:start w:val="1"/>
      <w:numFmt w:val="decimalEnclosedCircle"/>
      <w:lvlText w:val="%9"/>
      <w:lvlJc w:val="left"/>
      <w:pPr>
        <w:ind w:left="39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bordersDoNotSurroundHeader/>
  <w:bordersDoNotSurroundFooter/>
  <w:defaultTabStop w:val="840"/>
  <w:bookFoldPrintingSheets w:val="-4"/>
  <w:drawingGridHorizontalSpacing w:val="213"/>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D65"/>
    <w:rsid w:val="00000914"/>
    <w:rsid w:val="00000E4A"/>
    <w:rsid w:val="00002BEA"/>
    <w:rsid w:val="00005BC2"/>
    <w:rsid w:val="00006906"/>
    <w:rsid w:val="000337A9"/>
    <w:rsid w:val="00042608"/>
    <w:rsid w:val="000547F9"/>
    <w:rsid w:val="000602EA"/>
    <w:rsid w:val="00060E32"/>
    <w:rsid w:val="00067121"/>
    <w:rsid w:val="00070400"/>
    <w:rsid w:val="000738AD"/>
    <w:rsid w:val="0008069A"/>
    <w:rsid w:val="00080B85"/>
    <w:rsid w:val="000A25DB"/>
    <w:rsid w:val="000B07B7"/>
    <w:rsid w:val="000B5B76"/>
    <w:rsid w:val="000B6250"/>
    <w:rsid w:val="000C382B"/>
    <w:rsid w:val="000D17D6"/>
    <w:rsid w:val="000D5137"/>
    <w:rsid w:val="000E3BA8"/>
    <w:rsid w:val="000E7383"/>
    <w:rsid w:val="00113747"/>
    <w:rsid w:val="00116C79"/>
    <w:rsid w:val="0012562C"/>
    <w:rsid w:val="0014565B"/>
    <w:rsid w:val="00151359"/>
    <w:rsid w:val="0017004F"/>
    <w:rsid w:val="00175959"/>
    <w:rsid w:val="0017614B"/>
    <w:rsid w:val="00196BC9"/>
    <w:rsid w:val="001B1388"/>
    <w:rsid w:val="001B7CDD"/>
    <w:rsid w:val="001C00A1"/>
    <w:rsid w:val="001D0D97"/>
    <w:rsid w:val="001D6F4F"/>
    <w:rsid w:val="001E6991"/>
    <w:rsid w:val="00205144"/>
    <w:rsid w:val="00210952"/>
    <w:rsid w:val="002266ED"/>
    <w:rsid w:val="00230F26"/>
    <w:rsid w:val="00231A0F"/>
    <w:rsid w:val="00236CBF"/>
    <w:rsid w:val="0025532B"/>
    <w:rsid w:val="0025532D"/>
    <w:rsid w:val="00285201"/>
    <w:rsid w:val="00285441"/>
    <w:rsid w:val="00294CDD"/>
    <w:rsid w:val="002B0C76"/>
    <w:rsid w:val="002B1B26"/>
    <w:rsid w:val="002B72CB"/>
    <w:rsid w:val="002C1EC2"/>
    <w:rsid w:val="002D3282"/>
    <w:rsid w:val="002E7F24"/>
    <w:rsid w:val="002F031C"/>
    <w:rsid w:val="00300E94"/>
    <w:rsid w:val="00301EE4"/>
    <w:rsid w:val="0030400E"/>
    <w:rsid w:val="00312F93"/>
    <w:rsid w:val="00330A32"/>
    <w:rsid w:val="0033281E"/>
    <w:rsid w:val="0033490E"/>
    <w:rsid w:val="0033675E"/>
    <w:rsid w:val="00347519"/>
    <w:rsid w:val="0036187F"/>
    <w:rsid w:val="003656C3"/>
    <w:rsid w:val="003767BB"/>
    <w:rsid w:val="003802DE"/>
    <w:rsid w:val="00390A75"/>
    <w:rsid w:val="0039320D"/>
    <w:rsid w:val="00394E99"/>
    <w:rsid w:val="003B079A"/>
    <w:rsid w:val="003D4AB7"/>
    <w:rsid w:val="003F2721"/>
    <w:rsid w:val="003F766D"/>
    <w:rsid w:val="004005A6"/>
    <w:rsid w:val="004109AA"/>
    <w:rsid w:val="00416F2D"/>
    <w:rsid w:val="00431518"/>
    <w:rsid w:val="00464AC0"/>
    <w:rsid w:val="00475D27"/>
    <w:rsid w:val="004802AD"/>
    <w:rsid w:val="00483F39"/>
    <w:rsid w:val="00487C8F"/>
    <w:rsid w:val="004A40A9"/>
    <w:rsid w:val="004A7896"/>
    <w:rsid w:val="004B0F3B"/>
    <w:rsid w:val="004B5476"/>
    <w:rsid w:val="004E7D23"/>
    <w:rsid w:val="004F67D8"/>
    <w:rsid w:val="00521ADD"/>
    <w:rsid w:val="005226F3"/>
    <w:rsid w:val="00533F4F"/>
    <w:rsid w:val="00547F0C"/>
    <w:rsid w:val="00552D3B"/>
    <w:rsid w:val="005870F7"/>
    <w:rsid w:val="00587BB7"/>
    <w:rsid w:val="00595509"/>
    <w:rsid w:val="005B1BFC"/>
    <w:rsid w:val="005B5B39"/>
    <w:rsid w:val="005B680F"/>
    <w:rsid w:val="005B72AE"/>
    <w:rsid w:val="005C135E"/>
    <w:rsid w:val="005E2545"/>
    <w:rsid w:val="005E55ED"/>
    <w:rsid w:val="0060448E"/>
    <w:rsid w:val="00607A1D"/>
    <w:rsid w:val="0061104E"/>
    <w:rsid w:val="006136D8"/>
    <w:rsid w:val="00622665"/>
    <w:rsid w:val="00631F8F"/>
    <w:rsid w:val="00635345"/>
    <w:rsid w:val="00644E3B"/>
    <w:rsid w:val="00651F15"/>
    <w:rsid w:val="00654BB1"/>
    <w:rsid w:val="006567D0"/>
    <w:rsid w:val="00657934"/>
    <w:rsid w:val="00664B5F"/>
    <w:rsid w:val="006718A1"/>
    <w:rsid w:val="00691577"/>
    <w:rsid w:val="006935C6"/>
    <w:rsid w:val="00697D65"/>
    <w:rsid w:val="006A0B25"/>
    <w:rsid w:val="006A0F7D"/>
    <w:rsid w:val="006A4202"/>
    <w:rsid w:val="006A7302"/>
    <w:rsid w:val="006B1D85"/>
    <w:rsid w:val="006B5535"/>
    <w:rsid w:val="006B7420"/>
    <w:rsid w:val="006E2BA1"/>
    <w:rsid w:val="006F0C3B"/>
    <w:rsid w:val="006F28AF"/>
    <w:rsid w:val="0071056C"/>
    <w:rsid w:val="00734C6B"/>
    <w:rsid w:val="00740B28"/>
    <w:rsid w:val="00742439"/>
    <w:rsid w:val="00753F2A"/>
    <w:rsid w:val="007659AF"/>
    <w:rsid w:val="00771F72"/>
    <w:rsid w:val="00771F96"/>
    <w:rsid w:val="00774B00"/>
    <w:rsid w:val="00782E30"/>
    <w:rsid w:val="00793AE4"/>
    <w:rsid w:val="0079431B"/>
    <w:rsid w:val="00797F46"/>
    <w:rsid w:val="007A0C1E"/>
    <w:rsid w:val="007A23E1"/>
    <w:rsid w:val="007C7C51"/>
    <w:rsid w:val="007E0DBF"/>
    <w:rsid w:val="00805901"/>
    <w:rsid w:val="00813332"/>
    <w:rsid w:val="008228E1"/>
    <w:rsid w:val="00846291"/>
    <w:rsid w:val="00852109"/>
    <w:rsid w:val="00895AC9"/>
    <w:rsid w:val="008B5BAE"/>
    <w:rsid w:val="008C553B"/>
    <w:rsid w:val="008C5D0E"/>
    <w:rsid w:val="008E2C5F"/>
    <w:rsid w:val="008E2E18"/>
    <w:rsid w:val="008F689E"/>
    <w:rsid w:val="008F7B5C"/>
    <w:rsid w:val="008F7BDA"/>
    <w:rsid w:val="009028F9"/>
    <w:rsid w:val="0090425E"/>
    <w:rsid w:val="00912025"/>
    <w:rsid w:val="00914744"/>
    <w:rsid w:val="00927B4B"/>
    <w:rsid w:val="00927B92"/>
    <w:rsid w:val="009330B4"/>
    <w:rsid w:val="00933226"/>
    <w:rsid w:val="009354D7"/>
    <w:rsid w:val="0094147C"/>
    <w:rsid w:val="009438EB"/>
    <w:rsid w:val="00944215"/>
    <w:rsid w:val="00944A1E"/>
    <w:rsid w:val="009534D7"/>
    <w:rsid w:val="00954B5A"/>
    <w:rsid w:val="00970A1E"/>
    <w:rsid w:val="00971770"/>
    <w:rsid w:val="0097627B"/>
    <w:rsid w:val="0099403E"/>
    <w:rsid w:val="009B3FD5"/>
    <w:rsid w:val="009B4C14"/>
    <w:rsid w:val="009B6567"/>
    <w:rsid w:val="009B6D16"/>
    <w:rsid w:val="009C191E"/>
    <w:rsid w:val="009C52E1"/>
    <w:rsid w:val="009E4C01"/>
    <w:rsid w:val="00A00182"/>
    <w:rsid w:val="00A15AAF"/>
    <w:rsid w:val="00A2108B"/>
    <w:rsid w:val="00A2638D"/>
    <w:rsid w:val="00A30C0E"/>
    <w:rsid w:val="00A33CB4"/>
    <w:rsid w:val="00A44A04"/>
    <w:rsid w:val="00A465A4"/>
    <w:rsid w:val="00A51C7B"/>
    <w:rsid w:val="00A6006E"/>
    <w:rsid w:val="00A72481"/>
    <w:rsid w:val="00A76230"/>
    <w:rsid w:val="00A84821"/>
    <w:rsid w:val="00A9029C"/>
    <w:rsid w:val="00A92CC9"/>
    <w:rsid w:val="00AC5D30"/>
    <w:rsid w:val="00AC79F0"/>
    <w:rsid w:val="00AD2D6C"/>
    <w:rsid w:val="00AD5395"/>
    <w:rsid w:val="00AD7670"/>
    <w:rsid w:val="00AE03D5"/>
    <w:rsid w:val="00AE373D"/>
    <w:rsid w:val="00AE3B49"/>
    <w:rsid w:val="00AF6069"/>
    <w:rsid w:val="00B0527E"/>
    <w:rsid w:val="00B25FA6"/>
    <w:rsid w:val="00B30719"/>
    <w:rsid w:val="00B32B9E"/>
    <w:rsid w:val="00B34B76"/>
    <w:rsid w:val="00B35468"/>
    <w:rsid w:val="00B417A9"/>
    <w:rsid w:val="00B558C8"/>
    <w:rsid w:val="00B5761F"/>
    <w:rsid w:val="00B577F7"/>
    <w:rsid w:val="00B62BBE"/>
    <w:rsid w:val="00B6322C"/>
    <w:rsid w:val="00B85BB7"/>
    <w:rsid w:val="00B9147F"/>
    <w:rsid w:val="00B92897"/>
    <w:rsid w:val="00B92EF4"/>
    <w:rsid w:val="00B969DC"/>
    <w:rsid w:val="00B976E8"/>
    <w:rsid w:val="00BA0926"/>
    <w:rsid w:val="00BB28CD"/>
    <w:rsid w:val="00BB7F4C"/>
    <w:rsid w:val="00BD69D0"/>
    <w:rsid w:val="00BD6CE5"/>
    <w:rsid w:val="00BE1657"/>
    <w:rsid w:val="00BE22F4"/>
    <w:rsid w:val="00BE436C"/>
    <w:rsid w:val="00BE6CFD"/>
    <w:rsid w:val="00BF3388"/>
    <w:rsid w:val="00BF33A2"/>
    <w:rsid w:val="00BF44B8"/>
    <w:rsid w:val="00BF4840"/>
    <w:rsid w:val="00C07C2F"/>
    <w:rsid w:val="00C21543"/>
    <w:rsid w:val="00C27689"/>
    <w:rsid w:val="00C305F1"/>
    <w:rsid w:val="00C41836"/>
    <w:rsid w:val="00C4234F"/>
    <w:rsid w:val="00C63DD6"/>
    <w:rsid w:val="00C64A48"/>
    <w:rsid w:val="00C76F9E"/>
    <w:rsid w:val="00C84228"/>
    <w:rsid w:val="00C853A9"/>
    <w:rsid w:val="00C92F50"/>
    <w:rsid w:val="00CA062A"/>
    <w:rsid w:val="00CB37F7"/>
    <w:rsid w:val="00CB4A4C"/>
    <w:rsid w:val="00CE272A"/>
    <w:rsid w:val="00CF0372"/>
    <w:rsid w:val="00CF0406"/>
    <w:rsid w:val="00D0656C"/>
    <w:rsid w:val="00D067A7"/>
    <w:rsid w:val="00D10983"/>
    <w:rsid w:val="00D11FB5"/>
    <w:rsid w:val="00D17851"/>
    <w:rsid w:val="00D2460C"/>
    <w:rsid w:val="00D261D7"/>
    <w:rsid w:val="00D432A3"/>
    <w:rsid w:val="00D544DF"/>
    <w:rsid w:val="00D63A41"/>
    <w:rsid w:val="00D716A1"/>
    <w:rsid w:val="00D90FA7"/>
    <w:rsid w:val="00D953B8"/>
    <w:rsid w:val="00D97271"/>
    <w:rsid w:val="00DA1216"/>
    <w:rsid w:val="00DB22F0"/>
    <w:rsid w:val="00DC0D8B"/>
    <w:rsid w:val="00DD01D3"/>
    <w:rsid w:val="00DD3ED4"/>
    <w:rsid w:val="00DE04F5"/>
    <w:rsid w:val="00DE340E"/>
    <w:rsid w:val="00E011DD"/>
    <w:rsid w:val="00E01257"/>
    <w:rsid w:val="00E02B8E"/>
    <w:rsid w:val="00E03BF9"/>
    <w:rsid w:val="00E06229"/>
    <w:rsid w:val="00E208EF"/>
    <w:rsid w:val="00E241C9"/>
    <w:rsid w:val="00E258B5"/>
    <w:rsid w:val="00E43786"/>
    <w:rsid w:val="00E4522F"/>
    <w:rsid w:val="00E64349"/>
    <w:rsid w:val="00E76FE3"/>
    <w:rsid w:val="00E80F70"/>
    <w:rsid w:val="00EB3D79"/>
    <w:rsid w:val="00EB53D4"/>
    <w:rsid w:val="00EB54B8"/>
    <w:rsid w:val="00EC491F"/>
    <w:rsid w:val="00EC67DE"/>
    <w:rsid w:val="00EC7E97"/>
    <w:rsid w:val="00EE3469"/>
    <w:rsid w:val="00EE4784"/>
    <w:rsid w:val="00EF7A38"/>
    <w:rsid w:val="00F0078D"/>
    <w:rsid w:val="00F0082C"/>
    <w:rsid w:val="00F0428E"/>
    <w:rsid w:val="00F04F62"/>
    <w:rsid w:val="00F1118D"/>
    <w:rsid w:val="00F14977"/>
    <w:rsid w:val="00F27331"/>
    <w:rsid w:val="00F541A7"/>
    <w:rsid w:val="00F6335D"/>
    <w:rsid w:val="00F7225C"/>
    <w:rsid w:val="00F73C54"/>
    <w:rsid w:val="00F7521A"/>
    <w:rsid w:val="00F838D5"/>
    <w:rsid w:val="00FA2006"/>
    <w:rsid w:val="00FA2C7F"/>
    <w:rsid w:val="00FA611E"/>
    <w:rsid w:val="00FA6D39"/>
    <w:rsid w:val="00FB1B77"/>
    <w:rsid w:val="00FB2D8B"/>
    <w:rsid w:val="00FB641D"/>
    <w:rsid w:val="00FC0269"/>
    <w:rsid w:val="00FC749A"/>
    <w:rsid w:val="00FD0337"/>
    <w:rsid w:val="00FE6C25"/>
    <w:rsid w:val="00FF3B74"/>
    <w:rsid w:val="00FF7E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3A8FFB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97D65"/>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C79F0"/>
    <w:pPr>
      <w:tabs>
        <w:tab w:val="center" w:pos="4252"/>
        <w:tab w:val="right" w:pos="8504"/>
      </w:tabs>
      <w:snapToGrid w:val="0"/>
    </w:pPr>
  </w:style>
  <w:style w:type="character" w:customStyle="1" w:styleId="a4">
    <w:name w:val="ヘッダー (文字)"/>
    <w:basedOn w:val="a0"/>
    <w:link w:val="a3"/>
    <w:uiPriority w:val="99"/>
    <w:rsid w:val="00AC79F0"/>
    <w:rPr>
      <w:sz w:val="24"/>
    </w:rPr>
  </w:style>
  <w:style w:type="paragraph" w:styleId="a5">
    <w:name w:val="footer"/>
    <w:basedOn w:val="a"/>
    <w:link w:val="a6"/>
    <w:uiPriority w:val="99"/>
    <w:unhideWhenUsed/>
    <w:rsid w:val="00AC79F0"/>
    <w:pPr>
      <w:tabs>
        <w:tab w:val="center" w:pos="4252"/>
        <w:tab w:val="right" w:pos="8504"/>
      </w:tabs>
      <w:snapToGrid w:val="0"/>
    </w:pPr>
  </w:style>
  <w:style w:type="character" w:customStyle="1" w:styleId="a6">
    <w:name w:val="フッター (文字)"/>
    <w:basedOn w:val="a0"/>
    <w:link w:val="a5"/>
    <w:uiPriority w:val="99"/>
    <w:rsid w:val="00AC79F0"/>
    <w:rPr>
      <w:sz w:val="24"/>
    </w:rPr>
  </w:style>
  <w:style w:type="character" w:styleId="a7">
    <w:name w:val="annotation reference"/>
    <w:basedOn w:val="a0"/>
    <w:uiPriority w:val="99"/>
    <w:semiHidden/>
    <w:unhideWhenUsed/>
    <w:rsid w:val="000E3BA8"/>
    <w:rPr>
      <w:sz w:val="18"/>
      <w:szCs w:val="18"/>
    </w:rPr>
  </w:style>
  <w:style w:type="paragraph" w:styleId="a8">
    <w:name w:val="annotation text"/>
    <w:basedOn w:val="a"/>
    <w:link w:val="a9"/>
    <w:uiPriority w:val="99"/>
    <w:semiHidden/>
    <w:unhideWhenUsed/>
    <w:rsid w:val="000E3BA8"/>
    <w:pPr>
      <w:jc w:val="left"/>
    </w:pPr>
  </w:style>
  <w:style w:type="character" w:customStyle="1" w:styleId="a9">
    <w:name w:val="コメント文字列 (文字)"/>
    <w:basedOn w:val="a0"/>
    <w:link w:val="a8"/>
    <w:uiPriority w:val="99"/>
    <w:semiHidden/>
    <w:rsid w:val="000E3BA8"/>
    <w:rPr>
      <w:sz w:val="24"/>
    </w:rPr>
  </w:style>
  <w:style w:type="paragraph" w:styleId="aa">
    <w:name w:val="annotation subject"/>
    <w:basedOn w:val="a8"/>
    <w:next w:val="a8"/>
    <w:link w:val="ab"/>
    <w:uiPriority w:val="99"/>
    <w:semiHidden/>
    <w:unhideWhenUsed/>
    <w:rsid w:val="000E3BA8"/>
    <w:rPr>
      <w:b/>
      <w:bCs/>
    </w:rPr>
  </w:style>
  <w:style w:type="character" w:customStyle="1" w:styleId="ab">
    <w:name w:val="コメント内容 (文字)"/>
    <w:basedOn w:val="a9"/>
    <w:link w:val="aa"/>
    <w:uiPriority w:val="99"/>
    <w:semiHidden/>
    <w:rsid w:val="000E3BA8"/>
    <w:rPr>
      <w:b/>
      <w:bCs/>
      <w:sz w:val="24"/>
    </w:rPr>
  </w:style>
  <w:style w:type="paragraph" w:styleId="ac">
    <w:name w:val="Balloon Text"/>
    <w:basedOn w:val="a"/>
    <w:link w:val="ad"/>
    <w:uiPriority w:val="99"/>
    <w:semiHidden/>
    <w:unhideWhenUsed/>
    <w:rsid w:val="000E3BA8"/>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0E3BA8"/>
    <w:rPr>
      <w:rFonts w:asciiTheme="majorHAnsi" w:eastAsiaTheme="majorEastAsia" w:hAnsiTheme="majorHAnsi" w:cstheme="majorBidi"/>
      <w:sz w:val="18"/>
      <w:szCs w:val="18"/>
    </w:rPr>
  </w:style>
  <w:style w:type="paragraph" w:styleId="ae">
    <w:name w:val="List Paragraph"/>
    <w:basedOn w:val="a"/>
    <w:uiPriority w:val="34"/>
    <w:qFormat/>
    <w:rsid w:val="00FA6D39"/>
    <w:pPr>
      <w:ind w:leftChars="400" w:left="840"/>
    </w:pPr>
  </w:style>
  <w:style w:type="paragraph" w:styleId="Web">
    <w:name w:val="Normal (Web)"/>
    <w:basedOn w:val="a"/>
    <w:uiPriority w:val="99"/>
    <w:semiHidden/>
    <w:unhideWhenUsed/>
    <w:rsid w:val="00C64A48"/>
    <w:pPr>
      <w:widowControl/>
      <w:spacing w:before="100" w:beforeAutospacing="1" w:after="100" w:afterAutospacing="1"/>
      <w:jc w:val="left"/>
    </w:pPr>
    <w:rPr>
      <w:rFonts w:ascii="ＭＳ Ｐゴシック" w:eastAsia="ＭＳ Ｐゴシック" w:hAnsi="ＭＳ Ｐゴシック" w:cs="ＭＳ Ｐゴシック"/>
      <w:kern w:val="0"/>
      <w:szCs w:val="24"/>
    </w:rPr>
  </w:style>
  <w:style w:type="paragraph" w:styleId="af">
    <w:name w:val="Revision"/>
    <w:hidden/>
    <w:uiPriority w:val="99"/>
    <w:semiHidden/>
    <w:rsid w:val="00797F46"/>
    <w:rPr>
      <w:sz w:val="24"/>
    </w:rPr>
  </w:style>
  <w:style w:type="character" w:styleId="af0">
    <w:name w:val="Hyperlink"/>
    <w:basedOn w:val="a0"/>
    <w:uiPriority w:val="99"/>
    <w:unhideWhenUsed/>
    <w:rsid w:val="00B6322C"/>
    <w:rPr>
      <w:color w:val="0563C1" w:themeColor="hyperlink"/>
      <w:u w:val="single"/>
    </w:rPr>
  </w:style>
  <w:style w:type="character" w:styleId="af1">
    <w:name w:val="Unresolved Mention"/>
    <w:basedOn w:val="a0"/>
    <w:uiPriority w:val="99"/>
    <w:semiHidden/>
    <w:unhideWhenUsed/>
    <w:rsid w:val="00B6322C"/>
    <w:rPr>
      <w:color w:val="605E5C"/>
      <w:shd w:val="clear" w:color="auto" w:fill="E1DFDD"/>
    </w:rPr>
  </w:style>
  <w:style w:type="character" w:styleId="af2">
    <w:name w:val="FollowedHyperlink"/>
    <w:basedOn w:val="a0"/>
    <w:uiPriority w:val="99"/>
    <w:semiHidden/>
    <w:unhideWhenUsed/>
    <w:rsid w:val="00B632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7014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microsoft.com/office/2018/08/relationships/commentsExtensible" Target="commentsExtensib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ＭＳ 明朝">
      <a:majorFont>
        <a:latin typeface="Arial"/>
        <a:ea typeface="ＭＳ ゴシック"/>
        <a:cs typeface=""/>
      </a:majorFont>
      <a:minorFont>
        <a:latin typeface="Century"/>
        <a:ea typeface="ＭＳ 明朝"/>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242B1-4F13-4F98-A9DE-A8E842FE1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14392</Words>
  <Characters>14486</Characters>
  <Application>Microsoft Office Word</Application>
  <DocSecurity>4</DocSecurity>
  <Lines>521</Lines>
  <Paragraphs>175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2024-12-03T01:13:00Z</dcterms:created>
  <dcterms:modified xsi:type="dcterms:W3CDTF">2024-12-03T01:13:00Z</dcterms:modified>
</cp:coreProperties>
</file>